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03C" w:rsidRDefault="0004203C">
      <w:pPr>
        <w:jc w:val="center"/>
        <w:rPr>
          <w:rFonts w:ascii="Times New Roman" w:hAnsi="Times New Roman" w:cs="Times New Roman"/>
          <w:b/>
          <w:sz w:val="56"/>
          <w:szCs w:val="56"/>
          <w:lang w:eastAsia="tr-TR"/>
        </w:rPr>
      </w:pPr>
      <w:bookmarkStart w:id="0" w:name="_Toc11922007"/>
      <w:bookmarkStart w:id="1" w:name="_Toc531853174"/>
      <w:bookmarkStart w:id="2" w:name="_Toc532075668"/>
      <w:bookmarkStart w:id="3" w:name="_Toc532154546"/>
      <w:bookmarkStart w:id="4" w:name="_Toc532075981"/>
      <w:bookmarkStart w:id="5" w:name="_Toc536179225"/>
      <w:bookmarkStart w:id="6" w:name="_Hlk532074794"/>
      <w:bookmarkStart w:id="7" w:name="_Hlk148600810"/>
    </w:p>
    <w:p w:rsidR="0004203C" w:rsidRPr="00B3147A" w:rsidRDefault="00DD3FD4">
      <w:pPr>
        <w:jc w:val="center"/>
        <w:rPr>
          <w:rFonts w:ascii="Times New Roman" w:hAnsi="Times New Roman" w:cs="Times New Roman"/>
          <w:b/>
          <w:color w:val="4472C4" w:themeColor="accent5"/>
          <w:sz w:val="56"/>
          <w:szCs w:val="56"/>
          <w:lang w:eastAsia="tr-TR"/>
        </w:rPr>
      </w:pPr>
      <w:r w:rsidRPr="00B3147A">
        <w:rPr>
          <w:rFonts w:ascii="Times New Roman" w:hAnsi="Times New Roman" w:cs="Times New Roman"/>
          <w:b/>
          <w:color w:val="4472C4" w:themeColor="accent5"/>
          <w:sz w:val="56"/>
          <w:szCs w:val="56"/>
          <w:lang w:eastAsia="tr-TR"/>
        </w:rPr>
        <w:t>T.C.</w:t>
      </w:r>
    </w:p>
    <w:p w:rsidR="00DD3FD4" w:rsidRPr="00B3147A" w:rsidRDefault="00DD3FD4">
      <w:pPr>
        <w:jc w:val="center"/>
        <w:rPr>
          <w:rFonts w:ascii="Times New Roman" w:hAnsi="Times New Roman" w:cs="Times New Roman"/>
          <w:b/>
          <w:color w:val="4472C4" w:themeColor="accent5"/>
          <w:sz w:val="56"/>
          <w:szCs w:val="56"/>
          <w:lang w:eastAsia="tr-TR"/>
        </w:rPr>
      </w:pPr>
      <w:r w:rsidRPr="00B3147A">
        <w:rPr>
          <w:rFonts w:ascii="Times New Roman" w:hAnsi="Times New Roman" w:cs="Times New Roman"/>
          <w:b/>
          <w:color w:val="4472C4" w:themeColor="accent5"/>
          <w:sz w:val="56"/>
          <w:szCs w:val="56"/>
          <w:lang w:eastAsia="tr-TR"/>
        </w:rPr>
        <w:t>KOCASİNAN KAYMAKAMLIĞI</w:t>
      </w:r>
    </w:p>
    <w:p w:rsidR="00E334F8" w:rsidRDefault="00DD3FD4">
      <w:pPr>
        <w:jc w:val="center"/>
        <w:rPr>
          <w:rFonts w:ascii="Times New Roman" w:hAnsi="Times New Roman" w:cs="Times New Roman"/>
          <w:b/>
          <w:color w:val="4472C4" w:themeColor="accent5"/>
          <w:sz w:val="56"/>
          <w:szCs w:val="56"/>
          <w:lang w:val="en-US" w:eastAsia="tr-TR"/>
        </w:rPr>
      </w:pPr>
      <w:r w:rsidRPr="00B3147A">
        <w:rPr>
          <w:rFonts w:ascii="Times New Roman" w:hAnsi="Times New Roman" w:cs="Times New Roman"/>
          <w:b/>
          <w:color w:val="4472C4" w:themeColor="accent5"/>
          <w:sz w:val="56"/>
          <w:szCs w:val="56"/>
          <w:lang w:eastAsia="tr-TR"/>
        </w:rPr>
        <w:t>Ş</w:t>
      </w:r>
      <w:r w:rsidRPr="00B3147A">
        <w:rPr>
          <w:rFonts w:ascii="Times New Roman" w:hAnsi="Times New Roman" w:cs="Times New Roman"/>
          <w:b/>
          <w:color w:val="4472C4" w:themeColor="accent5"/>
          <w:sz w:val="56"/>
          <w:szCs w:val="56"/>
          <w:lang w:val="en-US" w:eastAsia="tr-TR"/>
        </w:rPr>
        <w:t>EHİT YİĞİTCAN ÇİĞA ÖZEL EĞİTİM UYGULAMA OKULU</w:t>
      </w:r>
      <w:r w:rsidR="00E334F8">
        <w:rPr>
          <w:rFonts w:ascii="Times New Roman" w:hAnsi="Times New Roman" w:cs="Times New Roman"/>
          <w:b/>
          <w:color w:val="4472C4" w:themeColor="accent5"/>
          <w:sz w:val="56"/>
          <w:szCs w:val="56"/>
          <w:lang w:val="en-US" w:eastAsia="tr-TR"/>
        </w:rPr>
        <w:t xml:space="preserve"> </w:t>
      </w:r>
    </w:p>
    <w:p w:rsidR="0004203C" w:rsidRPr="00B3147A" w:rsidRDefault="00E116F0">
      <w:pPr>
        <w:jc w:val="center"/>
        <w:rPr>
          <w:rFonts w:ascii="Times New Roman" w:hAnsi="Times New Roman" w:cs="Times New Roman"/>
          <w:b/>
          <w:color w:val="4472C4" w:themeColor="accent5"/>
          <w:sz w:val="56"/>
          <w:szCs w:val="56"/>
          <w:lang w:val="en-US" w:eastAsia="tr-TR"/>
        </w:rPr>
      </w:pPr>
      <w:r w:rsidRPr="00B3147A">
        <w:rPr>
          <w:rFonts w:ascii="Times New Roman" w:hAnsi="Times New Roman" w:cs="Times New Roman"/>
          <w:b/>
          <w:color w:val="4472C4" w:themeColor="accent5"/>
          <w:sz w:val="56"/>
          <w:szCs w:val="56"/>
          <w:lang w:val="en-US" w:eastAsia="tr-TR"/>
        </w:rPr>
        <w:t>II. KADEME</w:t>
      </w:r>
    </w:p>
    <w:p w:rsidR="0004203C" w:rsidRPr="00B3147A" w:rsidRDefault="0004203C">
      <w:pPr>
        <w:jc w:val="both"/>
        <w:rPr>
          <w:rFonts w:ascii="Times New Roman" w:hAnsi="Times New Roman" w:cs="Times New Roman"/>
          <w:color w:val="4472C4" w:themeColor="accent5"/>
          <w:sz w:val="24"/>
          <w:szCs w:val="24"/>
          <w:lang w:eastAsia="tr-TR"/>
        </w:rPr>
      </w:pPr>
    </w:p>
    <w:p w:rsidR="00B3147A" w:rsidRPr="00B3147A" w:rsidRDefault="00DD3FD4" w:rsidP="00DD3FD4">
      <w:pPr>
        <w:jc w:val="center"/>
        <w:rPr>
          <w:rFonts w:ascii="Times New Roman" w:hAnsi="Times New Roman" w:cs="Times New Roman"/>
          <w:b/>
          <w:color w:val="ED7D31" w:themeColor="accent2"/>
          <w:sz w:val="56"/>
          <w:szCs w:val="56"/>
          <w:lang w:eastAsia="tr-TR"/>
        </w:rPr>
      </w:pPr>
      <w:r w:rsidRPr="00B3147A">
        <w:rPr>
          <w:rFonts w:ascii="Times New Roman" w:hAnsi="Times New Roman" w:cs="Times New Roman"/>
          <w:b/>
          <w:color w:val="ED7D31" w:themeColor="accent2"/>
          <w:sz w:val="56"/>
          <w:szCs w:val="56"/>
          <w:lang w:eastAsia="tr-TR"/>
        </w:rPr>
        <w:t xml:space="preserve">2024-2028 </w:t>
      </w:r>
    </w:p>
    <w:p w:rsidR="0004203C" w:rsidRPr="00B3147A" w:rsidRDefault="00DD3FD4" w:rsidP="00DD3FD4">
      <w:pPr>
        <w:jc w:val="center"/>
        <w:rPr>
          <w:rFonts w:ascii="Times New Roman" w:hAnsi="Times New Roman" w:cs="Times New Roman"/>
          <w:b/>
          <w:color w:val="ED7D31" w:themeColor="accent2"/>
          <w:sz w:val="56"/>
          <w:szCs w:val="56"/>
          <w:lang w:eastAsia="tr-TR"/>
        </w:rPr>
      </w:pPr>
      <w:r w:rsidRPr="00B3147A">
        <w:rPr>
          <w:rFonts w:ascii="Times New Roman" w:hAnsi="Times New Roman" w:cs="Times New Roman"/>
          <w:b/>
          <w:color w:val="ED7D31" w:themeColor="accent2"/>
          <w:sz w:val="56"/>
          <w:szCs w:val="56"/>
          <w:lang w:eastAsia="tr-TR"/>
        </w:rPr>
        <w:t>STRATEJİK PLANI</w:t>
      </w:r>
    </w:p>
    <w:p w:rsidR="002B6DD1" w:rsidRPr="00E116F0" w:rsidRDefault="002B6DD1" w:rsidP="00DD3FD4">
      <w:pPr>
        <w:jc w:val="center"/>
        <w:rPr>
          <w:rFonts w:ascii="Times New Roman" w:hAnsi="Times New Roman" w:cs="Times New Roman"/>
          <w:b/>
          <w:sz w:val="56"/>
          <w:szCs w:val="56"/>
          <w:lang w:eastAsia="tr-TR"/>
        </w:rPr>
      </w:pPr>
    </w:p>
    <w:p w:rsidR="0004203C" w:rsidRDefault="0004203C">
      <w:pPr>
        <w:jc w:val="both"/>
        <w:rPr>
          <w:rFonts w:ascii="Times New Roman" w:hAnsi="Times New Roman" w:cs="Times New Roman"/>
          <w:sz w:val="24"/>
          <w:szCs w:val="24"/>
          <w:lang w:eastAsia="tr-TR"/>
        </w:rPr>
      </w:pPr>
    </w:p>
    <w:p w:rsidR="0004203C" w:rsidRDefault="0021222D">
      <w:pPr>
        <w:jc w:val="both"/>
        <w:rPr>
          <w:rFonts w:ascii="Times New Roman" w:hAnsi="Times New Roman" w:cs="Times New Roman"/>
          <w:sz w:val="24"/>
          <w:szCs w:val="24"/>
          <w:lang w:eastAsia="tr-TR"/>
        </w:rPr>
      </w:pPr>
      <w:r w:rsidRPr="0021222D">
        <w:rPr>
          <w:rFonts w:ascii="Times New Roman" w:eastAsia="Times New Roman" w:hAnsi="Times New Roman" w:cs="Times New Roman"/>
          <w:noProof/>
          <w:sz w:val="24"/>
          <w:szCs w:val="24"/>
          <w:lang w:eastAsia="tr-TR"/>
        </w:rPr>
        <w:drawing>
          <wp:inline distT="0" distB="0" distL="0" distR="0" wp14:anchorId="7A247CBD" wp14:editId="64D25DBD">
            <wp:extent cx="6751320" cy="3797618"/>
            <wp:effectExtent l="0" t="0" r="0" b="0"/>
            <wp:docPr id="16" name="Resim 16" descr="C:\Users\asus\Desktop\STRATEJİK PLAN\FOTO\WhatsApp Image 2024-06-10 at 17.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STRATEJİK PLAN\FOTO\WhatsApp Image 2024-06-10 at 17.20.4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1320" cy="3797618"/>
                    </a:xfrm>
                    <a:prstGeom prst="rect">
                      <a:avLst/>
                    </a:prstGeom>
                    <a:noFill/>
                    <a:ln>
                      <a:noFill/>
                    </a:ln>
                  </pic:spPr>
                </pic:pic>
              </a:graphicData>
            </a:graphic>
          </wp:inline>
        </w:drawing>
      </w:r>
    </w:p>
    <w:tbl>
      <w:tblPr>
        <w:tblStyle w:val="TabloKlavuzu"/>
        <w:tblpPr w:leftFromText="141" w:rightFromText="141" w:vertAnchor="text" w:horzAnchor="margin" w:tblpXSpec="center" w:tblpY="-8399"/>
        <w:tblOverlap w:val="never"/>
        <w:tblW w:w="10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146"/>
      </w:tblGrid>
      <w:tr w:rsidR="00E334F8" w:rsidRPr="00C45993" w:rsidTr="00E334F8">
        <w:trPr>
          <w:trHeight w:val="1489"/>
        </w:trPr>
        <w:tc>
          <w:tcPr>
            <w:tcW w:w="10146" w:type="dxa"/>
            <w:shd w:val="clear" w:color="auto" w:fill="auto"/>
          </w:tcPr>
          <w:p w:rsidR="00E334F8" w:rsidRDefault="00E334F8" w:rsidP="00E334F8">
            <w:pPr>
              <w:jc w:val="center"/>
              <w:rPr>
                <w:rFonts w:cstheme="minorHAnsi"/>
                <w:b/>
              </w:rPr>
            </w:pPr>
          </w:p>
          <w:p w:rsidR="00E334F8" w:rsidRPr="00C45993" w:rsidRDefault="00E334F8" w:rsidP="00E334F8">
            <w:pPr>
              <w:jc w:val="center"/>
              <w:rPr>
                <w:rFonts w:cstheme="minorHAnsi"/>
                <w:b/>
              </w:rPr>
            </w:pPr>
            <w:r w:rsidRPr="00C45993">
              <w:rPr>
                <w:rFonts w:cstheme="minorHAnsi"/>
                <w:b/>
              </w:rPr>
              <w:t>T.C.</w:t>
            </w:r>
          </w:p>
          <w:p w:rsidR="00E334F8" w:rsidRDefault="00E334F8" w:rsidP="00E334F8">
            <w:pPr>
              <w:jc w:val="center"/>
              <w:rPr>
                <w:rFonts w:ascii="Times New Roman" w:hAnsi="Times New Roman" w:cs="Times New Roman"/>
                <w:b/>
                <w:sz w:val="24"/>
                <w:szCs w:val="24"/>
              </w:rPr>
            </w:pPr>
            <w:r w:rsidRPr="00BD5DA2">
              <w:rPr>
                <w:rFonts w:ascii="Times New Roman" w:hAnsi="Times New Roman" w:cs="Times New Roman"/>
                <w:b/>
                <w:sz w:val="24"/>
                <w:szCs w:val="24"/>
                <w:lang w:eastAsia="tr-TR"/>
              </w:rPr>
              <w:t>Ş</w:t>
            </w:r>
            <w:r w:rsidRPr="00BD5DA2">
              <w:rPr>
                <w:rFonts w:ascii="Times New Roman" w:hAnsi="Times New Roman" w:cs="Times New Roman"/>
                <w:b/>
                <w:sz w:val="24"/>
                <w:szCs w:val="24"/>
                <w:lang w:val="en-US" w:eastAsia="tr-TR"/>
              </w:rPr>
              <w:t>EHİT YİĞİTCAN ÇİĞA ÖZEL EĞİTİM UYGULAMA OKULU</w:t>
            </w:r>
          </w:p>
          <w:p w:rsidR="00E334F8" w:rsidRPr="00BD5DA2" w:rsidRDefault="00E334F8" w:rsidP="00E334F8">
            <w:pPr>
              <w:jc w:val="center"/>
              <w:rPr>
                <w:rFonts w:ascii="Times New Roman" w:hAnsi="Times New Roman" w:cs="Times New Roman"/>
                <w:b/>
                <w:sz w:val="24"/>
                <w:szCs w:val="24"/>
              </w:rPr>
            </w:pPr>
            <w:r w:rsidRPr="00BD5DA2">
              <w:rPr>
                <w:rFonts w:ascii="Times New Roman" w:hAnsi="Times New Roman" w:cs="Times New Roman"/>
                <w:b/>
                <w:sz w:val="24"/>
                <w:szCs w:val="24"/>
              </w:rPr>
              <w:t>II. KADEME</w:t>
            </w: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r w:rsidRPr="00C45993">
              <w:rPr>
                <w:rFonts w:cstheme="minorHAnsi"/>
                <w:b/>
                <w:noProof/>
                <w:color w:val="2F5496" w:themeColor="accent5" w:themeShade="BF"/>
              </w:rPr>
              <w:drawing>
                <wp:anchor distT="0" distB="0" distL="114300" distR="114300" simplePos="0" relativeHeight="251691008" behindDoc="0" locked="0" layoutInCell="1" allowOverlap="1" wp14:anchorId="55CCC507" wp14:editId="2BAF6EFE">
                  <wp:simplePos x="0" y="0"/>
                  <wp:positionH relativeFrom="column">
                    <wp:posOffset>230505</wp:posOffset>
                  </wp:positionH>
                  <wp:positionV relativeFrom="paragraph">
                    <wp:posOffset>166370</wp:posOffset>
                  </wp:positionV>
                  <wp:extent cx="5939790" cy="2734310"/>
                  <wp:effectExtent l="0" t="0" r="381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ind w:left="601"/>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BD5DA2" w:rsidRDefault="00E334F8" w:rsidP="00E334F8">
            <w:pPr>
              <w:jc w:val="center"/>
              <w:rPr>
                <w:rFonts w:ascii="Times New Roman" w:hAnsi="Times New Roman" w:cs="Times New Roman"/>
                <w:b/>
                <w:sz w:val="28"/>
                <w:szCs w:val="28"/>
              </w:rPr>
            </w:pPr>
            <w:r w:rsidRPr="00BD5DA2">
              <w:rPr>
                <w:rFonts w:ascii="Times New Roman" w:hAnsi="Times New Roman" w:cs="Times New Roman"/>
                <w:b/>
                <w:sz w:val="28"/>
                <w:szCs w:val="28"/>
              </w:rPr>
              <w:t>2024-2028</w:t>
            </w:r>
          </w:p>
          <w:p w:rsidR="00E334F8" w:rsidRPr="00BD5DA2" w:rsidRDefault="00E334F8" w:rsidP="00E334F8">
            <w:pPr>
              <w:jc w:val="center"/>
              <w:rPr>
                <w:rFonts w:ascii="Times New Roman" w:hAnsi="Times New Roman" w:cs="Times New Roman"/>
                <w:b/>
                <w:sz w:val="28"/>
                <w:szCs w:val="28"/>
              </w:rPr>
            </w:pPr>
            <w:r w:rsidRPr="00BD5DA2">
              <w:rPr>
                <w:rFonts w:ascii="Times New Roman" w:hAnsi="Times New Roman" w:cs="Times New Roman"/>
                <w:b/>
                <w:sz w:val="28"/>
                <w:szCs w:val="28"/>
              </w:rPr>
              <w:t>Stratejik Plan</w:t>
            </w:r>
          </w:p>
          <w:p w:rsidR="00E334F8" w:rsidRPr="00C45993" w:rsidRDefault="00E334F8" w:rsidP="00E334F8">
            <w:pPr>
              <w:jc w:val="center"/>
              <w:rPr>
                <w:rFonts w:cstheme="minorHAnsi"/>
                <w:b/>
              </w:rPr>
            </w:pPr>
          </w:p>
          <w:p w:rsidR="00E334F8" w:rsidRPr="00C45993" w:rsidRDefault="00E334F8" w:rsidP="00E334F8">
            <w:pPr>
              <w:jc w:val="center"/>
              <w:rPr>
                <w:rFonts w:cstheme="minorHAnsi"/>
                <w:b/>
              </w:rPr>
            </w:pPr>
          </w:p>
          <w:p w:rsidR="00E334F8" w:rsidRPr="00BD5DA2" w:rsidRDefault="00E334F8" w:rsidP="00E334F8">
            <w:pPr>
              <w:jc w:val="center"/>
              <w:rPr>
                <w:rFonts w:cstheme="minorHAnsi"/>
                <w:b/>
                <w:sz w:val="32"/>
                <w:szCs w:val="32"/>
              </w:rPr>
            </w:pPr>
          </w:p>
          <w:p w:rsidR="00E334F8" w:rsidRPr="00BD5DA2" w:rsidRDefault="00E334F8" w:rsidP="00E334F8">
            <w:pPr>
              <w:jc w:val="center"/>
              <w:rPr>
                <w:rFonts w:cstheme="minorHAnsi"/>
                <w:b/>
                <w:sz w:val="32"/>
                <w:szCs w:val="32"/>
              </w:rPr>
            </w:pPr>
            <w:r w:rsidRPr="00BD5DA2">
              <w:rPr>
                <w:rFonts w:cstheme="minorHAnsi"/>
                <w:b/>
                <w:sz w:val="32"/>
                <w:szCs w:val="32"/>
              </w:rPr>
              <w:t>DURUM ANALİZİ</w:t>
            </w:r>
          </w:p>
          <w:p w:rsidR="00E334F8" w:rsidRPr="00C45993" w:rsidRDefault="00E334F8" w:rsidP="00E334F8">
            <w:pPr>
              <w:jc w:val="center"/>
              <w:rPr>
                <w:rFonts w:cstheme="minorHAnsi"/>
                <w:b/>
                <w:color w:val="7B7B7B" w:themeColor="accent3" w:themeShade="BF"/>
              </w:rPr>
            </w:pPr>
          </w:p>
          <w:p w:rsidR="00E334F8" w:rsidRPr="00C45993" w:rsidRDefault="00E334F8" w:rsidP="00E334F8">
            <w:pPr>
              <w:jc w:val="center"/>
              <w:rPr>
                <w:rFonts w:cstheme="minorHAnsi"/>
                <w:b/>
                <w:color w:val="7B7B7B" w:themeColor="accent3" w:themeShade="BF"/>
              </w:rPr>
            </w:pPr>
          </w:p>
          <w:p w:rsidR="00E334F8" w:rsidRPr="00C45993" w:rsidRDefault="00E334F8" w:rsidP="00E334F8">
            <w:pPr>
              <w:jc w:val="center"/>
              <w:rPr>
                <w:rFonts w:cstheme="minorHAnsi"/>
                <w:b/>
                <w:color w:val="7B7B7B" w:themeColor="accent3" w:themeShade="BF"/>
              </w:rPr>
            </w:pPr>
          </w:p>
          <w:p w:rsidR="00E334F8" w:rsidRDefault="00E334F8" w:rsidP="00E334F8">
            <w:pPr>
              <w:jc w:val="center"/>
              <w:rPr>
                <w:rFonts w:cstheme="minorHAnsi"/>
                <w:b/>
              </w:rPr>
            </w:pPr>
            <w:r>
              <w:rPr>
                <w:rFonts w:cstheme="minorHAnsi"/>
                <w:b/>
              </w:rPr>
              <w:t xml:space="preserve">                                                                                                                     Strateji Geliştirme Şubesi</w:t>
            </w:r>
          </w:p>
          <w:p w:rsidR="00E334F8" w:rsidRPr="00C45993" w:rsidRDefault="00E334F8" w:rsidP="00E334F8">
            <w:pPr>
              <w:jc w:val="left"/>
              <w:rPr>
                <w:rFonts w:cstheme="minorHAnsi"/>
                <w:b/>
              </w:rPr>
            </w:pPr>
            <w:r>
              <w:rPr>
                <w:rFonts w:cstheme="minorHAnsi"/>
                <w:b/>
              </w:rPr>
              <w:t xml:space="preserve">                                                                                                                                                                        </w:t>
            </w:r>
            <w:r w:rsidRPr="00C45993">
              <w:rPr>
                <w:rFonts w:cstheme="minorHAnsi"/>
              </w:rPr>
              <w:t>KAYSERİ</w:t>
            </w:r>
          </w:p>
        </w:tc>
      </w:tr>
    </w:tbl>
    <w:p w:rsidR="0021222D" w:rsidRPr="0021222D" w:rsidRDefault="00E334F8" w:rsidP="00E334F8">
      <w:pPr>
        <w:tabs>
          <w:tab w:val="left" w:pos="4590"/>
        </w:tabs>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
    <w:p w:rsidR="0004203C" w:rsidRDefault="0004203C">
      <w:pPr>
        <w:jc w:val="both"/>
        <w:rPr>
          <w:rFonts w:ascii="Times New Roman" w:hAnsi="Times New Roman" w:cs="Times New Roman"/>
          <w:sz w:val="24"/>
          <w:szCs w:val="24"/>
        </w:rPr>
      </w:pPr>
    </w:p>
    <w:p w:rsidR="00D227B7" w:rsidRPr="00350C8E" w:rsidRDefault="00D227B7" w:rsidP="00D227B7">
      <w:pPr>
        <w:tabs>
          <w:tab w:val="left" w:pos="284"/>
        </w:tabs>
        <w:spacing w:after="0" w:line="240" w:lineRule="auto"/>
        <w:jc w:val="center"/>
        <w:rPr>
          <w:rFonts w:ascii="Times New Roman" w:hAnsi="Times New Roman" w:cs="Times New Roman"/>
          <w:b/>
          <w:i/>
          <w:sz w:val="24"/>
          <w:szCs w:val="24"/>
        </w:rPr>
      </w:pPr>
      <w:r w:rsidRPr="00350C8E">
        <w:rPr>
          <w:rFonts w:ascii="Times New Roman" w:hAnsi="Times New Roman" w:cs="Times New Roman"/>
          <w:noProof/>
          <w:sz w:val="24"/>
          <w:szCs w:val="24"/>
          <w:lang w:eastAsia="tr-TR"/>
        </w:rPr>
        <w:lastRenderedPageBreak/>
        <w:drawing>
          <wp:inline distT="0" distB="0" distL="0" distR="0" wp14:anchorId="55BE29F7" wp14:editId="7B5CD91F">
            <wp:extent cx="1924050" cy="3038475"/>
            <wp:effectExtent l="0" t="0" r="0" b="9525"/>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p>
    <w:p w:rsidR="00D227B7" w:rsidRPr="00350C8E" w:rsidRDefault="00D227B7" w:rsidP="00D227B7">
      <w:pPr>
        <w:tabs>
          <w:tab w:val="left" w:pos="284"/>
        </w:tabs>
        <w:spacing w:after="0" w:line="240" w:lineRule="auto"/>
        <w:jc w:val="both"/>
        <w:rPr>
          <w:rFonts w:ascii="Times New Roman" w:hAnsi="Times New Roman" w:cs="Times New Roman"/>
          <w:b/>
          <w:i/>
          <w:sz w:val="24"/>
          <w:szCs w:val="24"/>
        </w:rPr>
      </w:pPr>
    </w:p>
    <w:p w:rsidR="00D227B7" w:rsidRPr="00BD5DA2" w:rsidRDefault="00D227B7" w:rsidP="00D227B7">
      <w:pPr>
        <w:tabs>
          <w:tab w:val="left" w:pos="284"/>
        </w:tabs>
        <w:spacing w:after="0" w:line="240" w:lineRule="auto"/>
        <w:jc w:val="center"/>
        <w:rPr>
          <w:rFonts w:ascii="Times New Roman" w:hAnsi="Times New Roman" w:cs="Times New Roman"/>
          <w:b/>
          <w:i/>
          <w:sz w:val="48"/>
          <w:szCs w:val="48"/>
        </w:rPr>
      </w:pPr>
      <w:r w:rsidRPr="00BD5DA2">
        <w:rPr>
          <w:rFonts w:ascii="Times New Roman" w:hAnsi="Times New Roman" w:cs="Times New Roman"/>
          <w:b/>
          <w:i/>
          <w:sz w:val="48"/>
          <w:szCs w:val="48"/>
        </w:rPr>
        <w:t>“Eğitimde katiyen başarılı olmak lazımdır.</w:t>
      </w:r>
    </w:p>
    <w:p w:rsidR="00D227B7" w:rsidRPr="00BD5DA2" w:rsidRDefault="00D227B7" w:rsidP="00D227B7">
      <w:pPr>
        <w:tabs>
          <w:tab w:val="left" w:pos="2280"/>
        </w:tabs>
        <w:spacing w:after="0" w:line="240" w:lineRule="auto"/>
        <w:jc w:val="center"/>
        <w:rPr>
          <w:rFonts w:ascii="Times New Roman" w:hAnsi="Times New Roman" w:cs="Times New Roman"/>
          <w:i/>
          <w:sz w:val="48"/>
          <w:szCs w:val="48"/>
        </w:rPr>
      </w:pPr>
      <w:r w:rsidRPr="00BD5DA2">
        <w:rPr>
          <w:rFonts w:ascii="Times New Roman" w:hAnsi="Times New Roman" w:cs="Times New Roman"/>
          <w:b/>
          <w:i/>
          <w:sz w:val="48"/>
          <w:szCs w:val="48"/>
        </w:rPr>
        <w:t>Bir milletin kurtuluşu ancak bu yolla olur”</w:t>
      </w:r>
    </w:p>
    <w:p w:rsidR="00BD5DA2" w:rsidRDefault="00BD5DA2" w:rsidP="00D227B7">
      <w:pPr>
        <w:tabs>
          <w:tab w:val="left" w:pos="2280"/>
        </w:tabs>
        <w:jc w:val="center"/>
        <w:rPr>
          <w:rFonts w:ascii="Times New Roman" w:hAnsi="Times New Roman" w:cs="Times New Roman"/>
          <w:b/>
          <w:i/>
          <w:sz w:val="48"/>
          <w:szCs w:val="48"/>
        </w:rPr>
      </w:pPr>
      <w:r>
        <w:rPr>
          <w:rFonts w:ascii="Times New Roman" w:hAnsi="Times New Roman" w:cs="Times New Roman"/>
          <w:b/>
          <w:i/>
          <w:sz w:val="48"/>
          <w:szCs w:val="48"/>
        </w:rPr>
        <w:t xml:space="preserve">                      </w:t>
      </w:r>
    </w:p>
    <w:p w:rsidR="00D227B7" w:rsidRPr="00BD5DA2" w:rsidRDefault="00BD5DA2" w:rsidP="00D227B7">
      <w:pPr>
        <w:tabs>
          <w:tab w:val="left" w:pos="2280"/>
        </w:tabs>
        <w:jc w:val="center"/>
        <w:rPr>
          <w:rFonts w:ascii="Times New Roman" w:hAnsi="Times New Roman" w:cs="Times New Roman"/>
          <w:b/>
          <w:i/>
          <w:sz w:val="48"/>
          <w:szCs w:val="48"/>
        </w:rPr>
      </w:pPr>
      <w:r>
        <w:rPr>
          <w:rFonts w:ascii="Times New Roman" w:hAnsi="Times New Roman" w:cs="Times New Roman"/>
          <w:b/>
          <w:i/>
          <w:sz w:val="48"/>
          <w:szCs w:val="48"/>
        </w:rPr>
        <w:t xml:space="preserve">                       </w:t>
      </w:r>
      <w:r w:rsidR="00D227B7" w:rsidRPr="00BD5DA2">
        <w:rPr>
          <w:rFonts w:ascii="Times New Roman" w:hAnsi="Times New Roman" w:cs="Times New Roman"/>
          <w:b/>
          <w:i/>
          <w:sz w:val="48"/>
          <w:szCs w:val="48"/>
        </w:rPr>
        <w:t>Mustafa Kemal ATATÜRK</w:t>
      </w:r>
    </w:p>
    <w:p w:rsidR="00D227B7" w:rsidRPr="00350C8E" w:rsidRDefault="00D227B7" w:rsidP="00D227B7">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w:t>
      </w:r>
    </w:p>
    <w:p w:rsidR="0004203C" w:rsidRPr="00D227B7" w:rsidRDefault="0004203C">
      <w:pPr>
        <w:tabs>
          <w:tab w:val="left" w:pos="2280"/>
        </w:tabs>
        <w:jc w:val="center"/>
        <w:rPr>
          <w:rFonts w:ascii="Times New Roman" w:hAnsi="Times New Roman" w:cs="Times New Roman"/>
          <w:b/>
          <w:i/>
          <w:sz w:val="24"/>
          <w:szCs w:val="24"/>
        </w:rPr>
      </w:pPr>
    </w:p>
    <w:p w:rsidR="0004203C" w:rsidRPr="00D227B7" w:rsidRDefault="00DD3FD4" w:rsidP="00DD3FD4">
      <w:pPr>
        <w:tabs>
          <w:tab w:val="left" w:pos="2280"/>
        </w:tabs>
        <w:spacing w:after="0" w:line="240" w:lineRule="auto"/>
        <w:jc w:val="both"/>
        <w:rPr>
          <w:rFonts w:ascii="Times New Roman" w:hAnsi="Times New Roman" w:cs="Times New Roman"/>
          <w:i/>
          <w:sz w:val="24"/>
          <w:szCs w:val="24"/>
        </w:rPr>
      </w:pPr>
      <w:r w:rsidRPr="00D227B7">
        <w:rPr>
          <w:rFonts w:ascii="Times New Roman" w:hAnsi="Times New Roman" w:cs="Times New Roman"/>
          <w:i/>
          <w:sz w:val="24"/>
          <w:szCs w:val="24"/>
        </w:rPr>
        <w:t xml:space="preserve">          </w:t>
      </w:r>
    </w:p>
    <w:p w:rsidR="0004203C" w:rsidRPr="00D227B7" w:rsidRDefault="0004203C">
      <w:pPr>
        <w:tabs>
          <w:tab w:val="left" w:pos="2280"/>
        </w:tabs>
        <w:spacing w:after="0" w:line="240" w:lineRule="auto"/>
        <w:jc w:val="both"/>
        <w:rPr>
          <w:rFonts w:ascii="Times New Roman" w:hAnsi="Times New Roman" w:cs="Times New Roman"/>
          <w:i/>
          <w:sz w:val="24"/>
          <w:szCs w:val="24"/>
        </w:rPr>
      </w:pPr>
    </w:p>
    <w:p w:rsidR="0004203C" w:rsidRPr="00D227B7" w:rsidRDefault="0004203C">
      <w:pPr>
        <w:tabs>
          <w:tab w:val="left" w:pos="2280"/>
        </w:tabs>
        <w:spacing w:after="0" w:line="240" w:lineRule="auto"/>
        <w:jc w:val="both"/>
        <w:rPr>
          <w:rFonts w:ascii="Times New Roman" w:hAnsi="Times New Roman" w:cs="Times New Roman"/>
          <w:i/>
          <w:sz w:val="24"/>
          <w:szCs w:val="24"/>
        </w:rPr>
      </w:pPr>
    </w:p>
    <w:p w:rsidR="0004203C" w:rsidRPr="000F1EF0" w:rsidRDefault="00DD3FD4" w:rsidP="00E334F8">
      <w:pPr>
        <w:pStyle w:val="Balk1"/>
        <w:numPr>
          <w:ilvl w:val="0"/>
          <w:numId w:val="0"/>
        </w:numPr>
        <w:spacing w:before="0" w:after="0"/>
        <w:jc w:val="center"/>
        <w:rPr>
          <w:rFonts w:ascii="Times New Roman" w:hAnsi="Times New Roman" w:cs="Times New Roman"/>
          <w:color w:val="auto"/>
          <w:sz w:val="32"/>
        </w:rPr>
      </w:pPr>
      <w:r w:rsidRPr="000F1EF0">
        <w:rPr>
          <w:rFonts w:ascii="Times New Roman" w:hAnsi="Times New Roman" w:cs="Times New Roman"/>
          <w:color w:val="auto"/>
          <w:sz w:val="32"/>
        </w:rPr>
        <w:lastRenderedPageBreak/>
        <w:t>Kaymakam Sunuşu</w:t>
      </w:r>
      <w:bookmarkEnd w:id="0"/>
      <w:bookmarkEnd w:id="1"/>
      <w:bookmarkEnd w:id="2"/>
      <w:bookmarkEnd w:id="3"/>
      <w:bookmarkEnd w:id="4"/>
      <w:bookmarkEnd w:id="5"/>
    </w:p>
    <w:bookmarkEnd w:id="6"/>
    <w:bookmarkEnd w:id="7"/>
    <w:p w:rsidR="0004203C" w:rsidRDefault="00E334F8">
      <w:pPr>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1312" behindDoc="0" locked="0" layoutInCell="1" allowOverlap="1">
            <wp:simplePos x="0" y="0"/>
            <wp:positionH relativeFrom="margin">
              <wp:posOffset>642620</wp:posOffset>
            </wp:positionH>
            <wp:positionV relativeFrom="paragraph">
              <wp:posOffset>10160</wp:posOffset>
            </wp:positionV>
            <wp:extent cx="551497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İNDİRİLENLER\WhatsApp Image 2023-12-06 at 12.38.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14975" cy="358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04203C" w:rsidRDefault="0004203C">
      <w:pPr>
        <w:ind w:firstLine="708"/>
        <w:jc w:val="both"/>
        <w:rPr>
          <w:rFonts w:ascii="Times New Roman" w:hAnsi="Times New Roman" w:cs="Times New Roman"/>
          <w:sz w:val="24"/>
          <w:szCs w:val="24"/>
        </w:rPr>
      </w:pPr>
    </w:p>
    <w:p w:rsidR="00D227B7" w:rsidRDefault="00D227B7">
      <w:pPr>
        <w:ind w:firstLine="708"/>
        <w:jc w:val="both"/>
        <w:rPr>
          <w:rFonts w:ascii="Times New Roman" w:hAnsi="Times New Roman" w:cs="Times New Roman"/>
          <w:sz w:val="24"/>
          <w:szCs w:val="24"/>
        </w:rPr>
      </w:pPr>
    </w:p>
    <w:p w:rsidR="00D227B7" w:rsidRDefault="00D227B7">
      <w:pPr>
        <w:ind w:firstLine="708"/>
        <w:jc w:val="both"/>
        <w:rPr>
          <w:rFonts w:ascii="Times New Roman" w:hAnsi="Times New Roman" w:cs="Times New Roman"/>
          <w:sz w:val="24"/>
          <w:szCs w:val="24"/>
        </w:rPr>
      </w:pPr>
    </w:p>
    <w:p w:rsidR="0004203C" w:rsidRDefault="00DD3FD4">
      <w:pPr>
        <w:ind w:firstLine="708"/>
        <w:jc w:val="both"/>
        <w:rPr>
          <w:rFonts w:ascii="Times New Roman" w:hAnsi="Times New Roman" w:cs="Times New Roman"/>
          <w:sz w:val="24"/>
          <w:szCs w:val="24"/>
        </w:rPr>
      </w:pPr>
      <w:r>
        <w:rPr>
          <w:rFonts w:ascii="Times New Roman" w:hAnsi="Times New Roman" w:cs="Times New Roman"/>
          <w:sz w:val="24"/>
          <w:szCs w:val="24"/>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rsidR="0004203C" w:rsidRDefault="00DD3FD4">
      <w:pPr>
        <w:jc w:val="both"/>
        <w:rPr>
          <w:rFonts w:ascii="Times New Roman" w:hAnsi="Times New Roman" w:cs="Times New Roman"/>
          <w:sz w:val="24"/>
          <w:szCs w:val="24"/>
        </w:rPr>
      </w:pPr>
      <w:r>
        <w:rPr>
          <w:rFonts w:ascii="Times New Roman" w:hAnsi="Times New Roman" w:cs="Times New Roman"/>
          <w:sz w:val="24"/>
          <w:szCs w:val="24"/>
        </w:rPr>
        <w:t xml:space="preserve">        5018 sayılı Kamu Mali Yönetimi ve Kontrol Kanununun ilgili maddesi gereğince hedeflenen sonuçları elde edilebilmek için insan kaynaklarının ve var olan kaynakların etkili bir şekilde planlanması, koordine edilmesi ve eşgüdümlenmesi gerekmektedir. Bu </w:t>
      </w:r>
      <w:r w:rsidR="0021222D">
        <w:rPr>
          <w:rFonts w:ascii="Times New Roman" w:hAnsi="Times New Roman" w:cs="Times New Roman"/>
          <w:sz w:val="24"/>
          <w:szCs w:val="24"/>
        </w:rPr>
        <w:t>doğrultuda kurum ve kuruluşlar</w:t>
      </w:r>
      <w:r>
        <w:rPr>
          <w:rFonts w:ascii="Times New Roman" w:hAnsi="Times New Roman" w:cs="Times New Roman"/>
          <w:sz w:val="24"/>
          <w:szCs w:val="24"/>
        </w:rPr>
        <w:t xml:space="preserve"> beş yıllık stratejik plan hazırlayarak geleceğe yönelik haritalarını belirlerler.</w:t>
      </w:r>
    </w:p>
    <w:p w:rsidR="0004203C" w:rsidRDefault="00DD3FD4">
      <w:pPr>
        <w:ind w:firstLine="708"/>
        <w:jc w:val="both"/>
        <w:rPr>
          <w:rFonts w:ascii="Times New Roman" w:hAnsi="Times New Roman" w:cs="Times New Roman"/>
          <w:sz w:val="24"/>
          <w:szCs w:val="24"/>
        </w:rPr>
      </w:pPr>
      <w:r>
        <w:rPr>
          <w:rFonts w:ascii="Times New Roman" w:hAnsi="Times New Roman" w:cs="Times New Roman"/>
          <w:sz w:val="24"/>
          <w:szCs w:val="24"/>
        </w:rPr>
        <w:t xml:space="preserve">Çağdaş bir eğitim için önemli bir aşama olarak kabul edilen stratejik planlamanın amacı; kurum kültürü ve kimliğinin oluşmasına katkı sağlamak, mali yönetime etkinlik kazandırmak, kurumsal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ve vizyon doğrultusunda performansın geliştirilmesine hizmet etmektir.</w:t>
      </w:r>
    </w:p>
    <w:p w:rsidR="0004203C" w:rsidRDefault="00DD3FD4">
      <w:pPr>
        <w:ind w:firstLine="708"/>
        <w:jc w:val="both"/>
        <w:rPr>
          <w:rFonts w:ascii="Times New Roman" w:hAnsi="Times New Roman" w:cs="Times New Roman"/>
          <w:sz w:val="24"/>
          <w:szCs w:val="24"/>
        </w:rPr>
      </w:pPr>
      <w:r>
        <w:rPr>
          <w:rFonts w:ascii="Times New Roman" w:hAnsi="Times New Roman" w:cs="Times New Roman"/>
          <w:sz w:val="24"/>
          <w:szCs w:val="24"/>
        </w:rPr>
        <w:t xml:space="preserve">Ekonomik, sosyal, siyasal ve teknolojik alanlarda meydana gelen değişimler doğrultusunda eğitim kurumlarımızın da yeni yaklaşım ve uygulamaları hayata geçirmesi bir zorunluluktur. </w:t>
      </w:r>
      <w:proofErr w:type="gramStart"/>
      <w:r>
        <w:rPr>
          <w:rFonts w:ascii="Times New Roman" w:hAnsi="Times New Roman" w:cs="Times New Roman"/>
          <w:sz w:val="24"/>
          <w:szCs w:val="24"/>
        </w:rPr>
        <w:t xml:space="preserve">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w:t>
      </w:r>
      <w:r w:rsidR="0021222D">
        <w:rPr>
          <w:rFonts w:ascii="Times New Roman" w:hAnsi="Times New Roman" w:cs="Times New Roman"/>
          <w:sz w:val="24"/>
          <w:szCs w:val="24"/>
        </w:rPr>
        <w:t>yaratıcı</w:t>
      </w:r>
      <w:r>
        <w:rPr>
          <w:rFonts w:ascii="Times New Roman" w:hAnsi="Times New Roman" w:cs="Times New Roman"/>
          <w:sz w:val="24"/>
          <w:szCs w:val="24"/>
        </w:rPr>
        <w:t xml:space="preserve"> ve verimli kişiler olarak yetiştirmek şeklinde ifade edilen amaçlar doğrultusunda İlçe </w:t>
      </w:r>
      <w:r w:rsidR="0021222D">
        <w:rPr>
          <w:rFonts w:ascii="Times New Roman" w:hAnsi="Times New Roman" w:cs="Times New Roman"/>
          <w:sz w:val="24"/>
          <w:szCs w:val="24"/>
        </w:rPr>
        <w:t>Milli Eğitim</w:t>
      </w:r>
      <w:r>
        <w:rPr>
          <w:rFonts w:ascii="Times New Roman" w:hAnsi="Times New Roman" w:cs="Times New Roman"/>
          <w:sz w:val="24"/>
          <w:szCs w:val="24"/>
        </w:rPr>
        <w:t xml:space="preserve"> müdürlüğümüz stratejik planını oluşturmuştur.</w:t>
      </w:r>
      <w:proofErr w:type="gramEnd"/>
    </w:p>
    <w:p w:rsidR="0004203C" w:rsidRDefault="00DD3FD4">
      <w:pPr>
        <w:ind w:firstLine="708"/>
        <w:jc w:val="both"/>
        <w:rPr>
          <w:rFonts w:ascii="Times New Roman" w:hAnsi="Times New Roman" w:cs="Times New Roman"/>
          <w:sz w:val="24"/>
          <w:szCs w:val="24"/>
        </w:rPr>
      </w:pPr>
      <w:r>
        <w:rPr>
          <w:rFonts w:ascii="Times New Roman" w:hAnsi="Times New Roman" w:cs="Times New Roman"/>
          <w:sz w:val="24"/>
          <w:szCs w:val="24"/>
        </w:rPr>
        <w:t xml:space="preserve">Stratejik planın hazırlanmasında rol alan yürütme kurulu </w:t>
      </w:r>
      <w:r w:rsidR="0021222D">
        <w:rPr>
          <w:rFonts w:ascii="Times New Roman" w:hAnsi="Times New Roman" w:cs="Times New Roman"/>
          <w:sz w:val="24"/>
          <w:szCs w:val="24"/>
        </w:rPr>
        <w:t>üyelerini, hizmet</w:t>
      </w:r>
      <w:r>
        <w:rPr>
          <w:rFonts w:ascii="Times New Roman" w:hAnsi="Times New Roman" w:cs="Times New Roman"/>
          <w:sz w:val="24"/>
          <w:szCs w:val="24"/>
        </w:rPr>
        <w:t xml:space="preserve"> birimi </w:t>
      </w:r>
      <w:r w:rsidR="0021222D">
        <w:rPr>
          <w:rFonts w:ascii="Times New Roman" w:hAnsi="Times New Roman" w:cs="Times New Roman"/>
          <w:sz w:val="24"/>
          <w:szCs w:val="24"/>
        </w:rPr>
        <w:t>sorumlularını ve</w:t>
      </w:r>
      <w:r>
        <w:rPr>
          <w:rFonts w:ascii="Times New Roman" w:hAnsi="Times New Roman" w:cs="Times New Roman"/>
          <w:sz w:val="24"/>
          <w:szCs w:val="24"/>
        </w:rPr>
        <w:t xml:space="preserve"> paydaşlarını bu başarılı çalışmaya sağladıkları katkılardan dolayı tebrik ediyor onlara teşekkürlerimi sunuyorum.</w:t>
      </w:r>
    </w:p>
    <w:p w:rsidR="0004203C" w:rsidRDefault="00DD3FD4">
      <w:pPr>
        <w:spacing w:after="0" w:line="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334F8">
        <w:rPr>
          <w:rFonts w:ascii="Times New Roman" w:hAnsi="Times New Roman" w:cs="Times New Roman"/>
          <w:sz w:val="24"/>
          <w:szCs w:val="24"/>
        </w:rPr>
        <w:t xml:space="preserve">                           </w:t>
      </w:r>
      <w:r w:rsidR="00E334F8">
        <w:rPr>
          <w:rFonts w:ascii="Times New Roman" w:hAnsi="Times New Roman" w:cs="Times New Roman"/>
          <w:sz w:val="24"/>
          <w:szCs w:val="24"/>
        </w:rPr>
        <w:tab/>
      </w:r>
      <w:r w:rsidR="00E334F8">
        <w:rPr>
          <w:rFonts w:ascii="Times New Roman" w:hAnsi="Times New Roman" w:cs="Times New Roman"/>
          <w:sz w:val="24"/>
          <w:szCs w:val="24"/>
        </w:rPr>
        <w:tab/>
      </w:r>
      <w:r w:rsidR="00E334F8">
        <w:rPr>
          <w:rFonts w:ascii="Times New Roman" w:hAnsi="Times New Roman" w:cs="Times New Roman"/>
          <w:sz w:val="24"/>
          <w:szCs w:val="24"/>
        </w:rPr>
        <w:tab/>
      </w:r>
      <w:r w:rsidR="00E334F8">
        <w:rPr>
          <w:rFonts w:ascii="Times New Roman" w:hAnsi="Times New Roman" w:cs="Times New Roman"/>
          <w:sz w:val="24"/>
          <w:szCs w:val="24"/>
        </w:rPr>
        <w:tab/>
      </w:r>
      <w:r>
        <w:rPr>
          <w:rFonts w:ascii="Times New Roman" w:hAnsi="Times New Roman" w:cs="Times New Roman"/>
          <w:sz w:val="24"/>
          <w:szCs w:val="24"/>
        </w:rPr>
        <w:t>İlhan ABAY</w:t>
      </w:r>
    </w:p>
    <w:p w:rsidR="0004203C" w:rsidRDefault="00E334F8">
      <w:pPr>
        <w:spacing w:after="0" w:line="0" w:lineRule="atLeast"/>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Kocasinan</w:t>
      </w:r>
      <w:r w:rsidR="00DD3FD4">
        <w:rPr>
          <w:rFonts w:ascii="Times New Roman" w:hAnsi="Times New Roman" w:cs="Times New Roman"/>
          <w:sz w:val="24"/>
          <w:szCs w:val="24"/>
        </w:rPr>
        <w:t xml:space="preserve">Kaymakamı </w:t>
      </w:r>
    </w:p>
    <w:p w:rsidR="000F1EF0" w:rsidRPr="00BD5DA2" w:rsidRDefault="000F1EF0" w:rsidP="00E334F8">
      <w:pPr>
        <w:pStyle w:val="Balk1"/>
        <w:numPr>
          <w:ilvl w:val="0"/>
          <w:numId w:val="0"/>
        </w:numPr>
        <w:jc w:val="center"/>
        <w:rPr>
          <w:rFonts w:ascii="Times New Roman" w:hAnsi="Times New Roman" w:cs="Times New Roman"/>
          <w:color w:val="auto"/>
          <w:sz w:val="32"/>
        </w:rPr>
      </w:pPr>
      <w:r w:rsidRPr="00BD5DA2">
        <w:rPr>
          <w:rFonts w:ascii="Times New Roman" w:hAnsi="Times New Roman" w:cs="Times New Roman"/>
          <w:noProof/>
          <w:color w:val="auto"/>
          <w:sz w:val="32"/>
          <w:lang w:eastAsia="tr-TR"/>
        </w:rPr>
        <w:lastRenderedPageBreak/>
        <w:drawing>
          <wp:anchor distT="0" distB="0" distL="0" distR="0" simplePos="0" relativeHeight="251681792" behindDoc="0" locked="0" layoutInCell="1" allowOverlap="1" wp14:anchorId="04E3719A" wp14:editId="2489C24A">
            <wp:simplePos x="0" y="0"/>
            <wp:positionH relativeFrom="page">
              <wp:posOffset>361950</wp:posOffset>
            </wp:positionH>
            <wp:positionV relativeFrom="paragraph">
              <wp:posOffset>288290</wp:posOffset>
            </wp:positionV>
            <wp:extent cx="6725285" cy="3686175"/>
            <wp:effectExtent l="0" t="0" r="0" b="9525"/>
            <wp:wrapTopAndBottom/>
            <wp:docPr id="1543542288" name="image4.jpeg" descr="Açıklama: https://kocasinan.meb.gov.tr/meb_iys_dosyalar/2024_04/30113049_photo_20240430_1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725285" cy="3686175"/>
                    </a:xfrm>
                    <a:prstGeom prst="rect">
                      <a:avLst/>
                    </a:prstGeom>
                  </pic:spPr>
                </pic:pic>
              </a:graphicData>
            </a:graphic>
            <wp14:sizeRelV relativeFrom="margin">
              <wp14:pctHeight>0</wp14:pctHeight>
            </wp14:sizeRelV>
          </wp:anchor>
        </w:drawing>
      </w:r>
      <w:r w:rsidRPr="00BD5DA2">
        <w:rPr>
          <w:rFonts w:ascii="Times New Roman" w:hAnsi="Times New Roman" w:cs="Times New Roman"/>
          <w:color w:val="auto"/>
          <w:sz w:val="32"/>
        </w:rPr>
        <w:t>İlçe</w:t>
      </w:r>
      <w:r w:rsidRPr="00BD5DA2">
        <w:rPr>
          <w:rFonts w:ascii="Times New Roman" w:hAnsi="Times New Roman" w:cs="Times New Roman"/>
          <w:color w:val="auto"/>
          <w:spacing w:val="-3"/>
          <w:sz w:val="32"/>
        </w:rPr>
        <w:t xml:space="preserve"> </w:t>
      </w:r>
      <w:r w:rsidRPr="00BD5DA2">
        <w:rPr>
          <w:rFonts w:ascii="Times New Roman" w:hAnsi="Times New Roman" w:cs="Times New Roman"/>
          <w:color w:val="auto"/>
          <w:sz w:val="32"/>
        </w:rPr>
        <w:t>Milli</w:t>
      </w:r>
      <w:r w:rsidRPr="00BD5DA2">
        <w:rPr>
          <w:rFonts w:ascii="Times New Roman" w:hAnsi="Times New Roman" w:cs="Times New Roman"/>
          <w:color w:val="auto"/>
          <w:spacing w:val="-1"/>
          <w:sz w:val="32"/>
        </w:rPr>
        <w:t xml:space="preserve"> </w:t>
      </w:r>
      <w:r w:rsidRPr="00BD5DA2">
        <w:rPr>
          <w:rFonts w:ascii="Times New Roman" w:hAnsi="Times New Roman" w:cs="Times New Roman"/>
          <w:color w:val="auto"/>
          <w:sz w:val="32"/>
        </w:rPr>
        <w:t>Eğitim</w:t>
      </w:r>
      <w:r w:rsidRPr="00BD5DA2">
        <w:rPr>
          <w:rFonts w:ascii="Times New Roman" w:hAnsi="Times New Roman" w:cs="Times New Roman"/>
          <w:color w:val="auto"/>
          <w:spacing w:val="-1"/>
          <w:sz w:val="32"/>
        </w:rPr>
        <w:t xml:space="preserve"> </w:t>
      </w:r>
      <w:r w:rsidRPr="00BD5DA2">
        <w:rPr>
          <w:rFonts w:ascii="Times New Roman" w:hAnsi="Times New Roman" w:cs="Times New Roman"/>
          <w:color w:val="auto"/>
          <w:sz w:val="32"/>
        </w:rPr>
        <w:t>Müdür</w:t>
      </w:r>
      <w:r w:rsidRPr="00BD5DA2">
        <w:rPr>
          <w:rFonts w:ascii="Times New Roman" w:hAnsi="Times New Roman" w:cs="Times New Roman"/>
          <w:color w:val="auto"/>
          <w:spacing w:val="-1"/>
          <w:sz w:val="32"/>
        </w:rPr>
        <w:t xml:space="preserve"> </w:t>
      </w:r>
      <w:r w:rsidRPr="00BD5DA2">
        <w:rPr>
          <w:rFonts w:ascii="Times New Roman" w:hAnsi="Times New Roman" w:cs="Times New Roman"/>
          <w:color w:val="auto"/>
          <w:sz w:val="32"/>
        </w:rPr>
        <w:t>Sunuşu</w:t>
      </w:r>
    </w:p>
    <w:p w:rsidR="000F1EF0" w:rsidRPr="000F1EF0" w:rsidRDefault="000F1EF0" w:rsidP="00E334F8">
      <w:pPr>
        <w:pStyle w:val="GvdeMetni"/>
        <w:spacing w:before="174" w:after="120"/>
        <w:ind w:left="57" w:firstLine="709"/>
        <w:rPr>
          <w:rFonts w:ascii="Times New Roman" w:hAnsi="Times New Roman"/>
        </w:rPr>
      </w:pPr>
      <w:r w:rsidRPr="000F1EF0">
        <w:rPr>
          <w:rFonts w:ascii="Times New Roman" w:hAnsi="Times New Roman"/>
        </w:rPr>
        <w:t>İlçe Milli Eğitim Müdürlüğü olarak;</w:t>
      </w:r>
      <w:r w:rsidRPr="000F1EF0">
        <w:rPr>
          <w:rFonts w:ascii="Times New Roman" w:hAnsi="Times New Roman"/>
          <w:spacing w:val="1"/>
        </w:rPr>
        <w:t xml:space="preserve"> </w:t>
      </w:r>
      <w:r w:rsidRPr="000F1EF0">
        <w:rPr>
          <w:rFonts w:ascii="Times New Roman" w:hAnsi="Times New Roman"/>
        </w:rPr>
        <w:t xml:space="preserve">Türkiye Yüzyılında yerimizi alabilmek </w:t>
      </w:r>
      <w:r w:rsidR="006E7DB6" w:rsidRPr="000F1EF0">
        <w:rPr>
          <w:rFonts w:ascii="Times New Roman" w:hAnsi="Times New Roman"/>
        </w:rPr>
        <w:t>amacıyla, öğrenci</w:t>
      </w:r>
      <w:r w:rsidRPr="000F1EF0">
        <w:rPr>
          <w:rFonts w:ascii="Times New Roman" w:hAnsi="Times New Roman"/>
        </w:rPr>
        <w:t xml:space="preserve"> ve</w:t>
      </w:r>
      <w:r w:rsidRPr="000F1EF0">
        <w:rPr>
          <w:rFonts w:ascii="Times New Roman" w:hAnsi="Times New Roman"/>
          <w:spacing w:val="1"/>
        </w:rPr>
        <w:t xml:space="preserve"> </w:t>
      </w:r>
      <w:r w:rsidRPr="000F1EF0">
        <w:rPr>
          <w:rFonts w:ascii="Times New Roman" w:hAnsi="Times New Roman"/>
        </w:rPr>
        <w:t>öğretmenlerimize sunulan fırsatları artırmak, bilgi toplumunun bilgi arayışına katkıda bulunmak ve</w:t>
      </w:r>
      <w:r w:rsidRPr="000F1EF0">
        <w:rPr>
          <w:rFonts w:ascii="Times New Roman" w:hAnsi="Times New Roman"/>
          <w:spacing w:val="1"/>
        </w:rPr>
        <w:t xml:space="preserve"> </w:t>
      </w:r>
      <w:r w:rsidRPr="000F1EF0">
        <w:rPr>
          <w:rFonts w:ascii="Times New Roman" w:hAnsi="Times New Roman"/>
        </w:rPr>
        <w:t>karşılaşılan zorlukları yok etmek, değişimlere etkili bir şekilde adapte olmak için bir stratejik plan</w:t>
      </w:r>
      <w:r w:rsidRPr="000F1EF0">
        <w:rPr>
          <w:rFonts w:ascii="Times New Roman" w:hAnsi="Times New Roman"/>
          <w:spacing w:val="1"/>
        </w:rPr>
        <w:t xml:space="preserve"> </w:t>
      </w:r>
      <w:r w:rsidRPr="000F1EF0">
        <w:rPr>
          <w:rFonts w:ascii="Times New Roman" w:hAnsi="Times New Roman"/>
        </w:rPr>
        <w:t>oluşturma</w:t>
      </w:r>
      <w:r w:rsidRPr="000F1EF0">
        <w:rPr>
          <w:rFonts w:ascii="Times New Roman" w:hAnsi="Times New Roman"/>
          <w:spacing w:val="-3"/>
        </w:rPr>
        <w:t xml:space="preserve"> </w:t>
      </w:r>
      <w:r w:rsidRPr="000F1EF0">
        <w:rPr>
          <w:rFonts w:ascii="Times New Roman" w:hAnsi="Times New Roman"/>
        </w:rPr>
        <w:t>yolculuğuna</w:t>
      </w:r>
      <w:r w:rsidRPr="000F1EF0">
        <w:rPr>
          <w:rFonts w:ascii="Times New Roman" w:hAnsi="Times New Roman"/>
          <w:spacing w:val="1"/>
        </w:rPr>
        <w:t xml:space="preserve"> </w:t>
      </w:r>
      <w:r w:rsidRPr="000F1EF0">
        <w:rPr>
          <w:rFonts w:ascii="Times New Roman" w:hAnsi="Times New Roman"/>
        </w:rPr>
        <w:t>başlıyoruz.</w:t>
      </w:r>
    </w:p>
    <w:p w:rsidR="000F1EF0" w:rsidRPr="000F1EF0" w:rsidRDefault="000F1EF0" w:rsidP="00E334F8">
      <w:pPr>
        <w:pStyle w:val="GvdeMetni"/>
        <w:spacing w:after="120"/>
        <w:ind w:left="57" w:firstLine="709"/>
        <w:rPr>
          <w:rFonts w:ascii="Times New Roman" w:hAnsi="Times New Roman"/>
        </w:rPr>
      </w:pPr>
      <w:r w:rsidRPr="000F1EF0">
        <w:rPr>
          <w:rFonts w:ascii="Times New Roman" w:hAnsi="Times New Roman"/>
        </w:rPr>
        <w:t xml:space="preserve">Geleceğe ilişkin </w:t>
      </w:r>
      <w:proofErr w:type="gramStart"/>
      <w:r w:rsidRPr="000F1EF0">
        <w:rPr>
          <w:rFonts w:ascii="Times New Roman" w:hAnsi="Times New Roman"/>
        </w:rPr>
        <w:t>misyon</w:t>
      </w:r>
      <w:proofErr w:type="gramEnd"/>
      <w:r w:rsidRPr="000F1EF0">
        <w:rPr>
          <w:rFonts w:ascii="Times New Roman" w:hAnsi="Times New Roman"/>
        </w:rPr>
        <w:t xml:space="preserve"> ve vizyonumuzu </w:t>
      </w:r>
      <w:r w:rsidR="006E7DB6" w:rsidRPr="000F1EF0">
        <w:rPr>
          <w:rFonts w:ascii="Times New Roman" w:hAnsi="Times New Roman"/>
        </w:rPr>
        <w:t>oluşturarak, ölçülebilir</w:t>
      </w:r>
      <w:r w:rsidRPr="000F1EF0">
        <w:rPr>
          <w:rFonts w:ascii="Times New Roman" w:hAnsi="Times New Roman"/>
        </w:rPr>
        <w:t xml:space="preserve"> hedeflerle geleceğin eğitimini</w:t>
      </w:r>
      <w:r w:rsidRPr="000F1EF0">
        <w:rPr>
          <w:rFonts w:ascii="Times New Roman" w:hAnsi="Times New Roman"/>
          <w:spacing w:val="1"/>
        </w:rPr>
        <w:t xml:space="preserve"> </w:t>
      </w:r>
      <w:r w:rsidRPr="000F1EF0">
        <w:rPr>
          <w:rFonts w:ascii="Times New Roman" w:hAnsi="Times New Roman"/>
        </w:rPr>
        <w:t>şekillendirmek ve öğrencilerimizin potansiyelini en üst düzeye çıkaracak yenilikçi eğitim modellerini</w:t>
      </w:r>
      <w:r w:rsidRPr="000F1EF0">
        <w:rPr>
          <w:rFonts w:ascii="Times New Roman" w:hAnsi="Times New Roman"/>
          <w:spacing w:val="1"/>
        </w:rPr>
        <w:t xml:space="preserve"> </w:t>
      </w:r>
      <w:r w:rsidRPr="000F1EF0">
        <w:rPr>
          <w:rFonts w:ascii="Times New Roman" w:hAnsi="Times New Roman"/>
        </w:rPr>
        <w:t>keşfetmeye kararlıyız. Bu kapsamda; öğrenci merkezli, deneysel öğrenmeyi destekleyen ve çeşitli</w:t>
      </w:r>
      <w:r w:rsidRPr="000F1EF0">
        <w:rPr>
          <w:rFonts w:ascii="Times New Roman" w:hAnsi="Times New Roman"/>
          <w:spacing w:val="1"/>
        </w:rPr>
        <w:t xml:space="preserve"> </w:t>
      </w:r>
      <w:r w:rsidRPr="000F1EF0">
        <w:rPr>
          <w:rFonts w:ascii="Times New Roman" w:hAnsi="Times New Roman"/>
        </w:rPr>
        <w:t>öğrenme</w:t>
      </w:r>
      <w:r w:rsidRPr="000F1EF0">
        <w:rPr>
          <w:rFonts w:ascii="Times New Roman" w:hAnsi="Times New Roman"/>
          <w:spacing w:val="-3"/>
        </w:rPr>
        <w:t xml:space="preserve"> </w:t>
      </w:r>
      <w:r w:rsidRPr="000F1EF0">
        <w:rPr>
          <w:rFonts w:ascii="Times New Roman" w:hAnsi="Times New Roman"/>
        </w:rPr>
        <w:t>stillerine uygun</w:t>
      </w:r>
      <w:r w:rsidRPr="000F1EF0">
        <w:rPr>
          <w:rFonts w:ascii="Times New Roman" w:hAnsi="Times New Roman"/>
          <w:spacing w:val="-1"/>
        </w:rPr>
        <w:t xml:space="preserve"> </w:t>
      </w:r>
      <w:r w:rsidRPr="000F1EF0">
        <w:rPr>
          <w:rFonts w:ascii="Times New Roman" w:hAnsi="Times New Roman"/>
        </w:rPr>
        <w:t>yaklaşımları</w:t>
      </w:r>
      <w:r w:rsidRPr="000F1EF0">
        <w:rPr>
          <w:rFonts w:ascii="Times New Roman" w:hAnsi="Times New Roman"/>
          <w:spacing w:val="-1"/>
        </w:rPr>
        <w:t xml:space="preserve"> </w:t>
      </w:r>
      <w:r w:rsidRPr="000F1EF0">
        <w:rPr>
          <w:rFonts w:ascii="Times New Roman" w:hAnsi="Times New Roman"/>
        </w:rPr>
        <w:t>benimseyeceğiz.</w:t>
      </w:r>
    </w:p>
    <w:p w:rsidR="000F1EF0" w:rsidRPr="000F1EF0" w:rsidRDefault="000F1EF0" w:rsidP="00E334F8">
      <w:pPr>
        <w:pStyle w:val="GvdeMetni"/>
        <w:spacing w:before="1" w:after="120"/>
        <w:ind w:left="106" w:firstLine="708"/>
        <w:rPr>
          <w:rFonts w:ascii="Times New Roman" w:hAnsi="Times New Roman"/>
        </w:rPr>
      </w:pPr>
      <w:r w:rsidRPr="000F1EF0">
        <w:rPr>
          <w:rFonts w:ascii="Times New Roman" w:hAnsi="Times New Roman"/>
        </w:rPr>
        <w:t>Eğitimin temel taşı olan öğretmenlerimizin profesyonel gelişimine odaklanarak, öğrencilerine</w:t>
      </w:r>
      <w:r w:rsidRPr="000F1EF0">
        <w:rPr>
          <w:rFonts w:ascii="Times New Roman" w:hAnsi="Times New Roman"/>
          <w:spacing w:val="1"/>
        </w:rPr>
        <w:t xml:space="preserve"> </w:t>
      </w:r>
      <w:r w:rsidRPr="000F1EF0">
        <w:rPr>
          <w:rFonts w:ascii="Times New Roman" w:hAnsi="Times New Roman"/>
        </w:rPr>
        <w:t>öğrenmeyi öğreten, eğitimde kalitenin vazgeçilmez koşulu ve sınıfın lideri olan öğretmenlerimizle;</w:t>
      </w:r>
      <w:r w:rsidRPr="000F1EF0">
        <w:rPr>
          <w:rFonts w:ascii="Times New Roman" w:hAnsi="Times New Roman"/>
          <w:spacing w:val="1"/>
        </w:rPr>
        <w:t xml:space="preserve"> </w:t>
      </w:r>
      <w:r w:rsidRPr="000F1EF0">
        <w:rPr>
          <w:rFonts w:ascii="Times New Roman" w:hAnsi="Times New Roman"/>
        </w:rPr>
        <w:t>okuldaki</w:t>
      </w:r>
      <w:r w:rsidRPr="000F1EF0">
        <w:rPr>
          <w:rFonts w:ascii="Times New Roman" w:hAnsi="Times New Roman"/>
          <w:spacing w:val="1"/>
        </w:rPr>
        <w:t xml:space="preserve"> </w:t>
      </w:r>
      <w:r w:rsidRPr="000F1EF0">
        <w:rPr>
          <w:rFonts w:ascii="Times New Roman" w:hAnsi="Times New Roman"/>
        </w:rPr>
        <w:t>öğrenmeyi</w:t>
      </w:r>
      <w:r w:rsidRPr="000F1EF0">
        <w:rPr>
          <w:rFonts w:ascii="Times New Roman" w:hAnsi="Times New Roman"/>
          <w:spacing w:val="1"/>
        </w:rPr>
        <w:t xml:space="preserve"> </w:t>
      </w:r>
      <w:r w:rsidRPr="000F1EF0">
        <w:rPr>
          <w:rFonts w:ascii="Times New Roman" w:hAnsi="Times New Roman"/>
        </w:rPr>
        <w:t>etkili</w:t>
      </w:r>
      <w:r w:rsidRPr="000F1EF0">
        <w:rPr>
          <w:rFonts w:ascii="Times New Roman" w:hAnsi="Times New Roman"/>
          <w:spacing w:val="1"/>
        </w:rPr>
        <w:t xml:space="preserve"> </w:t>
      </w:r>
      <w:r w:rsidRPr="000F1EF0">
        <w:rPr>
          <w:rFonts w:ascii="Times New Roman" w:hAnsi="Times New Roman"/>
        </w:rPr>
        <w:t>ve</w:t>
      </w:r>
      <w:r w:rsidRPr="000F1EF0">
        <w:rPr>
          <w:rFonts w:ascii="Times New Roman" w:hAnsi="Times New Roman"/>
          <w:spacing w:val="1"/>
        </w:rPr>
        <w:t xml:space="preserve"> </w:t>
      </w:r>
      <w:r w:rsidRPr="000F1EF0">
        <w:rPr>
          <w:rFonts w:ascii="Times New Roman" w:hAnsi="Times New Roman"/>
        </w:rPr>
        <w:t>anlamlı</w:t>
      </w:r>
      <w:r w:rsidRPr="000F1EF0">
        <w:rPr>
          <w:rFonts w:ascii="Times New Roman" w:hAnsi="Times New Roman"/>
          <w:spacing w:val="1"/>
        </w:rPr>
        <w:t xml:space="preserve"> </w:t>
      </w:r>
      <w:r w:rsidRPr="000F1EF0">
        <w:rPr>
          <w:rFonts w:ascii="Times New Roman" w:hAnsi="Times New Roman"/>
        </w:rPr>
        <w:t>kılarak</w:t>
      </w:r>
      <w:r w:rsidRPr="000F1EF0">
        <w:rPr>
          <w:rFonts w:ascii="Times New Roman" w:hAnsi="Times New Roman"/>
          <w:spacing w:val="1"/>
        </w:rPr>
        <w:t xml:space="preserve"> </w:t>
      </w:r>
      <w:r w:rsidRPr="000F1EF0">
        <w:rPr>
          <w:rFonts w:ascii="Times New Roman" w:hAnsi="Times New Roman"/>
        </w:rPr>
        <w:t>bilimin</w:t>
      </w:r>
      <w:r w:rsidRPr="000F1EF0">
        <w:rPr>
          <w:rFonts w:ascii="Times New Roman" w:hAnsi="Times New Roman"/>
          <w:spacing w:val="1"/>
        </w:rPr>
        <w:t xml:space="preserve"> </w:t>
      </w:r>
      <w:r w:rsidRPr="000F1EF0">
        <w:rPr>
          <w:rFonts w:ascii="Times New Roman" w:hAnsi="Times New Roman"/>
        </w:rPr>
        <w:t>öncülüğünde</w:t>
      </w:r>
      <w:r w:rsidRPr="000F1EF0">
        <w:rPr>
          <w:rFonts w:ascii="Times New Roman" w:hAnsi="Times New Roman"/>
          <w:spacing w:val="1"/>
        </w:rPr>
        <w:t xml:space="preserve"> </w:t>
      </w:r>
      <w:r w:rsidRPr="000F1EF0">
        <w:rPr>
          <w:rFonts w:ascii="Times New Roman" w:hAnsi="Times New Roman"/>
        </w:rPr>
        <w:t>öğrencilerimizi</w:t>
      </w:r>
      <w:r w:rsidRPr="000F1EF0">
        <w:rPr>
          <w:rFonts w:ascii="Times New Roman" w:hAnsi="Times New Roman"/>
          <w:spacing w:val="1"/>
        </w:rPr>
        <w:t xml:space="preserve"> </w:t>
      </w:r>
      <w:r w:rsidRPr="000F1EF0">
        <w:rPr>
          <w:rFonts w:ascii="Times New Roman" w:hAnsi="Times New Roman"/>
        </w:rPr>
        <w:t>yetiştirmeyi</w:t>
      </w:r>
      <w:r w:rsidRPr="000F1EF0">
        <w:rPr>
          <w:rFonts w:ascii="Times New Roman" w:hAnsi="Times New Roman"/>
          <w:spacing w:val="1"/>
        </w:rPr>
        <w:t xml:space="preserve"> </w:t>
      </w:r>
      <w:r w:rsidRPr="000F1EF0">
        <w:rPr>
          <w:rFonts w:ascii="Times New Roman" w:hAnsi="Times New Roman"/>
        </w:rPr>
        <w:t>amaçlıyoruz.</w:t>
      </w:r>
    </w:p>
    <w:p w:rsidR="000F1EF0" w:rsidRPr="000F1EF0" w:rsidRDefault="000F1EF0" w:rsidP="00E334F8">
      <w:pPr>
        <w:pStyle w:val="GvdeMetni"/>
        <w:spacing w:after="120"/>
        <w:ind w:left="106" w:firstLine="708"/>
        <w:rPr>
          <w:rFonts w:ascii="Times New Roman" w:hAnsi="Times New Roman"/>
        </w:rPr>
      </w:pPr>
      <w:r w:rsidRPr="000F1EF0">
        <w:rPr>
          <w:rFonts w:ascii="Times New Roman" w:hAnsi="Times New Roman"/>
        </w:rPr>
        <w:t>Her öğrencinin benzersiz öğrenme ihtiyaçlarına odaklanarak, onları bireysel potansiyellerini</w:t>
      </w:r>
      <w:r w:rsidRPr="000F1EF0">
        <w:rPr>
          <w:rFonts w:ascii="Times New Roman" w:hAnsi="Times New Roman"/>
          <w:spacing w:val="1"/>
        </w:rPr>
        <w:t xml:space="preserve"> </w:t>
      </w:r>
      <w:r w:rsidRPr="000F1EF0">
        <w:rPr>
          <w:rFonts w:ascii="Times New Roman" w:hAnsi="Times New Roman"/>
        </w:rPr>
        <w:t>keşfetmeye teşvik ederek</w:t>
      </w:r>
      <w:r w:rsidRPr="000F1EF0">
        <w:rPr>
          <w:rFonts w:ascii="Times New Roman" w:hAnsi="Times New Roman"/>
          <w:spacing w:val="1"/>
        </w:rPr>
        <w:t xml:space="preserve"> </w:t>
      </w:r>
      <w:r w:rsidRPr="000F1EF0">
        <w:rPr>
          <w:rFonts w:ascii="Times New Roman" w:hAnsi="Times New Roman"/>
        </w:rPr>
        <w:t>sorgulayan,</w:t>
      </w:r>
      <w:r w:rsidRPr="000F1EF0">
        <w:rPr>
          <w:rFonts w:ascii="Times New Roman" w:hAnsi="Times New Roman"/>
          <w:spacing w:val="1"/>
        </w:rPr>
        <w:t xml:space="preserve"> </w:t>
      </w:r>
      <w:r w:rsidRPr="000F1EF0">
        <w:rPr>
          <w:rFonts w:ascii="Times New Roman" w:hAnsi="Times New Roman"/>
        </w:rPr>
        <w:t>eleştirel düşünceye sahip bireyler olarak yetiştireceğiz.</w:t>
      </w:r>
      <w:r w:rsidRPr="000F1EF0">
        <w:rPr>
          <w:rFonts w:ascii="Times New Roman" w:hAnsi="Times New Roman"/>
          <w:spacing w:val="1"/>
        </w:rPr>
        <w:t xml:space="preserve"> </w:t>
      </w:r>
      <w:r w:rsidRPr="000F1EF0">
        <w:rPr>
          <w:rFonts w:ascii="Times New Roman" w:hAnsi="Times New Roman"/>
        </w:rPr>
        <w:t>Öğrencilerimizin</w:t>
      </w:r>
      <w:r w:rsidRPr="000F1EF0">
        <w:rPr>
          <w:rFonts w:ascii="Times New Roman" w:hAnsi="Times New Roman"/>
          <w:spacing w:val="-3"/>
        </w:rPr>
        <w:t xml:space="preserve"> </w:t>
      </w:r>
      <w:r w:rsidRPr="000F1EF0">
        <w:rPr>
          <w:rFonts w:ascii="Times New Roman" w:hAnsi="Times New Roman"/>
        </w:rPr>
        <w:t>merakını</w:t>
      </w:r>
      <w:r w:rsidRPr="000F1EF0">
        <w:rPr>
          <w:rFonts w:ascii="Times New Roman" w:hAnsi="Times New Roman"/>
          <w:spacing w:val="-3"/>
        </w:rPr>
        <w:t xml:space="preserve"> </w:t>
      </w:r>
      <w:r w:rsidRPr="000F1EF0">
        <w:rPr>
          <w:rFonts w:ascii="Times New Roman" w:hAnsi="Times New Roman"/>
        </w:rPr>
        <w:t>destekleyerek,</w:t>
      </w:r>
      <w:r w:rsidRPr="000F1EF0">
        <w:rPr>
          <w:rFonts w:ascii="Times New Roman" w:hAnsi="Times New Roman"/>
          <w:spacing w:val="-2"/>
        </w:rPr>
        <w:t xml:space="preserve"> </w:t>
      </w:r>
      <w:r w:rsidRPr="000F1EF0">
        <w:rPr>
          <w:rFonts w:ascii="Times New Roman" w:hAnsi="Times New Roman"/>
        </w:rPr>
        <w:t>onların</w:t>
      </w:r>
      <w:r w:rsidRPr="000F1EF0">
        <w:rPr>
          <w:rFonts w:ascii="Times New Roman" w:hAnsi="Times New Roman"/>
          <w:spacing w:val="-3"/>
        </w:rPr>
        <w:t xml:space="preserve"> </w:t>
      </w:r>
      <w:r w:rsidRPr="000F1EF0">
        <w:rPr>
          <w:rFonts w:ascii="Times New Roman" w:hAnsi="Times New Roman"/>
        </w:rPr>
        <w:t>öğrenmeye</w:t>
      </w:r>
      <w:r w:rsidRPr="000F1EF0">
        <w:rPr>
          <w:rFonts w:ascii="Times New Roman" w:hAnsi="Times New Roman"/>
          <w:spacing w:val="-2"/>
        </w:rPr>
        <w:t xml:space="preserve"> </w:t>
      </w:r>
      <w:r w:rsidRPr="000F1EF0">
        <w:rPr>
          <w:rFonts w:ascii="Times New Roman" w:hAnsi="Times New Roman"/>
        </w:rPr>
        <w:t>olan</w:t>
      </w:r>
      <w:r w:rsidRPr="000F1EF0">
        <w:rPr>
          <w:rFonts w:ascii="Times New Roman" w:hAnsi="Times New Roman"/>
          <w:spacing w:val="-3"/>
        </w:rPr>
        <w:t xml:space="preserve"> </w:t>
      </w:r>
      <w:r w:rsidRPr="000F1EF0">
        <w:rPr>
          <w:rFonts w:ascii="Times New Roman" w:hAnsi="Times New Roman"/>
        </w:rPr>
        <w:t>tutkularını</w:t>
      </w:r>
      <w:r w:rsidRPr="000F1EF0">
        <w:rPr>
          <w:rFonts w:ascii="Times New Roman" w:hAnsi="Times New Roman"/>
          <w:spacing w:val="-2"/>
        </w:rPr>
        <w:t xml:space="preserve"> </w:t>
      </w:r>
      <w:r w:rsidRPr="000F1EF0">
        <w:rPr>
          <w:rFonts w:ascii="Times New Roman" w:hAnsi="Times New Roman"/>
        </w:rPr>
        <w:t>güçlendireceğiz.</w:t>
      </w:r>
    </w:p>
    <w:p w:rsidR="000F1EF0" w:rsidRPr="000F1EF0" w:rsidRDefault="000F1EF0" w:rsidP="00E334F8">
      <w:pPr>
        <w:pStyle w:val="GvdeMetni"/>
        <w:spacing w:after="120"/>
        <w:ind w:left="106" w:firstLine="708"/>
        <w:rPr>
          <w:rFonts w:ascii="Times New Roman" w:hAnsi="Times New Roman"/>
        </w:rPr>
      </w:pPr>
      <w:r w:rsidRPr="000F1EF0">
        <w:rPr>
          <w:rFonts w:ascii="Times New Roman" w:hAnsi="Times New Roman"/>
        </w:rPr>
        <w:t>Bu</w:t>
      </w:r>
      <w:r w:rsidRPr="000F1EF0">
        <w:rPr>
          <w:rFonts w:ascii="Times New Roman" w:hAnsi="Times New Roman"/>
          <w:spacing w:val="1"/>
        </w:rPr>
        <w:t xml:space="preserve"> </w:t>
      </w:r>
      <w:r w:rsidRPr="000F1EF0">
        <w:rPr>
          <w:rFonts w:ascii="Times New Roman" w:hAnsi="Times New Roman"/>
        </w:rPr>
        <w:t>stratejik</w:t>
      </w:r>
      <w:r w:rsidRPr="000F1EF0">
        <w:rPr>
          <w:rFonts w:ascii="Times New Roman" w:hAnsi="Times New Roman"/>
          <w:spacing w:val="1"/>
        </w:rPr>
        <w:t xml:space="preserve"> </w:t>
      </w:r>
      <w:r w:rsidRPr="000F1EF0">
        <w:rPr>
          <w:rFonts w:ascii="Times New Roman" w:hAnsi="Times New Roman"/>
        </w:rPr>
        <w:t>planla,</w:t>
      </w:r>
      <w:r w:rsidRPr="000F1EF0">
        <w:rPr>
          <w:rFonts w:ascii="Times New Roman" w:hAnsi="Times New Roman"/>
          <w:spacing w:val="1"/>
        </w:rPr>
        <w:t xml:space="preserve"> </w:t>
      </w:r>
      <w:r w:rsidRPr="000F1EF0">
        <w:rPr>
          <w:rFonts w:ascii="Times New Roman" w:hAnsi="Times New Roman"/>
        </w:rPr>
        <w:t>eğitimdeki</w:t>
      </w:r>
      <w:r w:rsidRPr="000F1EF0">
        <w:rPr>
          <w:rFonts w:ascii="Times New Roman" w:hAnsi="Times New Roman"/>
          <w:spacing w:val="1"/>
        </w:rPr>
        <w:t xml:space="preserve"> </w:t>
      </w:r>
      <w:r w:rsidRPr="000F1EF0">
        <w:rPr>
          <w:rFonts w:ascii="Times New Roman" w:hAnsi="Times New Roman"/>
        </w:rPr>
        <w:t>çağdaş</w:t>
      </w:r>
      <w:r w:rsidRPr="000F1EF0">
        <w:rPr>
          <w:rFonts w:ascii="Times New Roman" w:hAnsi="Times New Roman"/>
          <w:spacing w:val="1"/>
        </w:rPr>
        <w:t xml:space="preserve"> </w:t>
      </w:r>
      <w:r w:rsidRPr="000F1EF0">
        <w:rPr>
          <w:rFonts w:ascii="Times New Roman" w:hAnsi="Times New Roman"/>
        </w:rPr>
        <w:t>uygulamalara</w:t>
      </w:r>
      <w:r w:rsidRPr="000F1EF0">
        <w:rPr>
          <w:rFonts w:ascii="Times New Roman" w:hAnsi="Times New Roman"/>
          <w:spacing w:val="1"/>
        </w:rPr>
        <w:t xml:space="preserve"> </w:t>
      </w:r>
      <w:r w:rsidRPr="000F1EF0">
        <w:rPr>
          <w:rFonts w:ascii="Times New Roman" w:hAnsi="Times New Roman"/>
        </w:rPr>
        <w:t>dayalı</w:t>
      </w:r>
      <w:r w:rsidRPr="000F1EF0">
        <w:rPr>
          <w:rFonts w:ascii="Times New Roman" w:hAnsi="Times New Roman"/>
          <w:spacing w:val="1"/>
        </w:rPr>
        <w:t xml:space="preserve"> </w:t>
      </w:r>
      <w:r w:rsidRPr="000F1EF0">
        <w:rPr>
          <w:rFonts w:ascii="Times New Roman" w:hAnsi="Times New Roman"/>
        </w:rPr>
        <w:t>olarak,</w:t>
      </w:r>
      <w:r w:rsidRPr="000F1EF0">
        <w:rPr>
          <w:rFonts w:ascii="Times New Roman" w:hAnsi="Times New Roman"/>
          <w:spacing w:val="1"/>
        </w:rPr>
        <w:t xml:space="preserve"> </w:t>
      </w:r>
      <w:r w:rsidRPr="000F1EF0">
        <w:rPr>
          <w:rFonts w:ascii="Times New Roman" w:hAnsi="Times New Roman"/>
        </w:rPr>
        <w:t>öğrenci</w:t>
      </w:r>
      <w:r w:rsidRPr="000F1EF0">
        <w:rPr>
          <w:rFonts w:ascii="Times New Roman" w:hAnsi="Times New Roman"/>
          <w:spacing w:val="1"/>
        </w:rPr>
        <w:t xml:space="preserve"> </w:t>
      </w:r>
      <w:r w:rsidRPr="000F1EF0">
        <w:rPr>
          <w:rFonts w:ascii="Times New Roman" w:hAnsi="Times New Roman"/>
        </w:rPr>
        <w:t>ve</w:t>
      </w:r>
      <w:r w:rsidRPr="000F1EF0">
        <w:rPr>
          <w:rFonts w:ascii="Times New Roman" w:hAnsi="Times New Roman"/>
          <w:spacing w:val="1"/>
        </w:rPr>
        <w:t xml:space="preserve"> </w:t>
      </w:r>
      <w:r w:rsidRPr="000F1EF0">
        <w:rPr>
          <w:rFonts w:ascii="Times New Roman" w:hAnsi="Times New Roman"/>
        </w:rPr>
        <w:t>öğretmenlerimizin</w:t>
      </w:r>
      <w:r w:rsidRPr="000F1EF0">
        <w:rPr>
          <w:rFonts w:ascii="Times New Roman" w:hAnsi="Times New Roman"/>
          <w:spacing w:val="1"/>
        </w:rPr>
        <w:t xml:space="preserve"> </w:t>
      </w:r>
      <w:r w:rsidRPr="000F1EF0">
        <w:rPr>
          <w:rFonts w:ascii="Times New Roman" w:hAnsi="Times New Roman"/>
        </w:rPr>
        <w:t>daha</w:t>
      </w:r>
      <w:r w:rsidRPr="000F1EF0">
        <w:rPr>
          <w:rFonts w:ascii="Times New Roman" w:hAnsi="Times New Roman"/>
          <w:spacing w:val="1"/>
        </w:rPr>
        <w:t xml:space="preserve"> </w:t>
      </w:r>
      <w:r w:rsidRPr="000F1EF0">
        <w:rPr>
          <w:rFonts w:ascii="Times New Roman" w:hAnsi="Times New Roman"/>
        </w:rPr>
        <w:t>etkili</w:t>
      </w:r>
      <w:r w:rsidRPr="000F1EF0">
        <w:rPr>
          <w:rFonts w:ascii="Times New Roman" w:hAnsi="Times New Roman"/>
          <w:spacing w:val="1"/>
        </w:rPr>
        <w:t xml:space="preserve"> </w:t>
      </w:r>
      <w:r w:rsidRPr="000F1EF0">
        <w:rPr>
          <w:rFonts w:ascii="Times New Roman" w:hAnsi="Times New Roman"/>
        </w:rPr>
        <w:t>ve</w:t>
      </w:r>
      <w:r w:rsidRPr="000F1EF0">
        <w:rPr>
          <w:rFonts w:ascii="Times New Roman" w:hAnsi="Times New Roman"/>
          <w:spacing w:val="1"/>
        </w:rPr>
        <w:t xml:space="preserve"> </w:t>
      </w:r>
      <w:r w:rsidRPr="000F1EF0">
        <w:rPr>
          <w:rFonts w:ascii="Times New Roman" w:hAnsi="Times New Roman"/>
        </w:rPr>
        <w:t>verimli</w:t>
      </w:r>
      <w:r w:rsidRPr="000F1EF0">
        <w:rPr>
          <w:rFonts w:ascii="Times New Roman" w:hAnsi="Times New Roman"/>
          <w:spacing w:val="1"/>
        </w:rPr>
        <w:t xml:space="preserve"> </w:t>
      </w:r>
      <w:r w:rsidRPr="000F1EF0">
        <w:rPr>
          <w:rFonts w:ascii="Times New Roman" w:hAnsi="Times New Roman"/>
        </w:rPr>
        <w:t>bir</w:t>
      </w:r>
      <w:r w:rsidRPr="000F1EF0">
        <w:rPr>
          <w:rFonts w:ascii="Times New Roman" w:hAnsi="Times New Roman"/>
          <w:spacing w:val="1"/>
        </w:rPr>
        <w:t xml:space="preserve"> </w:t>
      </w:r>
      <w:r w:rsidRPr="000F1EF0">
        <w:rPr>
          <w:rFonts w:ascii="Times New Roman" w:hAnsi="Times New Roman"/>
        </w:rPr>
        <w:t>öğrenme</w:t>
      </w:r>
      <w:r w:rsidRPr="000F1EF0">
        <w:rPr>
          <w:rFonts w:ascii="Times New Roman" w:hAnsi="Times New Roman"/>
          <w:spacing w:val="1"/>
        </w:rPr>
        <w:t xml:space="preserve"> </w:t>
      </w:r>
      <w:r w:rsidRPr="000F1EF0">
        <w:rPr>
          <w:rFonts w:ascii="Times New Roman" w:hAnsi="Times New Roman"/>
        </w:rPr>
        <w:t>ortamında</w:t>
      </w:r>
      <w:r w:rsidRPr="000F1EF0">
        <w:rPr>
          <w:rFonts w:ascii="Times New Roman" w:hAnsi="Times New Roman"/>
          <w:spacing w:val="1"/>
        </w:rPr>
        <w:t xml:space="preserve"> </w:t>
      </w:r>
      <w:r w:rsidRPr="000F1EF0">
        <w:rPr>
          <w:rFonts w:ascii="Times New Roman" w:hAnsi="Times New Roman"/>
        </w:rPr>
        <w:t>bulunmalarını</w:t>
      </w:r>
      <w:r w:rsidRPr="000F1EF0">
        <w:rPr>
          <w:rFonts w:ascii="Times New Roman" w:hAnsi="Times New Roman"/>
          <w:spacing w:val="1"/>
        </w:rPr>
        <w:t xml:space="preserve"> </w:t>
      </w:r>
      <w:r w:rsidRPr="000F1EF0">
        <w:rPr>
          <w:rFonts w:ascii="Times New Roman" w:hAnsi="Times New Roman"/>
        </w:rPr>
        <w:t>sağlayarak</w:t>
      </w:r>
      <w:r w:rsidRPr="000F1EF0">
        <w:rPr>
          <w:rFonts w:ascii="Times New Roman" w:hAnsi="Times New Roman"/>
          <w:spacing w:val="1"/>
        </w:rPr>
        <w:t xml:space="preserve"> </w:t>
      </w:r>
      <w:r w:rsidRPr="000F1EF0">
        <w:rPr>
          <w:rFonts w:ascii="Times New Roman" w:hAnsi="Times New Roman"/>
        </w:rPr>
        <w:t>hep</w:t>
      </w:r>
      <w:r w:rsidRPr="000F1EF0">
        <w:rPr>
          <w:rFonts w:ascii="Times New Roman" w:hAnsi="Times New Roman"/>
          <w:spacing w:val="1"/>
        </w:rPr>
        <w:t xml:space="preserve"> </w:t>
      </w:r>
      <w:r w:rsidRPr="000F1EF0">
        <w:rPr>
          <w:rFonts w:ascii="Times New Roman" w:hAnsi="Times New Roman"/>
        </w:rPr>
        <w:t>birlikte, bu yolda önemli adımlar atmayı, eğitimde kaliteli ve sürdürülebilir bir dönüşümü başarmayı</w:t>
      </w:r>
      <w:r w:rsidRPr="000F1EF0">
        <w:rPr>
          <w:rFonts w:ascii="Times New Roman" w:hAnsi="Times New Roman"/>
          <w:spacing w:val="1"/>
        </w:rPr>
        <w:t xml:space="preserve"> </w:t>
      </w:r>
      <w:r w:rsidRPr="000F1EF0">
        <w:rPr>
          <w:rFonts w:ascii="Times New Roman" w:hAnsi="Times New Roman"/>
        </w:rPr>
        <w:t>amaçlıyoruz.</w:t>
      </w:r>
      <w:r w:rsidRPr="000F1EF0">
        <w:rPr>
          <w:rFonts w:ascii="Times New Roman" w:hAnsi="Times New Roman"/>
          <w:spacing w:val="1"/>
        </w:rPr>
        <w:t xml:space="preserve"> </w:t>
      </w:r>
      <w:r w:rsidRPr="000F1EF0">
        <w:rPr>
          <w:rFonts w:ascii="Times New Roman" w:hAnsi="Times New Roman"/>
        </w:rPr>
        <w:t>Bu</w:t>
      </w:r>
      <w:r w:rsidRPr="000F1EF0">
        <w:rPr>
          <w:rFonts w:ascii="Times New Roman" w:hAnsi="Times New Roman"/>
          <w:spacing w:val="1"/>
        </w:rPr>
        <w:t xml:space="preserve"> </w:t>
      </w:r>
      <w:r w:rsidRPr="000F1EF0">
        <w:rPr>
          <w:rFonts w:ascii="Times New Roman" w:hAnsi="Times New Roman"/>
        </w:rPr>
        <w:t>bağlamda</w:t>
      </w:r>
      <w:r w:rsidRPr="000F1EF0">
        <w:rPr>
          <w:rFonts w:ascii="Times New Roman" w:hAnsi="Times New Roman"/>
          <w:spacing w:val="1"/>
        </w:rPr>
        <w:t xml:space="preserve"> </w:t>
      </w:r>
      <w:r w:rsidRPr="000F1EF0">
        <w:rPr>
          <w:rFonts w:ascii="Times New Roman" w:hAnsi="Times New Roman"/>
        </w:rPr>
        <w:t>sağlıklı</w:t>
      </w:r>
      <w:r w:rsidRPr="000F1EF0">
        <w:rPr>
          <w:rFonts w:ascii="Times New Roman" w:hAnsi="Times New Roman"/>
          <w:spacing w:val="1"/>
        </w:rPr>
        <w:t xml:space="preserve"> </w:t>
      </w:r>
      <w:r w:rsidRPr="000F1EF0">
        <w:rPr>
          <w:rFonts w:ascii="Times New Roman" w:hAnsi="Times New Roman"/>
        </w:rPr>
        <w:t>ve</w:t>
      </w:r>
      <w:r w:rsidRPr="000F1EF0">
        <w:rPr>
          <w:rFonts w:ascii="Times New Roman" w:hAnsi="Times New Roman"/>
          <w:spacing w:val="1"/>
        </w:rPr>
        <w:t xml:space="preserve"> </w:t>
      </w:r>
      <w:r w:rsidRPr="000F1EF0">
        <w:rPr>
          <w:rFonts w:ascii="Times New Roman" w:hAnsi="Times New Roman"/>
        </w:rPr>
        <w:t>güvenli</w:t>
      </w:r>
      <w:r w:rsidRPr="000F1EF0">
        <w:rPr>
          <w:rFonts w:ascii="Times New Roman" w:hAnsi="Times New Roman"/>
          <w:spacing w:val="1"/>
        </w:rPr>
        <w:t xml:space="preserve"> </w:t>
      </w:r>
      <w:r w:rsidRPr="000F1EF0">
        <w:rPr>
          <w:rFonts w:ascii="Times New Roman" w:hAnsi="Times New Roman"/>
        </w:rPr>
        <w:t>eğitim</w:t>
      </w:r>
      <w:r w:rsidRPr="000F1EF0">
        <w:rPr>
          <w:rFonts w:ascii="Times New Roman" w:hAnsi="Times New Roman"/>
          <w:spacing w:val="1"/>
        </w:rPr>
        <w:t xml:space="preserve"> </w:t>
      </w:r>
      <w:r w:rsidRPr="000F1EF0">
        <w:rPr>
          <w:rFonts w:ascii="Times New Roman" w:hAnsi="Times New Roman"/>
        </w:rPr>
        <w:t>ortamlarının</w:t>
      </w:r>
      <w:r w:rsidRPr="000F1EF0">
        <w:rPr>
          <w:rFonts w:ascii="Times New Roman" w:hAnsi="Times New Roman"/>
          <w:spacing w:val="1"/>
        </w:rPr>
        <w:t xml:space="preserve"> </w:t>
      </w:r>
      <w:r w:rsidRPr="000F1EF0">
        <w:rPr>
          <w:rFonts w:ascii="Times New Roman" w:hAnsi="Times New Roman"/>
        </w:rPr>
        <w:t>sağlandığı</w:t>
      </w:r>
      <w:r w:rsidRPr="000F1EF0">
        <w:rPr>
          <w:rFonts w:ascii="Times New Roman" w:hAnsi="Times New Roman"/>
          <w:spacing w:val="1"/>
        </w:rPr>
        <w:t xml:space="preserve"> </w:t>
      </w:r>
      <w:r w:rsidRPr="000F1EF0">
        <w:rPr>
          <w:rFonts w:ascii="Times New Roman" w:hAnsi="Times New Roman"/>
        </w:rPr>
        <w:t>bir</w:t>
      </w:r>
      <w:r w:rsidRPr="000F1EF0">
        <w:rPr>
          <w:rFonts w:ascii="Times New Roman" w:hAnsi="Times New Roman"/>
          <w:spacing w:val="1"/>
        </w:rPr>
        <w:t xml:space="preserve"> </w:t>
      </w:r>
      <w:r w:rsidRPr="000F1EF0">
        <w:rPr>
          <w:rFonts w:ascii="Times New Roman" w:hAnsi="Times New Roman"/>
        </w:rPr>
        <w:t>yapı</w:t>
      </w:r>
      <w:r w:rsidRPr="000F1EF0">
        <w:rPr>
          <w:rFonts w:ascii="Times New Roman" w:hAnsi="Times New Roman"/>
          <w:spacing w:val="1"/>
        </w:rPr>
        <w:t xml:space="preserve"> </w:t>
      </w:r>
      <w:r w:rsidRPr="000F1EF0">
        <w:rPr>
          <w:rFonts w:ascii="Times New Roman" w:hAnsi="Times New Roman"/>
        </w:rPr>
        <w:t>oluşturma</w:t>
      </w:r>
      <w:r w:rsidRPr="000F1EF0">
        <w:rPr>
          <w:rFonts w:ascii="Times New Roman" w:hAnsi="Times New Roman"/>
          <w:spacing w:val="1"/>
        </w:rPr>
        <w:t xml:space="preserve"> </w:t>
      </w:r>
      <w:r w:rsidRPr="000F1EF0">
        <w:rPr>
          <w:rFonts w:ascii="Times New Roman" w:hAnsi="Times New Roman"/>
        </w:rPr>
        <w:t>kararlılığındayız.</w:t>
      </w:r>
    </w:p>
    <w:p w:rsidR="000F1EF0" w:rsidRPr="000F1EF0" w:rsidRDefault="000F1EF0" w:rsidP="00E334F8">
      <w:pPr>
        <w:pStyle w:val="GvdeMetni"/>
        <w:spacing w:before="1" w:after="120"/>
        <w:ind w:left="106" w:firstLine="708"/>
        <w:rPr>
          <w:rFonts w:ascii="Times New Roman" w:hAnsi="Times New Roman"/>
        </w:rPr>
      </w:pPr>
      <w:r w:rsidRPr="000F1EF0">
        <w:rPr>
          <w:rFonts w:ascii="Times New Roman" w:hAnsi="Times New Roman"/>
        </w:rPr>
        <w:t>Bu</w:t>
      </w:r>
      <w:r w:rsidRPr="000F1EF0">
        <w:rPr>
          <w:rFonts w:ascii="Times New Roman" w:hAnsi="Times New Roman"/>
          <w:spacing w:val="1"/>
        </w:rPr>
        <w:t xml:space="preserve"> </w:t>
      </w:r>
      <w:r w:rsidRPr="000F1EF0">
        <w:rPr>
          <w:rFonts w:ascii="Times New Roman" w:hAnsi="Times New Roman"/>
        </w:rPr>
        <w:t>duygu</w:t>
      </w:r>
      <w:r w:rsidRPr="000F1EF0">
        <w:rPr>
          <w:rFonts w:ascii="Times New Roman" w:hAnsi="Times New Roman"/>
          <w:spacing w:val="1"/>
        </w:rPr>
        <w:t xml:space="preserve"> </w:t>
      </w:r>
      <w:r w:rsidRPr="000F1EF0">
        <w:rPr>
          <w:rFonts w:ascii="Times New Roman" w:hAnsi="Times New Roman"/>
        </w:rPr>
        <w:t>ve</w:t>
      </w:r>
      <w:r w:rsidRPr="000F1EF0">
        <w:rPr>
          <w:rFonts w:ascii="Times New Roman" w:hAnsi="Times New Roman"/>
          <w:spacing w:val="1"/>
        </w:rPr>
        <w:t xml:space="preserve"> </w:t>
      </w:r>
      <w:r w:rsidRPr="000F1EF0">
        <w:rPr>
          <w:rFonts w:ascii="Times New Roman" w:hAnsi="Times New Roman"/>
        </w:rPr>
        <w:t>düşüncelerle</w:t>
      </w:r>
      <w:r w:rsidRPr="000F1EF0">
        <w:rPr>
          <w:rFonts w:ascii="Times New Roman" w:hAnsi="Times New Roman"/>
          <w:spacing w:val="1"/>
        </w:rPr>
        <w:t xml:space="preserve"> </w:t>
      </w:r>
      <w:r w:rsidRPr="000F1EF0">
        <w:rPr>
          <w:rFonts w:ascii="Times New Roman" w:hAnsi="Times New Roman"/>
        </w:rPr>
        <w:t>İlçe</w:t>
      </w:r>
      <w:r w:rsidRPr="000F1EF0">
        <w:rPr>
          <w:rFonts w:ascii="Times New Roman" w:hAnsi="Times New Roman"/>
          <w:spacing w:val="1"/>
        </w:rPr>
        <w:t xml:space="preserve"> </w:t>
      </w:r>
      <w:r w:rsidRPr="000F1EF0">
        <w:rPr>
          <w:rFonts w:ascii="Times New Roman" w:hAnsi="Times New Roman"/>
        </w:rPr>
        <w:t>Milli</w:t>
      </w:r>
      <w:r w:rsidRPr="000F1EF0">
        <w:rPr>
          <w:rFonts w:ascii="Times New Roman" w:hAnsi="Times New Roman"/>
          <w:spacing w:val="1"/>
        </w:rPr>
        <w:t xml:space="preserve"> </w:t>
      </w:r>
      <w:r w:rsidRPr="000F1EF0">
        <w:rPr>
          <w:rFonts w:ascii="Times New Roman" w:hAnsi="Times New Roman"/>
        </w:rPr>
        <w:t>Eğitim</w:t>
      </w:r>
      <w:r w:rsidRPr="000F1EF0">
        <w:rPr>
          <w:rFonts w:ascii="Times New Roman" w:hAnsi="Times New Roman"/>
          <w:spacing w:val="1"/>
        </w:rPr>
        <w:t xml:space="preserve"> </w:t>
      </w:r>
      <w:r w:rsidRPr="000F1EF0">
        <w:rPr>
          <w:rFonts w:ascii="Times New Roman" w:hAnsi="Times New Roman"/>
        </w:rPr>
        <w:t>Müdürlüğü</w:t>
      </w:r>
      <w:r w:rsidRPr="000F1EF0">
        <w:rPr>
          <w:rFonts w:ascii="Times New Roman" w:hAnsi="Times New Roman"/>
          <w:spacing w:val="1"/>
        </w:rPr>
        <w:t xml:space="preserve"> </w:t>
      </w:r>
      <w:r w:rsidRPr="000F1EF0">
        <w:rPr>
          <w:rFonts w:ascii="Times New Roman" w:hAnsi="Times New Roman"/>
        </w:rPr>
        <w:t>2024-2028</w:t>
      </w:r>
      <w:r w:rsidRPr="000F1EF0">
        <w:rPr>
          <w:rFonts w:ascii="Times New Roman" w:hAnsi="Times New Roman"/>
          <w:spacing w:val="1"/>
        </w:rPr>
        <w:t xml:space="preserve"> </w:t>
      </w:r>
      <w:r w:rsidRPr="000F1EF0">
        <w:rPr>
          <w:rFonts w:ascii="Times New Roman" w:hAnsi="Times New Roman"/>
        </w:rPr>
        <w:t>Stratejik</w:t>
      </w:r>
      <w:r w:rsidRPr="000F1EF0">
        <w:rPr>
          <w:rFonts w:ascii="Times New Roman" w:hAnsi="Times New Roman"/>
          <w:spacing w:val="1"/>
        </w:rPr>
        <w:t xml:space="preserve"> </w:t>
      </w:r>
      <w:r w:rsidRPr="000F1EF0">
        <w:rPr>
          <w:rFonts w:ascii="Times New Roman" w:hAnsi="Times New Roman"/>
        </w:rPr>
        <w:t>planının</w:t>
      </w:r>
      <w:r w:rsidRPr="000F1EF0">
        <w:rPr>
          <w:rFonts w:ascii="Times New Roman" w:hAnsi="Times New Roman"/>
          <w:spacing w:val="1"/>
        </w:rPr>
        <w:t xml:space="preserve"> </w:t>
      </w:r>
      <w:r w:rsidRPr="000F1EF0">
        <w:rPr>
          <w:rFonts w:ascii="Times New Roman" w:hAnsi="Times New Roman"/>
        </w:rPr>
        <w:t>hazırlanmasında</w:t>
      </w:r>
      <w:r w:rsidRPr="000F1EF0">
        <w:rPr>
          <w:rFonts w:ascii="Times New Roman" w:hAnsi="Times New Roman"/>
          <w:spacing w:val="-2"/>
        </w:rPr>
        <w:t xml:space="preserve"> </w:t>
      </w:r>
      <w:r w:rsidRPr="000F1EF0">
        <w:rPr>
          <w:rFonts w:ascii="Times New Roman" w:hAnsi="Times New Roman"/>
        </w:rPr>
        <w:t>emeği</w:t>
      </w:r>
      <w:r w:rsidRPr="000F1EF0">
        <w:rPr>
          <w:rFonts w:ascii="Times New Roman" w:hAnsi="Times New Roman"/>
          <w:spacing w:val="-2"/>
        </w:rPr>
        <w:t xml:space="preserve"> </w:t>
      </w:r>
      <w:r w:rsidRPr="000F1EF0">
        <w:rPr>
          <w:rFonts w:ascii="Times New Roman" w:hAnsi="Times New Roman"/>
        </w:rPr>
        <w:t>geçen</w:t>
      </w:r>
      <w:r w:rsidRPr="000F1EF0">
        <w:rPr>
          <w:rFonts w:ascii="Times New Roman" w:hAnsi="Times New Roman"/>
          <w:spacing w:val="-1"/>
        </w:rPr>
        <w:t xml:space="preserve"> </w:t>
      </w:r>
      <w:r w:rsidRPr="000F1EF0">
        <w:rPr>
          <w:rFonts w:ascii="Times New Roman" w:hAnsi="Times New Roman"/>
        </w:rPr>
        <w:t>tüm</w:t>
      </w:r>
      <w:r w:rsidRPr="000F1EF0">
        <w:rPr>
          <w:rFonts w:ascii="Times New Roman" w:hAnsi="Times New Roman"/>
          <w:spacing w:val="-1"/>
        </w:rPr>
        <w:t xml:space="preserve"> </w:t>
      </w:r>
      <w:r w:rsidRPr="000F1EF0">
        <w:rPr>
          <w:rFonts w:ascii="Times New Roman" w:hAnsi="Times New Roman"/>
        </w:rPr>
        <w:t>çalışanları</w:t>
      </w:r>
      <w:r w:rsidRPr="000F1EF0">
        <w:rPr>
          <w:rFonts w:ascii="Times New Roman" w:hAnsi="Times New Roman"/>
          <w:spacing w:val="-1"/>
        </w:rPr>
        <w:t xml:space="preserve"> </w:t>
      </w:r>
      <w:r w:rsidRPr="000F1EF0">
        <w:rPr>
          <w:rFonts w:ascii="Times New Roman" w:hAnsi="Times New Roman"/>
        </w:rPr>
        <w:t>tebrik</w:t>
      </w:r>
      <w:r w:rsidRPr="000F1EF0">
        <w:rPr>
          <w:rFonts w:ascii="Times New Roman" w:hAnsi="Times New Roman"/>
          <w:spacing w:val="-2"/>
        </w:rPr>
        <w:t xml:space="preserve"> </w:t>
      </w:r>
      <w:r w:rsidRPr="000F1EF0">
        <w:rPr>
          <w:rFonts w:ascii="Times New Roman" w:hAnsi="Times New Roman"/>
        </w:rPr>
        <w:t>ediyor,</w:t>
      </w:r>
      <w:r w:rsidRPr="000F1EF0">
        <w:rPr>
          <w:rFonts w:ascii="Times New Roman" w:hAnsi="Times New Roman"/>
          <w:spacing w:val="-2"/>
        </w:rPr>
        <w:t xml:space="preserve"> </w:t>
      </w:r>
      <w:r w:rsidRPr="000F1EF0">
        <w:rPr>
          <w:rFonts w:ascii="Times New Roman" w:hAnsi="Times New Roman"/>
        </w:rPr>
        <w:t>başarılar</w:t>
      </w:r>
      <w:r w:rsidRPr="000F1EF0">
        <w:rPr>
          <w:rFonts w:ascii="Times New Roman" w:hAnsi="Times New Roman"/>
          <w:spacing w:val="-1"/>
        </w:rPr>
        <w:t xml:space="preserve"> </w:t>
      </w:r>
      <w:r w:rsidRPr="000F1EF0">
        <w:rPr>
          <w:rFonts w:ascii="Times New Roman" w:hAnsi="Times New Roman"/>
        </w:rPr>
        <w:t>diliyorum.</w:t>
      </w:r>
    </w:p>
    <w:p w:rsidR="00E334F8" w:rsidRDefault="000F1EF0" w:rsidP="00E334F8">
      <w:pPr>
        <w:pStyle w:val="GvdeMetni"/>
        <w:spacing w:after="120" w:line="317" w:lineRule="exact"/>
        <w:rPr>
          <w:rFonts w:ascii="Times New Roman" w:hAnsi="Times New Roman"/>
        </w:rPr>
      </w:pPr>
      <w:r w:rsidRPr="000F1EF0">
        <w:rPr>
          <w:rFonts w:ascii="Times New Roman" w:hAnsi="Times New Roman"/>
        </w:rPr>
        <w:t xml:space="preserve">                                                                                     </w:t>
      </w:r>
      <w:r w:rsidR="00E334F8">
        <w:rPr>
          <w:rFonts w:ascii="Times New Roman" w:hAnsi="Times New Roman"/>
        </w:rPr>
        <w:t xml:space="preserve">             </w:t>
      </w:r>
      <w:r w:rsidRPr="000F1EF0">
        <w:rPr>
          <w:rFonts w:ascii="Times New Roman" w:hAnsi="Times New Roman"/>
        </w:rPr>
        <w:t xml:space="preserve">    </w:t>
      </w:r>
      <w:r w:rsidR="00E334F8">
        <w:rPr>
          <w:rFonts w:ascii="Times New Roman" w:hAnsi="Times New Roman"/>
        </w:rPr>
        <w:t xml:space="preserve">                           </w:t>
      </w:r>
      <w:r w:rsidRPr="000F1EF0">
        <w:rPr>
          <w:rFonts w:ascii="Times New Roman" w:hAnsi="Times New Roman"/>
        </w:rPr>
        <w:t>Erkan</w:t>
      </w:r>
      <w:r w:rsidRPr="000F1EF0">
        <w:rPr>
          <w:rFonts w:ascii="Times New Roman" w:hAnsi="Times New Roman"/>
          <w:spacing w:val="-1"/>
        </w:rPr>
        <w:t xml:space="preserve"> </w:t>
      </w:r>
      <w:r w:rsidRPr="000F1EF0">
        <w:rPr>
          <w:rFonts w:ascii="Times New Roman" w:hAnsi="Times New Roman"/>
        </w:rPr>
        <w:t xml:space="preserve">ÇİÇEK  </w:t>
      </w:r>
    </w:p>
    <w:p w:rsidR="0004203C" w:rsidRPr="00E334F8" w:rsidRDefault="000F1EF0" w:rsidP="00E334F8">
      <w:pPr>
        <w:pStyle w:val="GvdeMetni"/>
        <w:spacing w:after="120" w:line="317" w:lineRule="exact"/>
        <w:rPr>
          <w:rFonts w:ascii="Times New Roman" w:hAnsi="Times New Roman"/>
        </w:rPr>
      </w:pPr>
      <w:r w:rsidRPr="000F1EF0">
        <w:rPr>
          <w:rFonts w:ascii="Times New Roman" w:hAnsi="Times New Roman"/>
        </w:rPr>
        <w:t xml:space="preserve"> </w:t>
      </w:r>
      <w:r w:rsidR="00E334F8">
        <w:rPr>
          <w:rFonts w:ascii="Times New Roman" w:hAnsi="Times New Roman"/>
        </w:rPr>
        <w:t xml:space="preserve">                                                                                                                </w:t>
      </w:r>
      <w:r w:rsidRPr="000F1EF0">
        <w:rPr>
          <w:rFonts w:ascii="Times New Roman" w:hAnsi="Times New Roman"/>
        </w:rPr>
        <w:t>Kocasinan</w:t>
      </w:r>
      <w:r w:rsidRPr="000F1EF0">
        <w:rPr>
          <w:rFonts w:ascii="Times New Roman" w:hAnsi="Times New Roman"/>
          <w:spacing w:val="-4"/>
        </w:rPr>
        <w:t xml:space="preserve"> </w:t>
      </w:r>
      <w:r w:rsidRPr="000F1EF0">
        <w:rPr>
          <w:rFonts w:ascii="Times New Roman" w:hAnsi="Times New Roman"/>
        </w:rPr>
        <w:t>İlçe</w:t>
      </w:r>
      <w:r w:rsidRPr="000F1EF0">
        <w:rPr>
          <w:rFonts w:ascii="Times New Roman" w:hAnsi="Times New Roman"/>
          <w:spacing w:val="-1"/>
        </w:rPr>
        <w:t xml:space="preserve"> </w:t>
      </w:r>
      <w:r w:rsidRPr="000F1EF0">
        <w:rPr>
          <w:rFonts w:ascii="Times New Roman" w:hAnsi="Times New Roman"/>
        </w:rPr>
        <w:t>Milli</w:t>
      </w:r>
      <w:r w:rsidRPr="000F1EF0">
        <w:rPr>
          <w:rFonts w:ascii="Times New Roman" w:hAnsi="Times New Roman"/>
          <w:spacing w:val="-2"/>
        </w:rPr>
        <w:t xml:space="preserve"> </w:t>
      </w:r>
      <w:r w:rsidRPr="000F1EF0">
        <w:rPr>
          <w:rFonts w:ascii="Times New Roman" w:hAnsi="Times New Roman"/>
        </w:rPr>
        <w:t>Eğitim</w:t>
      </w:r>
      <w:r w:rsidR="00E334F8">
        <w:rPr>
          <w:rFonts w:ascii="Times New Roman" w:hAnsi="Times New Roman"/>
        </w:rPr>
        <w:t>Müdür</w:t>
      </w:r>
    </w:p>
    <w:p w:rsidR="0004203C" w:rsidRDefault="00E334F8" w:rsidP="00E334F8">
      <w:pPr>
        <w:spacing w:after="0" w:line="0" w:lineRule="atLeast"/>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4203C" w:rsidRPr="00E334F8" w:rsidRDefault="00DD3FD4">
      <w:pPr>
        <w:spacing w:after="0" w:line="0" w:lineRule="atLeast"/>
        <w:jc w:val="center"/>
        <w:rPr>
          <w:rFonts w:ascii="Times New Roman" w:hAnsi="Times New Roman" w:cs="Times New Roman"/>
          <w:b/>
          <w:sz w:val="28"/>
          <w:szCs w:val="28"/>
        </w:rPr>
      </w:pPr>
      <w:r w:rsidRPr="00E334F8">
        <w:rPr>
          <w:rFonts w:ascii="Times New Roman" w:hAnsi="Times New Roman" w:cs="Times New Roman"/>
          <w:b/>
          <w:sz w:val="28"/>
          <w:szCs w:val="28"/>
        </w:rPr>
        <w:t>Okul Müdür Sunuşu</w:t>
      </w:r>
    </w:p>
    <w:p w:rsidR="0004203C" w:rsidRDefault="0004203C">
      <w:pPr>
        <w:spacing w:after="0" w:line="0" w:lineRule="atLeast"/>
        <w:jc w:val="both"/>
        <w:rPr>
          <w:rFonts w:ascii="Times New Roman" w:hAnsi="Times New Roman" w:cs="Times New Roman"/>
          <w:sz w:val="24"/>
          <w:szCs w:val="24"/>
        </w:rPr>
      </w:pPr>
    </w:p>
    <w:p w:rsidR="0004203C" w:rsidRDefault="00DD3FD4" w:rsidP="00DD3FD4">
      <w:pPr>
        <w:spacing w:after="0" w:line="0" w:lineRule="atLeast"/>
        <w:jc w:val="center"/>
        <w:rPr>
          <w:rFonts w:ascii="Times New Roman" w:hAnsi="Times New Roman" w:cs="Times New Roman"/>
          <w:sz w:val="24"/>
          <w:szCs w:val="24"/>
        </w:rPr>
      </w:pPr>
      <w:r w:rsidRPr="002B030B">
        <w:rPr>
          <w:b/>
          <w:noProof/>
          <w:color w:val="FF0000"/>
          <w:lang w:eastAsia="tr-TR"/>
        </w:rPr>
        <w:drawing>
          <wp:inline distT="0" distB="0" distL="0" distR="0" wp14:anchorId="75CD53A6" wp14:editId="610EF3CD">
            <wp:extent cx="5307118" cy="3387090"/>
            <wp:effectExtent l="0" t="0" r="8255" b="3810"/>
            <wp:docPr id="22" name="Resim 22" descr="C:\Users\Teacher\Desktop\sss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sssssss..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7630" cy="3393799"/>
                    </a:xfrm>
                    <a:prstGeom prst="rect">
                      <a:avLst/>
                    </a:prstGeom>
                    <a:noFill/>
                    <a:ln>
                      <a:noFill/>
                    </a:ln>
                  </pic:spPr>
                </pic:pic>
              </a:graphicData>
            </a:graphic>
          </wp:inline>
        </w:drawing>
      </w:r>
    </w:p>
    <w:p w:rsidR="0004203C" w:rsidRDefault="0004203C">
      <w:pPr>
        <w:spacing w:after="0" w:line="0" w:lineRule="atLeast"/>
        <w:jc w:val="both"/>
        <w:rPr>
          <w:rFonts w:ascii="Times New Roman" w:hAnsi="Times New Roman" w:cs="Times New Roman"/>
          <w:sz w:val="24"/>
          <w:szCs w:val="24"/>
        </w:rPr>
      </w:pPr>
    </w:p>
    <w:p w:rsidR="0021222D" w:rsidRDefault="0021222D" w:rsidP="0021222D">
      <w:pPr>
        <w:spacing w:after="191" w:line="246" w:lineRule="auto"/>
        <w:ind w:right="362" w:firstLine="708"/>
        <w:jc w:val="both"/>
      </w:pPr>
    </w:p>
    <w:p w:rsidR="00ED7401" w:rsidRDefault="0021222D" w:rsidP="00ED7401">
      <w:pPr>
        <w:spacing w:after="191" w:line="246" w:lineRule="auto"/>
        <w:ind w:right="362" w:firstLine="708"/>
        <w:jc w:val="both"/>
        <w:rPr>
          <w:rFonts w:ascii="Times New Roman" w:hAnsi="Times New Roman" w:cs="Times New Roman"/>
          <w:sz w:val="24"/>
          <w:szCs w:val="24"/>
        </w:rPr>
      </w:pPr>
      <w:r w:rsidRPr="00ED7401">
        <w:rPr>
          <w:rFonts w:ascii="Times New Roman" w:hAnsi="Times New Roman" w:cs="Times New Roman"/>
          <w:sz w:val="24"/>
          <w:szCs w:val="24"/>
        </w:rPr>
        <w:t>Hedef daha ileri seviyeye gelmek olunca kendimizi, kurumumuzu ve geleceğe yönelik planlarımızı da ye</w:t>
      </w:r>
      <w:r w:rsidR="002E7E0B">
        <w:rPr>
          <w:rFonts w:ascii="Times New Roman" w:hAnsi="Times New Roman" w:cs="Times New Roman"/>
          <w:sz w:val="24"/>
          <w:szCs w:val="24"/>
        </w:rPr>
        <w:t>nilememiz gerektiğine inanıyorum</w:t>
      </w:r>
      <w:r w:rsidRPr="00ED7401">
        <w:rPr>
          <w:rFonts w:ascii="Times New Roman" w:hAnsi="Times New Roman" w:cs="Times New Roman"/>
          <w:sz w:val="24"/>
          <w:szCs w:val="24"/>
        </w:rPr>
        <w:t xml:space="preserve">. Ülkemizdeki kamu hizmetleri alanındaki gelişmeler okullarımıza da olumlu şekilde yansımaktadır. Bizim konuya bakış açımız ise “Hizmet Yarışı” temasıyla ifade edebileceğim bir içeriğe sahiptir. Hizmet verdiğimiz ortam ve hizmet verilen kişilerin konumu ne olursa olsun, verilebilecek hizmetin elimizden geldiği şekliyle en iyisini veriyor olmak bizi mutlu eden yegâne husustur. </w:t>
      </w:r>
    </w:p>
    <w:p w:rsidR="0021222D" w:rsidRPr="00ED7401" w:rsidRDefault="0021222D" w:rsidP="00ED7401">
      <w:pPr>
        <w:spacing w:after="191" w:line="246" w:lineRule="auto"/>
        <w:ind w:right="362" w:firstLine="708"/>
        <w:jc w:val="both"/>
        <w:rPr>
          <w:rFonts w:ascii="Times New Roman" w:hAnsi="Times New Roman" w:cs="Times New Roman"/>
          <w:sz w:val="24"/>
          <w:szCs w:val="24"/>
        </w:rPr>
      </w:pPr>
      <w:r w:rsidRPr="00ED7401">
        <w:rPr>
          <w:rFonts w:ascii="Times New Roman" w:hAnsi="Times New Roman" w:cs="Times New Roman"/>
          <w:sz w:val="24"/>
          <w:szCs w:val="24"/>
        </w:rPr>
        <w:t xml:space="preserve">Modern eğitim anlayışında, bireyleri yetiştirirken sadece günümüzü ve şartlarını göz önüne almak değil, </w:t>
      </w:r>
      <w:r w:rsidR="00ED7401">
        <w:rPr>
          <w:rFonts w:ascii="Times New Roman" w:hAnsi="Times New Roman" w:cs="Times New Roman"/>
          <w:sz w:val="24"/>
          <w:szCs w:val="24"/>
        </w:rPr>
        <w:t xml:space="preserve">aynı zamanda gelecekten </w:t>
      </w:r>
      <w:r w:rsidRPr="00ED7401">
        <w:rPr>
          <w:rFonts w:ascii="Times New Roman" w:hAnsi="Times New Roman" w:cs="Times New Roman"/>
          <w:sz w:val="24"/>
          <w:szCs w:val="24"/>
        </w:rPr>
        <w:t>de beklentileri hesaba katmanın önemini biliyoruz. Buna dayanarak, planımızı hazırlarken sadece kısa veya orta değil, uzun vade de hedeflerimizi belirledik. Okul olarak benimsediğimiz vizyonumuz</w:t>
      </w:r>
      <w:r w:rsidR="00ED7401">
        <w:rPr>
          <w:rFonts w:ascii="Times New Roman" w:hAnsi="Times New Roman" w:cs="Times New Roman"/>
          <w:sz w:val="24"/>
          <w:szCs w:val="24"/>
        </w:rPr>
        <w:t>’</w:t>
      </w:r>
      <w:r w:rsidRPr="00ED7401">
        <w:rPr>
          <w:rFonts w:ascii="Times New Roman" w:hAnsi="Times New Roman" w:cs="Times New Roman"/>
          <w:sz w:val="24"/>
          <w:szCs w:val="24"/>
        </w:rPr>
        <w:t>u ve misyonumuz</w:t>
      </w:r>
      <w:r w:rsidR="00ED7401">
        <w:rPr>
          <w:rFonts w:ascii="Times New Roman" w:hAnsi="Times New Roman" w:cs="Times New Roman"/>
          <w:sz w:val="24"/>
          <w:szCs w:val="24"/>
        </w:rPr>
        <w:t>’</w:t>
      </w:r>
      <w:r w:rsidRPr="00ED7401">
        <w:rPr>
          <w:rFonts w:ascii="Times New Roman" w:hAnsi="Times New Roman" w:cs="Times New Roman"/>
          <w:sz w:val="24"/>
          <w:szCs w:val="24"/>
        </w:rPr>
        <w:t>u daima ön planda tuttuk.</w:t>
      </w:r>
    </w:p>
    <w:p w:rsidR="00ED7401" w:rsidRPr="00ED7401" w:rsidRDefault="0021222D" w:rsidP="00ED7401">
      <w:pPr>
        <w:spacing w:after="190" w:line="246" w:lineRule="auto"/>
        <w:ind w:right="363" w:firstLine="708"/>
        <w:jc w:val="both"/>
        <w:rPr>
          <w:rFonts w:ascii="Times New Roman" w:hAnsi="Times New Roman" w:cs="Times New Roman"/>
          <w:sz w:val="24"/>
          <w:szCs w:val="24"/>
        </w:rPr>
      </w:pPr>
      <w:r w:rsidRPr="00ED7401">
        <w:rPr>
          <w:rFonts w:ascii="Times New Roman" w:hAnsi="Times New Roman" w:cs="Times New Roman"/>
          <w:sz w:val="24"/>
          <w:szCs w:val="24"/>
        </w:rPr>
        <w:t xml:space="preserve">Okulumuzun 2024-2028 yıllarına ait stratejik plânı daha iyi bir gelecek olması için hazırlanmıştır.  Stratejik plan hazırlama sürecinde çeşitli yönleriyle hem çevremizi hem hizmet standartlarımızı yeniden gözden geçirmemiz bizler için bir fırsat olmuştur. </w:t>
      </w:r>
      <w:r w:rsidR="00ED7401" w:rsidRPr="00ED7401">
        <w:rPr>
          <w:rFonts w:ascii="Times New Roman" w:hAnsi="Times New Roman" w:cs="Times New Roman"/>
          <w:sz w:val="24"/>
          <w:szCs w:val="24"/>
        </w:rPr>
        <w:t xml:space="preserve">Bu anlayış içerisinde, Okul Stratejik Planımızı hazırlama sürecine katkıda bulunan, başta Stratejik Plan Hazırlama Ekibimiz olmak üzere tüm öğretmenlerimize, veli ve diğer paydaşlarımıza teşekkür ediyor, başarılı çalışmalar diliyorum. </w:t>
      </w:r>
    </w:p>
    <w:p w:rsidR="0004203C" w:rsidRPr="00ED7401" w:rsidRDefault="0021222D" w:rsidP="00ED7401">
      <w:pPr>
        <w:spacing w:after="188" w:line="246" w:lineRule="auto"/>
        <w:ind w:right="362" w:firstLine="708"/>
        <w:jc w:val="both"/>
        <w:rPr>
          <w:rFonts w:ascii="Times New Roman" w:hAnsi="Times New Roman" w:cs="Times New Roman"/>
          <w:sz w:val="24"/>
          <w:szCs w:val="24"/>
        </w:rPr>
      </w:pPr>
      <w:r w:rsidRPr="00ED7401">
        <w:rPr>
          <w:rFonts w:ascii="Times New Roman" w:hAnsi="Times New Roman" w:cs="Times New Roman"/>
          <w:sz w:val="24"/>
          <w:szCs w:val="24"/>
        </w:rPr>
        <w:t xml:space="preserve"> </w:t>
      </w:r>
    </w:p>
    <w:p w:rsidR="0004203C" w:rsidRDefault="0004203C">
      <w:pPr>
        <w:pStyle w:val="GvdeMetni"/>
        <w:spacing w:before="157"/>
        <w:ind w:left="7363" w:right="700"/>
        <w:rPr>
          <w:rFonts w:ascii="Times New Roman" w:hAnsi="Times New Roman"/>
        </w:rPr>
      </w:pPr>
    </w:p>
    <w:p w:rsidR="00DD3FD4" w:rsidRDefault="00DD3FD4">
      <w:pPr>
        <w:pStyle w:val="GvdeMetni"/>
        <w:spacing w:before="157"/>
        <w:ind w:left="7363" w:right="700"/>
        <w:rPr>
          <w:rFonts w:ascii="Times New Roman" w:hAnsi="Times New Roman"/>
        </w:rPr>
      </w:pPr>
    </w:p>
    <w:p w:rsidR="0004203C" w:rsidRDefault="00ED7401" w:rsidP="00ED7401">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                                                                          </w:t>
      </w:r>
      <w:r w:rsidR="00E334F8">
        <w:rPr>
          <w:rFonts w:ascii="Times New Roman" w:hAnsi="Times New Roman" w:cs="Times New Roman"/>
          <w:sz w:val="24"/>
          <w:szCs w:val="24"/>
        </w:rPr>
        <w:t xml:space="preserve">                         </w:t>
      </w:r>
      <w:r>
        <w:rPr>
          <w:rFonts w:ascii="Times New Roman" w:hAnsi="Times New Roman" w:cs="Times New Roman"/>
          <w:sz w:val="24"/>
          <w:szCs w:val="24"/>
        </w:rPr>
        <w:t xml:space="preserve">  </w:t>
      </w:r>
      <w:r w:rsidR="00DD3FD4">
        <w:rPr>
          <w:rFonts w:ascii="Times New Roman" w:hAnsi="Times New Roman" w:cs="Times New Roman"/>
          <w:sz w:val="24"/>
          <w:szCs w:val="24"/>
        </w:rPr>
        <w:t>SERKAN KARAKAYA</w:t>
      </w:r>
    </w:p>
    <w:p w:rsidR="0004203C" w:rsidRDefault="00DD3FD4" w:rsidP="00DD3FD4">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                                                                          </w:t>
      </w:r>
      <w:r w:rsidR="00E334F8">
        <w:rPr>
          <w:rFonts w:ascii="Times New Roman" w:hAnsi="Times New Roman" w:cs="Times New Roman"/>
          <w:sz w:val="24"/>
          <w:szCs w:val="24"/>
        </w:rPr>
        <w:t xml:space="preserve">                      </w:t>
      </w:r>
      <w:r>
        <w:rPr>
          <w:rFonts w:ascii="Times New Roman" w:hAnsi="Times New Roman" w:cs="Times New Roman"/>
          <w:sz w:val="24"/>
          <w:szCs w:val="24"/>
        </w:rPr>
        <w:t xml:space="preserve">   Okul Müdürü</w:t>
      </w:r>
    </w:p>
    <w:p w:rsidR="0004203C" w:rsidRDefault="0004203C">
      <w:pPr>
        <w:pStyle w:val="Balk1"/>
        <w:numPr>
          <w:ilvl w:val="0"/>
          <w:numId w:val="0"/>
        </w:numPr>
        <w:spacing w:before="0" w:after="0"/>
        <w:rPr>
          <w:rFonts w:ascii="Times New Roman" w:hAnsi="Times New Roman" w:cs="Times New Roman"/>
          <w:color w:val="auto"/>
          <w:sz w:val="24"/>
          <w:szCs w:val="24"/>
        </w:rPr>
      </w:pPr>
      <w:bookmarkStart w:id="8" w:name="_Toc11922010"/>
    </w:p>
    <w:p w:rsidR="0004203C" w:rsidRDefault="0004203C"/>
    <w:p w:rsidR="0021222D" w:rsidRDefault="006E7DB6" w:rsidP="006E7DB6">
      <w:pPr>
        <w:tabs>
          <w:tab w:val="left" w:pos="4695"/>
        </w:tabs>
      </w:pPr>
      <w:r>
        <w:lastRenderedPageBreak/>
        <w:tab/>
      </w:r>
    </w:p>
    <w:p w:rsidR="00BD5DA2" w:rsidRPr="00E334F8" w:rsidRDefault="00BD5DA2" w:rsidP="00BD5DA2">
      <w:pPr>
        <w:pStyle w:val="Balk1"/>
        <w:numPr>
          <w:ilvl w:val="0"/>
          <w:numId w:val="0"/>
        </w:numPr>
        <w:ind w:left="720"/>
        <w:jc w:val="left"/>
        <w:rPr>
          <w:rFonts w:asciiTheme="minorHAnsi" w:hAnsiTheme="minorHAnsi" w:cstheme="minorHAnsi"/>
          <w:color w:val="ED7D31" w:themeColor="accent2"/>
          <w:sz w:val="24"/>
          <w:szCs w:val="24"/>
        </w:rPr>
      </w:pPr>
      <w:bookmarkStart w:id="9" w:name="_Toc11922009"/>
      <w:bookmarkStart w:id="10" w:name="_Toc167362735"/>
      <w:bookmarkEnd w:id="8"/>
      <w:r w:rsidRPr="00E334F8">
        <w:rPr>
          <w:rFonts w:asciiTheme="minorHAnsi" w:hAnsiTheme="minorHAnsi" w:cstheme="minorHAnsi"/>
          <w:color w:val="ED7D31" w:themeColor="accent2"/>
          <w:sz w:val="24"/>
          <w:szCs w:val="24"/>
        </w:rPr>
        <w:t>İçindekiler</w:t>
      </w:r>
      <w:bookmarkEnd w:id="9"/>
      <w:bookmarkEnd w:id="10"/>
    </w:p>
    <w:p w:rsidR="00BD5DA2" w:rsidRDefault="00BD5DA2" w:rsidP="00BD5DA2">
      <w:pPr>
        <w:pStyle w:val="T1"/>
        <w:rPr>
          <w:rFonts w:asciiTheme="minorHAnsi" w:eastAsiaTheme="minorEastAsia" w:hAnsiTheme="minorHAnsi" w:cstheme="minorBidi"/>
          <w:noProof/>
          <w:sz w:val="22"/>
          <w:szCs w:val="22"/>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167362734" w:history="1">
        <w:r w:rsidRPr="00B87E32">
          <w:rPr>
            <w:rStyle w:val="Kpr"/>
            <w:rFonts w:cstheme="minorHAnsi"/>
            <w:noProof/>
          </w:rPr>
          <w:t>Kaymakam Sunuşu</w:t>
        </w:r>
        <w:r>
          <w:rPr>
            <w:noProof/>
            <w:webHidden/>
          </w:rPr>
          <w:tab/>
        </w:r>
        <w:r>
          <w:rPr>
            <w:noProof/>
            <w:webHidden/>
          </w:rPr>
          <w:fldChar w:fldCharType="begin"/>
        </w:r>
        <w:r>
          <w:rPr>
            <w:noProof/>
            <w:webHidden/>
          </w:rPr>
          <w:instrText xml:space="preserve"> PAGEREF _Toc167362734 \h </w:instrText>
        </w:r>
        <w:r>
          <w:rPr>
            <w:noProof/>
            <w:webHidden/>
          </w:rPr>
          <w:fldChar w:fldCharType="separate"/>
        </w:r>
        <w:r w:rsidR="00D6721B">
          <w:rPr>
            <w:b/>
            <w:bCs/>
            <w:noProof/>
            <w:webHidden/>
          </w:rPr>
          <w:t>Hata! Yer işareti tanımlanmamış.</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35" w:history="1">
        <w:r w:rsidRPr="00B87E32">
          <w:rPr>
            <w:rStyle w:val="Kpr"/>
            <w:rFonts w:cstheme="minorHAnsi"/>
            <w:noProof/>
          </w:rPr>
          <w:t>İçindekiler</w:t>
        </w:r>
        <w:r>
          <w:rPr>
            <w:noProof/>
            <w:webHidden/>
          </w:rPr>
          <w:tab/>
        </w:r>
        <w:r>
          <w:rPr>
            <w:noProof/>
            <w:webHidden/>
          </w:rPr>
          <w:fldChar w:fldCharType="begin"/>
        </w:r>
        <w:r>
          <w:rPr>
            <w:noProof/>
            <w:webHidden/>
          </w:rPr>
          <w:instrText xml:space="preserve"> PAGEREF _Toc167362735 \h </w:instrText>
        </w:r>
        <w:r>
          <w:rPr>
            <w:noProof/>
            <w:webHidden/>
          </w:rPr>
        </w:r>
        <w:r>
          <w:rPr>
            <w:noProof/>
            <w:webHidden/>
          </w:rPr>
          <w:fldChar w:fldCharType="separate"/>
        </w:r>
        <w:r w:rsidR="00D6721B">
          <w:rPr>
            <w:noProof/>
            <w:webHidden/>
          </w:rPr>
          <w:t>VII</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36" w:history="1">
        <w:r w:rsidRPr="00B87E32">
          <w:rPr>
            <w:rStyle w:val="Kpr"/>
            <w:rFonts w:cstheme="minorHAnsi"/>
            <w:noProof/>
          </w:rPr>
          <w:t>Tablolar</w:t>
        </w:r>
        <w:r>
          <w:rPr>
            <w:noProof/>
            <w:webHidden/>
          </w:rPr>
          <w:tab/>
        </w:r>
        <w:r>
          <w:rPr>
            <w:noProof/>
            <w:webHidden/>
          </w:rPr>
          <w:fldChar w:fldCharType="begin"/>
        </w:r>
        <w:r>
          <w:rPr>
            <w:noProof/>
            <w:webHidden/>
          </w:rPr>
          <w:instrText xml:space="preserve"> PAGEREF _Toc167362736 \h </w:instrText>
        </w:r>
        <w:r>
          <w:rPr>
            <w:noProof/>
            <w:webHidden/>
          </w:rPr>
        </w:r>
        <w:r>
          <w:rPr>
            <w:noProof/>
            <w:webHidden/>
          </w:rPr>
          <w:fldChar w:fldCharType="separate"/>
        </w:r>
        <w:r w:rsidR="00D6721B">
          <w:rPr>
            <w:noProof/>
            <w:webHidden/>
          </w:rPr>
          <w:t>IX</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37" w:history="1">
        <w:r w:rsidRPr="00B87E32">
          <w:rPr>
            <w:rStyle w:val="Kpr"/>
            <w:rFonts w:cstheme="minorHAnsi"/>
            <w:noProof/>
          </w:rPr>
          <w:t>Şekiller</w:t>
        </w:r>
        <w:r>
          <w:rPr>
            <w:noProof/>
            <w:webHidden/>
          </w:rPr>
          <w:tab/>
        </w:r>
        <w:r>
          <w:rPr>
            <w:noProof/>
            <w:webHidden/>
          </w:rPr>
          <w:fldChar w:fldCharType="begin"/>
        </w:r>
        <w:r>
          <w:rPr>
            <w:noProof/>
            <w:webHidden/>
          </w:rPr>
          <w:instrText xml:space="preserve"> PAGEREF _Toc167362737 \h </w:instrText>
        </w:r>
        <w:r>
          <w:rPr>
            <w:noProof/>
            <w:webHidden/>
          </w:rPr>
        </w:r>
        <w:r>
          <w:rPr>
            <w:noProof/>
            <w:webHidden/>
          </w:rPr>
          <w:fldChar w:fldCharType="separate"/>
        </w:r>
        <w:r w:rsidR="00D6721B">
          <w:rPr>
            <w:noProof/>
            <w:webHidden/>
          </w:rPr>
          <w:t>XI</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38" w:history="1">
        <w:r w:rsidRPr="00B87E32">
          <w:rPr>
            <w:rStyle w:val="Kpr"/>
            <w:rFonts w:cstheme="minorHAnsi"/>
            <w:noProof/>
          </w:rPr>
          <w:t>Kısaltmalar</w:t>
        </w:r>
        <w:r>
          <w:rPr>
            <w:noProof/>
            <w:webHidden/>
          </w:rPr>
          <w:tab/>
        </w:r>
        <w:r>
          <w:rPr>
            <w:noProof/>
            <w:webHidden/>
          </w:rPr>
          <w:fldChar w:fldCharType="begin"/>
        </w:r>
        <w:r>
          <w:rPr>
            <w:noProof/>
            <w:webHidden/>
          </w:rPr>
          <w:instrText xml:space="preserve"> PAGEREF _Toc167362738 \h </w:instrText>
        </w:r>
        <w:r>
          <w:rPr>
            <w:noProof/>
            <w:webHidden/>
          </w:rPr>
          <w:fldChar w:fldCharType="separate"/>
        </w:r>
        <w:r w:rsidR="00D6721B">
          <w:rPr>
            <w:b/>
            <w:bCs/>
            <w:noProof/>
            <w:webHidden/>
          </w:rPr>
          <w:t>Hata! Yer işareti tanımlanmamış.</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39" w:history="1">
        <w:r w:rsidRPr="00B87E32">
          <w:rPr>
            <w:rStyle w:val="Kpr"/>
            <w:rFonts w:cstheme="minorHAnsi"/>
            <w:noProof/>
          </w:rPr>
          <w:t>Müdürlük Hizmet Birimlerinin Kısaltılması</w:t>
        </w:r>
        <w:r>
          <w:rPr>
            <w:noProof/>
            <w:webHidden/>
          </w:rPr>
          <w:tab/>
        </w:r>
        <w:r>
          <w:rPr>
            <w:noProof/>
            <w:webHidden/>
          </w:rPr>
          <w:fldChar w:fldCharType="begin"/>
        </w:r>
        <w:r>
          <w:rPr>
            <w:noProof/>
            <w:webHidden/>
          </w:rPr>
          <w:instrText xml:space="preserve"> PAGEREF _Toc167362739 \h </w:instrText>
        </w:r>
        <w:r>
          <w:rPr>
            <w:noProof/>
            <w:webHidden/>
          </w:rPr>
        </w:r>
        <w:r>
          <w:rPr>
            <w:noProof/>
            <w:webHidden/>
          </w:rPr>
          <w:fldChar w:fldCharType="separate"/>
        </w:r>
        <w:r w:rsidR="00D6721B">
          <w:rPr>
            <w:noProof/>
            <w:webHidden/>
          </w:rPr>
          <w:t>XIV</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40" w:history="1">
        <w:r w:rsidRPr="00B87E32">
          <w:rPr>
            <w:rStyle w:val="Kpr"/>
            <w:rFonts w:cstheme="minorHAnsi"/>
            <w:noProof/>
          </w:rPr>
          <w:t>Tanımlar</w:t>
        </w:r>
        <w:r>
          <w:rPr>
            <w:noProof/>
            <w:webHidden/>
          </w:rPr>
          <w:tab/>
        </w:r>
        <w:r>
          <w:rPr>
            <w:noProof/>
            <w:webHidden/>
          </w:rPr>
          <w:fldChar w:fldCharType="begin"/>
        </w:r>
        <w:r>
          <w:rPr>
            <w:noProof/>
            <w:webHidden/>
          </w:rPr>
          <w:instrText xml:space="preserve"> PAGEREF _Toc167362740 \h </w:instrText>
        </w:r>
        <w:r>
          <w:rPr>
            <w:noProof/>
            <w:webHidden/>
          </w:rPr>
        </w:r>
        <w:r>
          <w:rPr>
            <w:noProof/>
            <w:webHidden/>
          </w:rPr>
          <w:fldChar w:fldCharType="separate"/>
        </w:r>
        <w:r w:rsidR="00D6721B">
          <w:rPr>
            <w:noProof/>
            <w:webHidden/>
          </w:rPr>
          <w:t>XV</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41" w:history="1">
        <w:r w:rsidRPr="00B87E32">
          <w:rPr>
            <w:rStyle w:val="Kpr"/>
            <w:rFonts w:cstheme="minorHAnsi"/>
            <w:noProof/>
          </w:rPr>
          <w:t>Giriş</w:t>
        </w:r>
        <w:r>
          <w:rPr>
            <w:noProof/>
            <w:webHidden/>
          </w:rPr>
          <w:tab/>
        </w:r>
        <w:r>
          <w:rPr>
            <w:noProof/>
            <w:webHidden/>
          </w:rPr>
          <w:fldChar w:fldCharType="begin"/>
        </w:r>
        <w:r>
          <w:rPr>
            <w:noProof/>
            <w:webHidden/>
          </w:rPr>
          <w:instrText xml:space="preserve"> PAGEREF _Toc167362741 \h </w:instrText>
        </w:r>
        <w:r>
          <w:rPr>
            <w:noProof/>
            <w:webHidden/>
          </w:rPr>
        </w:r>
        <w:r>
          <w:rPr>
            <w:noProof/>
            <w:webHidden/>
          </w:rPr>
          <w:fldChar w:fldCharType="separate"/>
        </w:r>
        <w:r w:rsidR="00D6721B">
          <w:rPr>
            <w:noProof/>
            <w:webHidden/>
          </w:rPr>
          <w:t>17</w:t>
        </w:r>
        <w:r>
          <w:rPr>
            <w:noProof/>
            <w:webHidden/>
          </w:rPr>
          <w:fldChar w:fldCharType="end"/>
        </w:r>
      </w:hyperlink>
    </w:p>
    <w:p w:rsidR="00BD5DA2" w:rsidRDefault="00BD5DA2" w:rsidP="00BD5DA2">
      <w:pPr>
        <w:pStyle w:val="T1"/>
        <w:tabs>
          <w:tab w:val="left" w:pos="440"/>
        </w:tabs>
        <w:rPr>
          <w:rFonts w:asciiTheme="minorHAnsi" w:eastAsiaTheme="minorEastAsia" w:hAnsiTheme="minorHAnsi" w:cstheme="minorBidi"/>
          <w:noProof/>
          <w:sz w:val="22"/>
          <w:szCs w:val="22"/>
        </w:rPr>
      </w:pPr>
      <w:hyperlink w:anchor="_Toc167362742" w:history="1">
        <w:r w:rsidRPr="00B87E32">
          <w:rPr>
            <w:rStyle w:val="Kpr"/>
            <w:rFonts w:cstheme="minorHAnsi"/>
            <w:noProof/>
            <w:color w:val="023160" w:themeColor="hyperlink" w:themeShade="80"/>
          </w:rPr>
          <w:t>1.</w:t>
        </w:r>
        <w:r>
          <w:rPr>
            <w:rFonts w:asciiTheme="minorHAnsi" w:eastAsiaTheme="minorEastAsia" w:hAnsiTheme="minorHAnsi" w:cstheme="minorBidi"/>
            <w:noProof/>
            <w:sz w:val="22"/>
            <w:szCs w:val="22"/>
          </w:rPr>
          <w:tab/>
        </w:r>
        <w:r w:rsidRPr="00B87E32">
          <w:rPr>
            <w:rStyle w:val="Kpr"/>
            <w:rFonts w:cstheme="minorHAnsi"/>
            <w:noProof/>
          </w:rPr>
          <w:t>Stratejik Plan Hazırlık Süreci</w:t>
        </w:r>
        <w:r>
          <w:rPr>
            <w:noProof/>
            <w:webHidden/>
          </w:rPr>
          <w:tab/>
        </w:r>
        <w:r>
          <w:rPr>
            <w:noProof/>
            <w:webHidden/>
          </w:rPr>
          <w:fldChar w:fldCharType="begin"/>
        </w:r>
        <w:r>
          <w:rPr>
            <w:noProof/>
            <w:webHidden/>
          </w:rPr>
          <w:instrText xml:space="preserve"> PAGEREF _Toc167362742 \h </w:instrText>
        </w:r>
        <w:r>
          <w:rPr>
            <w:noProof/>
            <w:webHidden/>
          </w:rPr>
        </w:r>
        <w:r>
          <w:rPr>
            <w:noProof/>
            <w:webHidden/>
          </w:rPr>
          <w:fldChar w:fldCharType="separate"/>
        </w:r>
        <w:r w:rsidR="00D6721B">
          <w:rPr>
            <w:noProof/>
            <w:webHidden/>
          </w:rPr>
          <w:t>17</w:t>
        </w:r>
        <w:r>
          <w:rPr>
            <w:noProof/>
            <w:webHidden/>
          </w:rPr>
          <w:fldChar w:fldCharType="end"/>
        </w:r>
      </w:hyperlink>
    </w:p>
    <w:p w:rsidR="00BD5DA2" w:rsidRDefault="00BD5DA2" w:rsidP="00BD5DA2">
      <w:pPr>
        <w:pStyle w:val="T2"/>
        <w:rPr>
          <w:rFonts w:asciiTheme="minorHAnsi" w:hAnsiTheme="minorHAnsi" w:cstheme="minorBidi"/>
        </w:rPr>
      </w:pPr>
      <w:hyperlink w:anchor="_Toc167362743" w:history="1">
        <w:r w:rsidRPr="00B87E32">
          <w:rPr>
            <w:rStyle w:val="Kpr"/>
            <w:rFonts w:cstheme="minorHAnsi"/>
          </w:rPr>
          <w:t>A.</w:t>
        </w:r>
        <w:r>
          <w:rPr>
            <w:rFonts w:asciiTheme="minorHAnsi" w:hAnsiTheme="minorHAnsi" w:cstheme="minorBidi"/>
          </w:rPr>
          <w:tab/>
        </w:r>
        <w:r w:rsidRPr="00B87E32">
          <w:rPr>
            <w:rStyle w:val="Kpr"/>
            <w:rFonts w:cstheme="minorHAnsi"/>
          </w:rPr>
          <w:t>Genelge ve Hazırlık Programı</w:t>
        </w:r>
        <w:r>
          <w:rPr>
            <w:webHidden/>
          </w:rPr>
          <w:tab/>
        </w:r>
        <w:r>
          <w:rPr>
            <w:webHidden/>
          </w:rPr>
          <w:fldChar w:fldCharType="begin"/>
        </w:r>
        <w:r>
          <w:rPr>
            <w:webHidden/>
          </w:rPr>
          <w:instrText xml:space="preserve"> PAGEREF _Toc167362743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44" w:history="1">
        <w:r w:rsidRPr="00B87E32">
          <w:rPr>
            <w:rStyle w:val="Kpr"/>
            <w:rFonts w:cstheme="minorHAnsi"/>
          </w:rPr>
          <w:t>B.</w:t>
        </w:r>
        <w:r>
          <w:rPr>
            <w:rFonts w:asciiTheme="minorHAnsi" w:hAnsiTheme="minorHAnsi" w:cstheme="minorBidi"/>
          </w:rPr>
          <w:tab/>
        </w:r>
        <w:r w:rsidRPr="00B87E32">
          <w:rPr>
            <w:rStyle w:val="Kpr"/>
            <w:rFonts w:cstheme="minorHAnsi"/>
          </w:rPr>
          <w:t>Ekip ve Kurullar</w:t>
        </w:r>
        <w:r>
          <w:rPr>
            <w:webHidden/>
          </w:rPr>
          <w:tab/>
        </w:r>
        <w:r>
          <w:rPr>
            <w:webHidden/>
          </w:rPr>
          <w:fldChar w:fldCharType="begin"/>
        </w:r>
        <w:r>
          <w:rPr>
            <w:webHidden/>
          </w:rPr>
          <w:instrText xml:space="preserve"> PAGEREF _Toc167362744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45" w:history="1">
        <w:r w:rsidRPr="00B87E32">
          <w:rPr>
            <w:rStyle w:val="Kpr"/>
            <w:rFonts w:cstheme="minorHAnsi"/>
          </w:rPr>
          <w:t>C.</w:t>
        </w:r>
        <w:r>
          <w:rPr>
            <w:rFonts w:asciiTheme="minorHAnsi" w:hAnsiTheme="minorHAnsi" w:cstheme="minorBidi"/>
          </w:rPr>
          <w:tab/>
        </w:r>
        <w:r w:rsidRPr="00B87E32">
          <w:rPr>
            <w:rStyle w:val="Kpr"/>
            <w:rFonts w:cstheme="minorHAnsi"/>
          </w:rPr>
          <w:t>Çalışma Takvimi</w:t>
        </w:r>
        <w:r>
          <w:rPr>
            <w:webHidden/>
          </w:rPr>
          <w:tab/>
        </w:r>
        <w:r>
          <w:rPr>
            <w:webHidden/>
          </w:rPr>
          <w:fldChar w:fldCharType="begin"/>
        </w:r>
        <w:r>
          <w:rPr>
            <w:webHidden/>
          </w:rPr>
          <w:instrText xml:space="preserve"> PAGEREF _Toc167362745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1"/>
        <w:tabs>
          <w:tab w:val="left" w:pos="440"/>
        </w:tabs>
        <w:rPr>
          <w:rFonts w:asciiTheme="minorHAnsi" w:eastAsiaTheme="minorEastAsia" w:hAnsiTheme="minorHAnsi" w:cstheme="minorBidi"/>
          <w:noProof/>
          <w:sz w:val="22"/>
          <w:szCs w:val="22"/>
        </w:rPr>
      </w:pPr>
      <w:hyperlink w:anchor="_Toc167362746" w:history="1">
        <w:r w:rsidRPr="00B87E32">
          <w:rPr>
            <w:rStyle w:val="Kpr"/>
            <w:rFonts w:cstheme="minorHAnsi"/>
            <w:noProof/>
            <w:color w:val="023160" w:themeColor="hyperlink" w:themeShade="80"/>
          </w:rPr>
          <w:t>2.</w:t>
        </w:r>
        <w:r>
          <w:rPr>
            <w:rFonts w:asciiTheme="minorHAnsi" w:eastAsiaTheme="minorEastAsia" w:hAnsiTheme="minorHAnsi" w:cstheme="minorBidi"/>
            <w:noProof/>
            <w:sz w:val="22"/>
            <w:szCs w:val="22"/>
          </w:rPr>
          <w:tab/>
        </w:r>
        <w:r w:rsidRPr="00B87E32">
          <w:rPr>
            <w:rStyle w:val="Kpr"/>
            <w:rFonts w:cstheme="minorHAnsi"/>
            <w:noProof/>
          </w:rPr>
          <w:t>Durum Analizi</w:t>
        </w:r>
        <w:r>
          <w:rPr>
            <w:noProof/>
            <w:webHidden/>
          </w:rPr>
          <w:tab/>
        </w:r>
        <w:r>
          <w:rPr>
            <w:noProof/>
            <w:webHidden/>
          </w:rPr>
          <w:fldChar w:fldCharType="begin"/>
        </w:r>
        <w:r>
          <w:rPr>
            <w:noProof/>
            <w:webHidden/>
          </w:rPr>
          <w:instrText xml:space="preserve"> PAGEREF _Toc167362746 \h </w:instrText>
        </w:r>
        <w:r>
          <w:rPr>
            <w:noProof/>
            <w:webHidden/>
          </w:rPr>
        </w:r>
        <w:r>
          <w:rPr>
            <w:noProof/>
            <w:webHidden/>
          </w:rPr>
          <w:fldChar w:fldCharType="separate"/>
        </w:r>
        <w:r w:rsidR="00D6721B">
          <w:rPr>
            <w:noProof/>
            <w:webHidden/>
          </w:rPr>
          <w:t>22</w:t>
        </w:r>
        <w:r>
          <w:rPr>
            <w:noProof/>
            <w:webHidden/>
          </w:rPr>
          <w:fldChar w:fldCharType="end"/>
        </w:r>
      </w:hyperlink>
    </w:p>
    <w:p w:rsidR="00BD5DA2" w:rsidRDefault="00BD5DA2" w:rsidP="00BD5DA2">
      <w:pPr>
        <w:pStyle w:val="T2"/>
        <w:rPr>
          <w:rFonts w:asciiTheme="minorHAnsi" w:hAnsiTheme="minorHAnsi" w:cstheme="minorBidi"/>
        </w:rPr>
      </w:pPr>
      <w:hyperlink w:anchor="_Toc167362747" w:history="1">
        <w:r w:rsidRPr="00B87E32">
          <w:rPr>
            <w:rStyle w:val="Kpr"/>
            <w:rFonts w:cstheme="minorHAnsi"/>
          </w:rPr>
          <w:t>A.</w:t>
        </w:r>
        <w:r>
          <w:rPr>
            <w:rFonts w:asciiTheme="minorHAnsi" w:hAnsiTheme="minorHAnsi" w:cstheme="minorBidi"/>
          </w:rPr>
          <w:tab/>
        </w:r>
        <w:r w:rsidRPr="00B87E32">
          <w:rPr>
            <w:rStyle w:val="Kpr"/>
            <w:rFonts w:cstheme="minorHAnsi"/>
          </w:rPr>
          <w:t>Kurumsal Tarihçe</w:t>
        </w:r>
        <w:r>
          <w:rPr>
            <w:webHidden/>
          </w:rPr>
          <w:tab/>
        </w:r>
        <w:r>
          <w:rPr>
            <w:webHidden/>
          </w:rPr>
          <w:fldChar w:fldCharType="begin"/>
        </w:r>
        <w:r>
          <w:rPr>
            <w:webHidden/>
          </w:rPr>
          <w:instrText xml:space="preserve"> PAGEREF _Toc167362747 \h </w:instrText>
        </w:r>
        <w:r>
          <w:rPr>
            <w:webHidden/>
          </w:rPr>
        </w:r>
        <w:r>
          <w:rPr>
            <w:webHidden/>
          </w:rPr>
          <w:fldChar w:fldCharType="separate"/>
        </w:r>
        <w:r w:rsidR="00D6721B">
          <w:rPr>
            <w:noProof/>
            <w:webHidden/>
          </w:rPr>
          <w:t>22</w:t>
        </w:r>
        <w:r>
          <w:rPr>
            <w:webHidden/>
          </w:rPr>
          <w:fldChar w:fldCharType="end"/>
        </w:r>
      </w:hyperlink>
    </w:p>
    <w:p w:rsidR="00BD5DA2" w:rsidRDefault="00BD5DA2" w:rsidP="00BD5DA2">
      <w:pPr>
        <w:pStyle w:val="T2"/>
        <w:rPr>
          <w:rFonts w:asciiTheme="minorHAnsi" w:hAnsiTheme="minorHAnsi" w:cstheme="minorBidi"/>
        </w:rPr>
      </w:pPr>
      <w:hyperlink w:anchor="_Toc167362748" w:history="1">
        <w:r w:rsidRPr="00B87E32">
          <w:rPr>
            <w:rStyle w:val="Kpr"/>
            <w:rFonts w:cstheme="minorHAnsi"/>
          </w:rPr>
          <w:t>B.</w:t>
        </w:r>
        <w:r>
          <w:rPr>
            <w:rFonts w:asciiTheme="minorHAnsi" w:hAnsiTheme="minorHAnsi" w:cstheme="minorBidi"/>
          </w:rPr>
          <w:tab/>
        </w:r>
        <w:r w:rsidRPr="00B87E32">
          <w:rPr>
            <w:rStyle w:val="Kpr"/>
            <w:rFonts w:cstheme="minorHAnsi"/>
          </w:rPr>
          <w:t>Uygulanmakta Olan Planın Değerlendirilmesi</w:t>
        </w:r>
        <w:r>
          <w:rPr>
            <w:webHidden/>
          </w:rPr>
          <w:tab/>
        </w:r>
        <w:r>
          <w:rPr>
            <w:webHidden/>
          </w:rPr>
          <w:fldChar w:fldCharType="begin"/>
        </w:r>
        <w:r>
          <w:rPr>
            <w:webHidden/>
          </w:rPr>
          <w:instrText xml:space="preserve"> PAGEREF _Toc167362748 \h </w:instrText>
        </w:r>
        <w:r>
          <w:rPr>
            <w:webHidden/>
          </w:rPr>
        </w:r>
        <w:r>
          <w:rPr>
            <w:webHidden/>
          </w:rPr>
          <w:fldChar w:fldCharType="separate"/>
        </w:r>
        <w:r w:rsidR="00D6721B">
          <w:rPr>
            <w:noProof/>
            <w:webHidden/>
          </w:rPr>
          <w:t>23</w:t>
        </w:r>
        <w:r>
          <w:rPr>
            <w:webHidden/>
          </w:rPr>
          <w:fldChar w:fldCharType="end"/>
        </w:r>
      </w:hyperlink>
    </w:p>
    <w:p w:rsidR="00BD5DA2" w:rsidRDefault="00BD5DA2" w:rsidP="00BD5DA2">
      <w:pPr>
        <w:pStyle w:val="T2"/>
        <w:rPr>
          <w:rFonts w:asciiTheme="minorHAnsi" w:hAnsiTheme="minorHAnsi" w:cstheme="minorBidi"/>
        </w:rPr>
      </w:pPr>
      <w:hyperlink w:anchor="_Toc167362749" w:history="1">
        <w:r w:rsidRPr="00B87E32">
          <w:rPr>
            <w:rStyle w:val="Kpr"/>
            <w:rFonts w:cstheme="minorHAnsi"/>
          </w:rPr>
          <w:t>C.</w:t>
        </w:r>
        <w:r>
          <w:rPr>
            <w:rFonts w:asciiTheme="minorHAnsi" w:hAnsiTheme="minorHAnsi" w:cstheme="minorBidi"/>
          </w:rPr>
          <w:tab/>
        </w:r>
        <w:r w:rsidRPr="00B87E32">
          <w:rPr>
            <w:rStyle w:val="Kpr"/>
            <w:rFonts w:cstheme="minorHAnsi"/>
          </w:rPr>
          <w:t>Mevzuat Analizi</w:t>
        </w:r>
        <w:r>
          <w:rPr>
            <w:webHidden/>
          </w:rPr>
          <w:tab/>
        </w:r>
        <w:r>
          <w:rPr>
            <w:webHidden/>
          </w:rPr>
          <w:fldChar w:fldCharType="begin"/>
        </w:r>
        <w:r>
          <w:rPr>
            <w:webHidden/>
          </w:rPr>
          <w:instrText xml:space="preserve"> PAGEREF _Toc167362749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50" w:history="1">
        <w:r w:rsidRPr="00B87E32">
          <w:rPr>
            <w:rStyle w:val="Kpr"/>
            <w:rFonts w:cstheme="minorHAnsi"/>
          </w:rPr>
          <w:t>D.</w:t>
        </w:r>
        <w:r>
          <w:rPr>
            <w:rFonts w:asciiTheme="minorHAnsi" w:hAnsiTheme="minorHAnsi" w:cstheme="minorBidi"/>
          </w:rPr>
          <w:tab/>
        </w:r>
        <w:r w:rsidRPr="00B87E32">
          <w:rPr>
            <w:rStyle w:val="Kpr"/>
            <w:rFonts w:cstheme="minorHAnsi"/>
          </w:rPr>
          <w:t>Üst Politika Belgeleri Analizi</w:t>
        </w:r>
        <w:r>
          <w:rPr>
            <w:webHidden/>
          </w:rPr>
          <w:tab/>
        </w:r>
        <w:r>
          <w:rPr>
            <w:webHidden/>
          </w:rPr>
          <w:fldChar w:fldCharType="begin"/>
        </w:r>
        <w:r>
          <w:rPr>
            <w:webHidden/>
          </w:rPr>
          <w:instrText xml:space="preserve"> PAGEREF _Toc167362750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51" w:history="1">
        <w:r w:rsidRPr="00B87E32">
          <w:rPr>
            <w:rStyle w:val="Kpr"/>
            <w:rFonts w:cstheme="minorHAnsi"/>
          </w:rPr>
          <w:t>E.</w:t>
        </w:r>
        <w:r>
          <w:rPr>
            <w:rFonts w:asciiTheme="minorHAnsi" w:hAnsiTheme="minorHAnsi" w:cstheme="minorBidi"/>
          </w:rPr>
          <w:tab/>
        </w:r>
        <w:r w:rsidRPr="00B87E32">
          <w:rPr>
            <w:rStyle w:val="Kpr"/>
            <w:rFonts w:cstheme="minorHAnsi"/>
          </w:rPr>
          <w:t>Faaliyet Alanları İle Ürün ve Hizmetlerin Belirlenmesi</w:t>
        </w:r>
        <w:r>
          <w:rPr>
            <w:webHidden/>
          </w:rPr>
          <w:tab/>
        </w:r>
        <w:r>
          <w:rPr>
            <w:webHidden/>
          </w:rPr>
          <w:fldChar w:fldCharType="begin"/>
        </w:r>
        <w:r>
          <w:rPr>
            <w:webHidden/>
          </w:rPr>
          <w:instrText xml:space="preserve"> PAGEREF _Toc167362751 \h </w:instrText>
        </w:r>
        <w:r>
          <w:rPr>
            <w:webHidden/>
          </w:rPr>
        </w:r>
        <w:r>
          <w:rPr>
            <w:webHidden/>
          </w:rPr>
          <w:fldChar w:fldCharType="separate"/>
        </w:r>
        <w:r w:rsidR="00D6721B">
          <w:rPr>
            <w:noProof/>
            <w:webHidden/>
          </w:rPr>
          <w:t>28</w:t>
        </w:r>
        <w:r>
          <w:rPr>
            <w:webHidden/>
          </w:rPr>
          <w:fldChar w:fldCharType="end"/>
        </w:r>
      </w:hyperlink>
    </w:p>
    <w:p w:rsidR="00BD5DA2" w:rsidRDefault="00BD5DA2" w:rsidP="00BD5DA2">
      <w:pPr>
        <w:pStyle w:val="T2"/>
        <w:rPr>
          <w:rFonts w:asciiTheme="minorHAnsi" w:hAnsiTheme="minorHAnsi" w:cstheme="minorBidi"/>
        </w:rPr>
      </w:pPr>
      <w:hyperlink w:anchor="_Toc167362752" w:history="1">
        <w:r w:rsidRPr="00B87E32">
          <w:rPr>
            <w:rStyle w:val="Kpr"/>
            <w:rFonts w:cstheme="minorHAnsi"/>
          </w:rPr>
          <w:t>F.</w:t>
        </w:r>
        <w:r>
          <w:rPr>
            <w:rFonts w:asciiTheme="minorHAnsi" w:hAnsiTheme="minorHAnsi" w:cstheme="minorBidi"/>
          </w:rPr>
          <w:tab/>
        </w:r>
        <w:r w:rsidRPr="00B87E32">
          <w:rPr>
            <w:rStyle w:val="Kpr"/>
            <w:rFonts w:cstheme="minorHAnsi"/>
          </w:rPr>
          <w:t>Paydaş Analizi</w:t>
        </w:r>
        <w:r>
          <w:rPr>
            <w:webHidden/>
          </w:rPr>
          <w:tab/>
        </w:r>
        <w:r>
          <w:rPr>
            <w:webHidden/>
          </w:rPr>
          <w:fldChar w:fldCharType="begin"/>
        </w:r>
        <w:r>
          <w:rPr>
            <w:webHidden/>
          </w:rPr>
          <w:instrText xml:space="preserve"> PAGEREF _Toc167362752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53" w:history="1">
        <w:r w:rsidRPr="00B87E32">
          <w:rPr>
            <w:rStyle w:val="Kpr"/>
            <w:rFonts w:cstheme="minorHAnsi"/>
          </w:rPr>
          <w:t>G.</w:t>
        </w:r>
        <w:r>
          <w:rPr>
            <w:rFonts w:asciiTheme="minorHAnsi" w:hAnsiTheme="minorHAnsi" w:cstheme="minorBidi"/>
          </w:rPr>
          <w:tab/>
        </w:r>
        <w:r w:rsidRPr="00B87E32">
          <w:rPr>
            <w:rStyle w:val="Kpr"/>
            <w:rFonts w:cstheme="minorHAnsi"/>
          </w:rPr>
          <w:t>Kuruluş İçi Analiz</w:t>
        </w:r>
        <w:r>
          <w:rPr>
            <w:webHidden/>
          </w:rPr>
          <w:tab/>
        </w:r>
        <w:r>
          <w:rPr>
            <w:webHidden/>
          </w:rPr>
          <w:fldChar w:fldCharType="begin"/>
        </w:r>
        <w:r>
          <w:rPr>
            <w:webHidden/>
          </w:rPr>
          <w:instrText xml:space="preserve"> PAGEREF _Toc167362753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54" w:history="1">
        <w:r w:rsidRPr="00B87E32">
          <w:rPr>
            <w:rStyle w:val="Kpr"/>
            <w:rFonts w:cstheme="minorHAnsi"/>
          </w:rPr>
          <w:t>H.</w:t>
        </w:r>
        <w:r>
          <w:rPr>
            <w:rFonts w:asciiTheme="minorHAnsi" w:hAnsiTheme="minorHAnsi" w:cstheme="minorBidi"/>
          </w:rPr>
          <w:tab/>
        </w:r>
        <w:r w:rsidRPr="00B87E32">
          <w:rPr>
            <w:rStyle w:val="Kpr"/>
            <w:rFonts w:cstheme="minorHAnsi"/>
          </w:rPr>
          <w:t>PESTLE Analizi</w:t>
        </w:r>
        <w:r>
          <w:rPr>
            <w:webHidden/>
          </w:rPr>
          <w:tab/>
        </w:r>
        <w:r>
          <w:rPr>
            <w:webHidden/>
          </w:rPr>
          <w:fldChar w:fldCharType="begin"/>
        </w:r>
        <w:r>
          <w:rPr>
            <w:webHidden/>
          </w:rPr>
          <w:instrText xml:space="preserve"> PAGEREF _Toc167362754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55" w:history="1">
        <w:r w:rsidRPr="00B87E32">
          <w:rPr>
            <w:rStyle w:val="Kpr"/>
            <w:rFonts w:cstheme="minorHAnsi"/>
          </w:rPr>
          <w:t>İ.</w:t>
        </w:r>
        <w:r>
          <w:rPr>
            <w:rFonts w:asciiTheme="minorHAnsi" w:hAnsiTheme="minorHAnsi" w:cstheme="minorBidi"/>
          </w:rPr>
          <w:tab/>
        </w:r>
        <w:r w:rsidRPr="00B87E32">
          <w:rPr>
            <w:rStyle w:val="Kpr"/>
            <w:rFonts w:cstheme="minorHAnsi"/>
          </w:rPr>
          <w:t>GZFT Analizi</w:t>
        </w:r>
        <w:r>
          <w:rPr>
            <w:webHidden/>
          </w:rPr>
          <w:tab/>
        </w:r>
        <w:r>
          <w:rPr>
            <w:webHidden/>
          </w:rPr>
          <w:fldChar w:fldCharType="begin"/>
        </w:r>
        <w:r>
          <w:rPr>
            <w:webHidden/>
          </w:rPr>
          <w:instrText xml:space="preserve"> PAGEREF _Toc167362755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56" w:history="1">
        <w:r w:rsidRPr="00B87E32">
          <w:rPr>
            <w:rStyle w:val="Kpr"/>
            <w:rFonts w:cstheme="minorHAnsi"/>
          </w:rPr>
          <w:t>J.</w:t>
        </w:r>
        <w:r>
          <w:rPr>
            <w:rFonts w:asciiTheme="minorHAnsi" w:hAnsiTheme="minorHAnsi" w:cstheme="minorBidi"/>
          </w:rPr>
          <w:tab/>
        </w:r>
        <w:r w:rsidRPr="00B87E32">
          <w:rPr>
            <w:rStyle w:val="Kpr"/>
            <w:rFonts w:cstheme="minorHAnsi"/>
          </w:rPr>
          <w:t>Tespitler ve İhtiyaçların Belirlenmesi</w:t>
        </w:r>
        <w:r>
          <w:rPr>
            <w:webHidden/>
          </w:rPr>
          <w:tab/>
        </w:r>
        <w:r>
          <w:rPr>
            <w:webHidden/>
          </w:rPr>
          <w:fldChar w:fldCharType="begin"/>
        </w:r>
        <w:r>
          <w:rPr>
            <w:webHidden/>
          </w:rPr>
          <w:instrText xml:space="preserve"> PAGEREF _Toc167362756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57" w:history="1">
        <w:r w:rsidRPr="00B87E32">
          <w:rPr>
            <w:rStyle w:val="Kpr"/>
            <w:rFonts w:cstheme="minorHAnsi"/>
            <w:noProof/>
          </w:rPr>
          <w:t>3.Geleceğe bakış</w:t>
        </w:r>
        <w:r>
          <w:rPr>
            <w:noProof/>
            <w:webHidden/>
          </w:rPr>
          <w:tab/>
        </w:r>
        <w:r>
          <w:rPr>
            <w:noProof/>
            <w:webHidden/>
          </w:rPr>
          <w:fldChar w:fldCharType="begin"/>
        </w:r>
        <w:r>
          <w:rPr>
            <w:noProof/>
            <w:webHidden/>
          </w:rPr>
          <w:instrText xml:space="preserve"> PAGEREF _Toc167362757 \h </w:instrText>
        </w:r>
        <w:r>
          <w:rPr>
            <w:noProof/>
            <w:webHidden/>
          </w:rPr>
        </w:r>
        <w:r>
          <w:rPr>
            <w:noProof/>
            <w:webHidden/>
          </w:rPr>
          <w:fldChar w:fldCharType="separate"/>
        </w:r>
        <w:r w:rsidR="00D6721B">
          <w:rPr>
            <w:noProof/>
            <w:webHidden/>
          </w:rPr>
          <w:t>62</w:t>
        </w:r>
        <w:r>
          <w:rPr>
            <w:noProof/>
            <w:webHidden/>
          </w:rPr>
          <w:fldChar w:fldCharType="end"/>
        </w:r>
      </w:hyperlink>
    </w:p>
    <w:p w:rsidR="00BD5DA2" w:rsidRDefault="00BD5DA2" w:rsidP="00BD5DA2">
      <w:pPr>
        <w:pStyle w:val="T2"/>
        <w:rPr>
          <w:rFonts w:asciiTheme="minorHAnsi" w:hAnsiTheme="minorHAnsi" w:cstheme="minorBidi"/>
        </w:rPr>
      </w:pPr>
      <w:hyperlink w:anchor="_Toc167362758" w:history="1">
        <w:r w:rsidRPr="00B87E32">
          <w:rPr>
            <w:rStyle w:val="Kpr"/>
            <w:rFonts w:cstheme="minorHAnsi"/>
          </w:rPr>
          <w:t>Misyon, Vizyon ve Temel Değerler</w:t>
        </w:r>
        <w:r>
          <w:rPr>
            <w:webHidden/>
          </w:rPr>
          <w:tab/>
        </w:r>
        <w:r>
          <w:rPr>
            <w:webHidden/>
          </w:rPr>
          <w:fldChar w:fldCharType="begin"/>
        </w:r>
        <w:r>
          <w:rPr>
            <w:webHidden/>
          </w:rPr>
          <w:instrText xml:space="preserve"> PAGEREF _Toc167362758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59" w:history="1">
        <w:r w:rsidRPr="00B87E32">
          <w:rPr>
            <w:rStyle w:val="Kpr"/>
            <w:rFonts w:cstheme="minorHAnsi"/>
            <w:iCs/>
            <w:noProof/>
          </w:rPr>
          <w:t>Misyonumuz:</w:t>
        </w:r>
        <w:r>
          <w:rPr>
            <w:noProof/>
            <w:webHidden/>
          </w:rPr>
          <w:tab/>
        </w:r>
        <w:r>
          <w:rPr>
            <w:noProof/>
            <w:webHidden/>
          </w:rPr>
          <w:fldChar w:fldCharType="begin"/>
        </w:r>
        <w:r>
          <w:rPr>
            <w:noProof/>
            <w:webHidden/>
          </w:rPr>
          <w:instrText xml:space="preserve"> PAGEREF _Toc167362759 \h </w:instrText>
        </w:r>
        <w:r>
          <w:rPr>
            <w:noProof/>
            <w:webHidden/>
          </w:rPr>
          <w:fldChar w:fldCharType="separate"/>
        </w:r>
        <w:r w:rsidR="00D6721B">
          <w:rPr>
            <w:b/>
            <w:bCs/>
            <w:noProof/>
            <w:webHidden/>
          </w:rPr>
          <w:t>Hata! Yer işareti tanımlanmamış.</w:t>
        </w:r>
        <w:r>
          <w:rPr>
            <w:noProof/>
            <w:webHidden/>
          </w:rPr>
          <w:fldChar w:fldCharType="end"/>
        </w:r>
      </w:hyperlink>
    </w:p>
    <w:p w:rsidR="00BD5DA2" w:rsidRDefault="00BD5DA2" w:rsidP="00BD5DA2">
      <w:pPr>
        <w:pStyle w:val="T1"/>
        <w:rPr>
          <w:rFonts w:asciiTheme="minorHAnsi" w:eastAsiaTheme="minorEastAsia" w:hAnsiTheme="minorHAnsi" w:cstheme="minorBidi"/>
          <w:noProof/>
          <w:sz w:val="22"/>
          <w:szCs w:val="22"/>
        </w:rPr>
      </w:pPr>
      <w:hyperlink w:anchor="_Toc167362760" w:history="1">
        <w:r w:rsidRPr="00B87E32">
          <w:rPr>
            <w:rStyle w:val="Kpr"/>
            <w:rFonts w:cstheme="minorHAnsi"/>
            <w:iCs/>
            <w:noProof/>
          </w:rPr>
          <w:t>Temel Değerlerimiz:</w:t>
        </w:r>
        <w:r>
          <w:rPr>
            <w:noProof/>
            <w:webHidden/>
          </w:rPr>
          <w:tab/>
        </w:r>
        <w:r>
          <w:rPr>
            <w:noProof/>
            <w:webHidden/>
          </w:rPr>
          <w:fldChar w:fldCharType="begin"/>
        </w:r>
        <w:r>
          <w:rPr>
            <w:noProof/>
            <w:webHidden/>
          </w:rPr>
          <w:instrText xml:space="preserve"> PAGEREF _Toc167362760 \h </w:instrText>
        </w:r>
        <w:r>
          <w:rPr>
            <w:noProof/>
            <w:webHidden/>
          </w:rPr>
          <w:fldChar w:fldCharType="separate"/>
        </w:r>
        <w:r w:rsidR="00D6721B">
          <w:rPr>
            <w:b/>
            <w:bCs/>
            <w:noProof/>
            <w:webHidden/>
          </w:rPr>
          <w:t>Hata! Yer işareti tanımlanmamış.</w:t>
        </w:r>
        <w:r>
          <w:rPr>
            <w:noProof/>
            <w:webHidden/>
          </w:rPr>
          <w:fldChar w:fldCharType="end"/>
        </w:r>
      </w:hyperlink>
    </w:p>
    <w:p w:rsidR="00BD5DA2" w:rsidRDefault="00BD5DA2" w:rsidP="00BD5DA2">
      <w:pPr>
        <w:pStyle w:val="T1"/>
        <w:tabs>
          <w:tab w:val="left" w:pos="440"/>
        </w:tabs>
        <w:rPr>
          <w:rFonts w:asciiTheme="minorHAnsi" w:eastAsiaTheme="minorEastAsia" w:hAnsiTheme="minorHAnsi" w:cstheme="minorBidi"/>
          <w:noProof/>
          <w:sz w:val="22"/>
          <w:szCs w:val="22"/>
        </w:rPr>
      </w:pPr>
      <w:hyperlink w:anchor="_Toc167362761" w:history="1">
        <w:r w:rsidRPr="00B87E32">
          <w:rPr>
            <w:rStyle w:val="Kpr"/>
            <w:rFonts w:cstheme="minorHAnsi"/>
            <w:noProof/>
            <w:color w:val="023160" w:themeColor="hyperlink" w:themeShade="80"/>
          </w:rPr>
          <w:t>3.</w:t>
        </w:r>
        <w:r>
          <w:rPr>
            <w:rFonts w:asciiTheme="minorHAnsi" w:eastAsiaTheme="minorEastAsia" w:hAnsiTheme="minorHAnsi" w:cstheme="minorBidi"/>
            <w:noProof/>
            <w:sz w:val="22"/>
            <w:szCs w:val="22"/>
          </w:rPr>
          <w:tab/>
        </w:r>
        <w:r w:rsidRPr="00B87E32">
          <w:rPr>
            <w:rStyle w:val="Kpr"/>
            <w:rFonts w:cstheme="minorHAnsi"/>
            <w:noProof/>
          </w:rPr>
          <w:t>MALİYETLENDİRME</w:t>
        </w:r>
        <w:r>
          <w:rPr>
            <w:noProof/>
            <w:webHidden/>
          </w:rPr>
          <w:tab/>
        </w:r>
        <w:r>
          <w:rPr>
            <w:noProof/>
            <w:webHidden/>
          </w:rPr>
          <w:fldChar w:fldCharType="begin"/>
        </w:r>
        <w:r>
          <w:rPr>
            <w:noProof/>
            <w:webHidden/>
          </w:rPr>
          <w:instrText xml:space="preserve"> PAGEREF _Toc167362761 \h </w:instrText>
        </w:r>
        <w:r>
          <w:rPr>
            <w:noProof/>
            <w:webHidden/>
          </w:rPr>
          <w:fldChar w:fldCharType="separate"/>
        </w:r>
        <w:r w:rsidR="00D6721B">
          <w:rPr>
            <w:b/>
            <w:bCs/>
            <w:noProof/>
            <w:webHidden/>
          </w:rPr>
          <w:t>Hata! Yer işareti tanımlanmamış.</w:t>
        </w:r>
        <w:r>
          <w:rPr>
            <w:noProof/>
            <w:webHidden/>
          </w:rPr>
          <w:fldChar w:fldCharType="end"/>
        </w:r>
      </w:hyperlink>
    </w:p>
    <w:p w:rsidR="00BD5DA2" w:rsidRDefault="00BD5DA2" w:rsidP="00BD5DA2">
      <w:pPr>
        <w:pStyle w:val="T1"/>
        <w:tabs>
          <w:tab w:val="left" w:pos="440"/>
        </w:tabs>
        <w:rPr>
          <w:rFonts w:asciiTheme="minorHAnsi" w:eastAsiaTheme="minorEastAsia" w:hAnsiTheme="minorHAnsi" w:cstheme="minorBidi"/>
          <w:noProof/>
          <w:sz w:val="22"/>
          <w:szCs w:val="22"/>
        </w:rPr>
      </w:pPr>
      <w:hyperlink w:anchor="_Toc167362762" w:history="1">
        <w:r w:rsidRPr="002E7E0B">
          <w:rPr>
            <w:rStyle w:val="Kpr"/>
            <w:rFonts w:cstheme="minorHAnsi"/>
            <w:noProof/>
            <w:color w:val="auto"/>
          </w:rPr>
          <w:t>4.</w:t>
        </w:r>
        <w:r w:rsidRPr="002E7E0B">
          <w:rPr>
            <w:rFonts w:asciiTheme="minorHAnsi" w:eastAsiaTheme="minorEastAsia" w:hAnsiTheme="minorHAnsi" w:cstheme="minorBidi"/>
            <w:noProof/>
            <w:sz w:val="22"/>
            <w:szCs w:val="22"/>
          </w:rPr>
          <w:tab/>
        </w:r>
        <w:r w:rsidRPr="002E7E0B">
          <w:rPr>
            <w:rStyle w:val="Kpr"/>
            <w:rFonts w:cstheme="minorHAnsi"/>
            <w:noProof/>
            <w:color w:val="auto"/>
            <w:w w:val="95"/>
          </w:rPr>
          <w:t>İZLEME VE DEĞERLENDİRME</w:t>
        </w:r>
        <w:r>
          <w:rPr>
            <w:noProof/>
            <w:webHidden/>
          </w:rPr>
          <w:tab/>
        </w:r>
        <w:r>
          <w:rPr>
            <w:noProof/>
            <w:webHidden/>
          </w:rPr>
          <w:fldChar w:fldCharType="begin"/>
        </w:r>
        <w:r>
          <w:rPr>
            <w:noProof/>
            <w:webHidden/>
          </w:rPr>
          <w:instrText xml:space="preserve"> PAGEREF _Toc167362762 \h </w:instrText>
        </w:r>
        <w:r>
          <w:rPr>
            <w:noProof/>
            <w:webHidden/>
          </w:rPr>
          <w:fldChar w:fldCharType="separate"/>
        </w:r>
        <w:r w:rsidR="00D6721B">
          <w:rPr>
            <w:b/>
            <w:bCs/>
            <w:noProof/>
            <w:webHidden/>
          </w:rPr>
          <w:t>Hata! Yer işareti tanımlanmamış.</w:t>
        </w:r>
        <w:r>
          <w:rPr>
            <w:noProof/>
            <w:webHidden/>
          </w:rPr>
          <w:fldChar w:fldCharType="end"/>
        </w:r>
      </w:hyperlink>
    </w:p>
    <w:p w:rsidR="00BD5DA2" w:rsidRDefault="00BD5DA2" w:rsidP="00BD5DA2">
      <w:pPr>
        <w:pStyle w:val="T2"/>
        <w:rPr>
          <w:rFonts w:asciiTheme="minorHAnsi" w:hAnsiTheme="minorHAnsi" w:cstheme="minorBidi"/>
        </w:rPr>
      </w:pPr>
      <w:hyperlink w:anchor="_Toc167362763" w:history="1">
        <w:r w:rsidRPr="00B87E32">
          <w:rPr>
            <w:rStyle w:val="Kpr"/>
            <w:rFonts w:cstheme="minorHAnsi"/>
            <w:i/>
          </w:rPr>
          <w:t>K.</w:t>
        </w:r>
        <w:r>
          <w:rPr>
            <w:rFonts w:asciiTheme="minorHAnsi" w:hAnsiTheme="minorHAnsi" w:cstheme="minorBidi"/>
          </w:rPr>
          <w:tab/>
        </w:r>
        <w:r w:rsidRPr="00B87E32">
          <w:rPr>
            <w:rStyle w:val="Kpr"/>
            <w:rFonts w:cstheme="minorHAnsi"/>
            <w:i/>
            <w:w w:val="95"/>
          </w:rPr>
          <w:t>İZLEME VE DEĞERLENDİRME SÜRECİNİN İŞLEYİŞİ</w:t>
        </w:r>
        <w:r>
          <w:rPr>
            <w:webHidden/>
          </w:rPr>
          <w:tab/>
        </w:r>
        <w:r>
          <w:rPr>
            <w:webHidden/>
          </w:rPr>
          <w:fldChar w:fldCharType="begin"/>
        </w:r>
        <w:r>
          <w:rPr>
            <w:webHidden/>
          </w:rPr>
          <w:instrText xml:space="preserve"> PAGEREF _Toc167362763 \h </w:instrText>
        </w:r>
        <w:r>
          <w:rPr>
            <w:webHidden/>
          </w:rPr>
          <w:fldChar w:fldCharType="separate"/>
        </w:r>
        <w:r w:rsidR="00D6721B">
          <w:rPr>
            <w:b/>
            <w:bCs/>
            <w:noProof/>
            <w:webHidden/>
          </w:rPr>
          <w:t>Hata! Yer işareti tanımlanmamış.</w:t>
        </w:r>
        <w:r>
          <w:rPr>
            <w:webHidden/>
          </w:rPr>
          <w:fldChar w:fldCharType="end"/>
        </w:r>
      </w:hyperlink>
    </w:p>
    <w:p w:rsidR="00BD5DA2" w:rsidRDefault="00BD5DA2" w:rsidP="00BD5DA2">
      <w:pPr>
        <w:pStyle w:val="T2"/>
        <w:rPr>
          <w:rFonts w:asciiTheme="minorHAnsi" w:hAnsiTheme="minorHAnsi" w:cstheme="minorBidi"/>
        </w:rPr>
      </w:pPr>
      <w:hyperlink w:anchor="_Toc167362764" w:history="1">
        <w:r w:rsidRPr="00B87E32">
          <w:rPr>
            <w:rStyle w:val="Kpr"/>
            <w:rFonts w:cstheme="minorHAnsi"/>
            <w:i/>
          </w:rPr>
          <w:t>L.</w:t>
        </w:r>
        <w:r>
          <w:rPr>
            <w:rFonts w:asciiTheme="minorHAnsi" w:hAnsiTheme="minorHAnsi" w:cstheme="minorBidi"/>
          </w:rPr>
          <w:tab/>
        </w:r>
        <w:r w:rsidRPr="00B87E32">
          <w:rPr>
            <w:rStyle w:val="Kpr"/>
            <w:rFonts w:cstheme="minorHAnsi"/>
            <w:i/>
            <w:w w:val="95"/>
          </w:rPr>
          <w:t>PERFORMANS GÖSTERGELERİ</w:t>
        </w:r>
        <w:r>
          <w:rPr>
            <w:webHidden/>
          </w:rPr>
          <w:tab/>
        </w:r>
        <w:r>
          <w:rPr>
            <w:webHidden/>
          </w:rPr>
          <w:fldChar w:fldCharType="begin"/>
        </w:r>
        <w:r>
          <w:rPr>
            <w:webHidden/>
          </w:rPr>
          <w:instrText xml:space="preserve"> PAGEREF _Toc167362764 \h </w:instrText>
        </w:r>
        <w:r>
          <w:rPr>
            <w:webHidden/>
          </w:rPr>
          <w:fldChar w:fldCharType="separate"/>
        </w:r>
        <w:r w:rsidR="00D6721B">
          <w:rPr>
            <w:b/>
            <w:bCs/>
            <w:noProof/>
            <w:webHidden/>
          </w:rPr>
          <w:t>Hata! Yer işareti tanımlanmamış.</w:t>
        </w:r>
        <w:r>
          <w:rPr>
            <w:webHidden/>
          </w:rPr>
          <w:fldChar w:fldCharType="end"/>
        </w:r>
      </w:hyperlink>
    </w:p>
    <w:p w:rsidR="00BD5DA2" w:rsidRPr="00C45993" w:rsidRDefault="00BD5DA2" w:rsidP="00BD5DA2">
      <w:pPr>
        <w:spacing w:after="200" w:line="360" w:lineRule="auto"/>
        <w:rPr>
          <w:rFonts w:cstheme="minorHAnsi"/>
        </w:rPr>
        <w:sectPr w:rsidR="00BD5DA2" w:rsidRPr="00C45993" w:rsidSect="00ED4DAC">
          <w:headerReference w:type="even" r:id="rId16"/>
          <w:footerReference w:type="default" r:id="rId17"/>
          <w:footerReference w:type="first" r:id="rId18"/>
          <w:pgSz w:w="11906" w:h="16838" w:code="9"/>
          <w:pgMar w:top="851" w:right="849" w:bottom="1134" w:left="851" w:header="113" w:footer="113" w:gutter="0"/>
          <w:pgNumType w:fmt="upperRoman" w:start="1" w:chapStyle="1"/>
          <w:cols w:space="708"/>
          <w:docGrid w:linePitch="360"/>
        </w:sectPr>
      </w:pPr>
      <w:r>
        <w:rPr>
          <w:rFonts w:cstheme="minorHAnsi"/>
        </w:rPr>
        <w:fldChar w:fldCharType="end"/>
      </w:r>
    </w:p>
    <w:p w:rsidR="00BD5DA2" w:rsidRPr="00E334F8" w:rsidRDefault="00BD5DA2" w:rsidP="00BD5DA2">
      <w:pPr>
        <w:pStyle w:val="Balk1"/>
        <w:numPr>
          <w:ilvl w:val="0"/>
          <w:numId w:val="0"/>
        </w:numPr>
        <w:ind w:left="720"/>
        <w:jc w:val="left"/>
        <w:rPr>
          <w:rFonts w:asciiTheme="minorHAnsi" w:hAnsiTheme="minorHAnsi" w:cstheme="minorHAnsi"/>
          <w:color w:val="ED7D31" w:themeColor="accent2"/>
          <w:sz w:val="24"/>
          <w:szCs w:val="24"/>
        </w:rPr>
      </w:pPr>
      <w:bookmarkStart w:id="11" w:name="_Toc167362736"/>
      <w:r w:rsidRPr="00E334F8">
        <w:rPr>
          <w:rFonts w:asciiTheme="minorHAnsi" w:hAnsiTheme="minorHAnsi" w:cstheme="minorHAnsi"/>
          <w:color w:val="ED7D31" w:themeColor="accent2"/>
          <w:sz w:val="24"/>
          <w:szCs w:val="24"/>
        </w:rPr>
        <w:lastRenderedPageBreak/>
        <w:t>Tablolar</w:t>
      </w:r>
      <w:bookmarkEnd w:id="11"/>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r w:rsidRPr="00C45993">
        <w:rPr>
          <w:rFonts w:asciiTheme="minorHAnsi" w:hAnsiTheme="minorHAnsi" w:cstheme="minorHAnsi"/>
          <w:noProof/>
          <w:sz w:val="24"/>
          <w:szCs w:val="24"/>
        </w:rPr>
        <w:fldChar w:fldCharType="begin"/>
      </w:r>
      <w:r w:rsidRPr="00C45993">
        <w:rPr>
          <w:rFonts w:asciiTheme="minorHAnsi" w:hAnsiTheme="minorHAnsi" w:cstheme="minorHAnsi"/>
          <w:sz w:val="24"/>
          <w:szCs w:val="24"/>
        </w:rPr>
        <w:instrText xml:space="preserve"> TOC \h \z \c "Tablo" </w:instrText>
      </w:r>
      <w:r w:rsidRPr="00C45993">
        <w:rPr>
          <w:rFonts w:asciiTheme="minorHAnsi" w:hAnsiTheme="minorHAnsi" w:cstheme="minorHAnsi"/>
          <w:noProof/>
          <w:sz w:val="24"/>
          <w:szCs w:val="24"/>
        </w:rPr>
        <w:fldChar w:fldCharType="separate"/>
      </w:r>
      <w:hyperlink w:anchor="_Toc11922055" w:history="1">
        <w:r w:rsidRPr="00C45993">
          <w:rPr>
            <w:rStyle w:val="Kpr"/>
            <w:rFonts w:asciiTheme="minorHAnsi" w:hAnsiTheme="minorHAnsi" w:cstheme="minorHAnsi"/>
            <w:b/>
            <w:sz w:val="24"/>
            <w:szCs w:val="24"/>
          </w:rPr>
          <w:t>Tablo 1:</w:t>
        </w:r>
        <w:r w:rsidRPr="00C45993">
          <w:rPr>
            <w:rStyle w:val="Kpr"/>
            <w:rFonts w:asciiTheme="minorHAnsi" w:hAnsiTheme="minorHAnsi" w:cstheme="minorHAnsi"/>
            <w:sz w:val="24"/>
            <w:szCs w:val="24"/>
          </w:rPr>
          <w:t xml:space="preserve"> Stratejik Planlama Üst Kurulu</w:t>
        </w:r>
        <w:r w:rsidRPr="00C45993">
          <w:rPr>
            <w:rFonts w:asciiTheme="minorHAnsi" w:hAnsiTheme="minorHAnsi" w:cstheme="minorHAnsi"/>
            <w:webHidden/>
            <w:sz w:val="24"/>
            <w:szCs w:val="24"/>
          </w:rPr>
          <w:tab/>
          <w:t>6</w:t>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56" w:history="1">
        <w:r w:rsidRPr="00C45993">
          <w:rPr>
            <w:rStyle w:val="Kpr"/>
            <w:rFonts w:asciiTheme="minorHAnsi" w:hAnsiTheme="minorHAnsi" w:cstheme="minorHAnsi"/>
            <w:b/>
            <w:sz w:val="24"/>
            <w:szCs w:val="24"/>
          </w:rPr>
          <w:t xml:space="preserve">Tablo 2: </w:t>
        </w:r>
        <w:r w:rsidRPr="00C45993">
          <w:rPr>
            <w:rStyle w:val="Kpr"/>
            <w:rFonts w:asciiTheme="minorHAnsi" w:hAnsiTheme="minorHAnsi" w:cstheme="minorHAnsi"/>
            <w:sz w:val="24"/>
            <w:szCs w:val="24"/>
          </w:rPr>
          <w:t>İlçe Mem</w:t>
        </w:r>
        <w:r w:rsidR="00ED4DAC">
          <w:rPr>
            <w:rStyle w:val="Kpr"/>
            <w:rFonts w:asciiTheme="minorHAnsi" w:hAnsiTheme="minorHAnsi" w:cstheme="minorHAnsi"/>
            <w:sz w:val="24"/>
            <w:szCs w:val="24"/>
          </w:rPr>
          <w:t xml:space="preserve"> </w:t>
        </w:r>
        <w:r w:rsidRPr="00C45993">
          <w:rPr>
            <w:rStyle w:val="Kpr"/>
            <w:rFonts w:asciiTheme="minorHAnsi" w:hAnsiTheme="minorHAnsi" w:cstheme="minorHAnsi"/>
            <w:sz w:val="24"/>
            <w:szCs w:val="24"/>
          </w:rPr>
          <w:t>Stratejik Planlama Ekibi</w:t>
        </w:r>
        <w:r w:rsidRPr="00C45993">
          <w:rPr>
            <w:rFonts w:asciiTheme="minorHAnsi" w:hAnsiTheme="minorHAnsi" w:cstheme="minorHAnsi"/>
            <w:webHidden/>
            <w:sz w:val="24"/>
            <w:szCs w:val="24"/>
          </w:rPr>
          <w:tab/>
          <w:t>6</w:t>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57" w:history="1">
        <w:r w:rsidRPr="00C45993">
          <w:rPr>
            <w:rStyle w:val="Kpr"/>
            <w:rFonts w:asciiTheme="minorHAnsi" w:hAnsiTheme="minorHAnsi" w:cstheme="minorHAnsi"/>
            <w:b/>
            <w:sz w:val="24"/>
            <w:szCs w:val="24"/>
          </w:rPr>
          <w:t>Tablo 3</w:t>
        </w:r>
        <w:r w:rsidRPr="00C45993">
          <w:rPr>
            <w:rStyle w:val="Kpr"/>
            <w:rFonts w:asciiTheme="minorHAnsi" w:hAnsiTheme="minorHAnsi" w:cstheme="minorHAnsi"/>
            <w:sz w:val="24"/>
            <w:szCs w:val="24"/>
          </w:rPr>
          <w:t>: Çalışma Takvimi</w:t>
        </w:r>
        <w:r w:rsidRPr="00C45993">
          <w:rPr>
            <w:rFonts w:asciiTheme="minorHAnsi" w:hAnsiTheme="minorHAnsi" w:cstheme="minorHAnsi"/>
            <w:webHidden/>
            <w:sz w:val="24"/>
            <w:szCs w:val="24"/>
          </w:rPr>
          <w:tab/>
          <w:t>7</w:t>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58" w:history="1">
        <w:r w:rsidRPr="00C45993">
          <w:rPr>
            <w:rStyle w:val="Kpr"/>
            <w:rFonts w:asciiTheme="minorHAnsi" w:hAnsiTheme="minorHAnsi" w:cstheme="minorHAnsi"/>
            <w:b/>
            <w:sz w:val="24"/>
            <w:szCs w:val="24"/>
          </w:rPr>
          <w:t>Tablo 4:</w:t>
        </w:r>
        <w:r w:rsidRPr="00C45993">
          <w:rPr>
            <w:rStyle w:val="Kpr"/>
            <w:rFonts w:asciiTheme="minorHAnsi" w:hAnsiTheme="minorHAnsi" w:cstheme="minorHAnsi"/>
            <w:sz w:val="24"/>
            <w:szCs w:val="24"/>
          </w:rPr>
          <w:t>Erasmus + Programı Yıllara Göre Dağılım</w:t>
        </w:r>
        <w:r w:rsidRPr="00C45993">
          <w:rPr>
            <w:rFonts w:asciiTheme="minorHAnsi" w:hAnsiTheme="minorHAnsi" w:cstheme="minorHAnsi"/>
            <w:webHidden/>
            <w:sz w:val="24"/>
            <w:szCs w:val="24"/>
          </w:rPr>
          <w:tab/>
          <w:t>9</w:t>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58" w:history="1">
        <w:r w:rsidRPr="00C45993">
          <w:rPr>
            <w:rStyle w:val="Kpr"/>
            <w:rFonts w:asciiTheme="minorHAnsi" w:hAnsiTheme="minorHAnsi" w:cstheme="minorHAnsi"/>
            <w:b/>
            <w:sz w:val="24"/>
            <w:szCs w:val="24"/>
          </w:rPr>
          <w:t>Tablo 5:</w:t>
        </w:r>
        <w:r w:rsidRPr="00C45993">
          <w:rPr>
            <w:rStyle w:val="Kpr"/>
            <w:rFonts w:asciiTheme="minorHAnsi" w:hAnsiTheme="minorHAnsi" w:cstheme="minorHAnsi"/>
            <w:sz w:val="24"/>
            <w:szCs w:val="24"/>
          </w:rPr>
          <w:t>Erasmus + Programı Yıllara Göre Dağılım</w:t>
        </w:r>
        <w:r w:rsidRPr="00C45993">
          <w:rPr>
            <w:rFonts w:asciiTheme="minorHAnsi" w:hAnsiTheme="minorHAnsi" w:cstheme="minorHAnsi"/>
            <w:webHidden/>
            <w:sz w:val="24"/>
            <w:szCs w:val="24"/>
          </w:rPr>
          <w:tab/>
          <w:t>9</w:t>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0" w:history="1">
        <w:r w:rsidRPr="00C45993">
          <w:rPr>
            <w:rStyle w:val="Kpr"/>
            <w:rFonts w:asciiTheme="minorHAnsi" w:eastAsia="Calibri" w:hAnsiTheme="minorHAnsi" w:cstheme="minorHAnsi"/>
            <w:b/>
            <w:sz w:val="24"/>
            <w:szCs w:val="24"/>
          </w:rPr>
          <w:t xml:space="preserve">Tablo 6: </w:t>
        </w:r>
        <w:r w:rsidRPr="00C45993">
          <w:rPr>
            <w:rStyle w:val="Kpr"/>
            <w:rFonts w:asciiTheme="minorHAnsi" w:eastAsia="Calibri" w:hAnsiTheme="minorHAnsi" w:cstheme="minorHAnsi"/>
            <w:sz w:val="24"/>
            <w:szCs w:val="24"/>
          </w:rPr>
          <w:t>Üst Politika Belgeleri</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_Toc11922060 \h </w:instrText>
        </w:r>
        <w:r w:rsidRPr="00C45993">
          <w:rPr>
            <w:rFonts w:asciiTheme="minorHAnsi" w:hAnsiTheme="minorHAnsi" w:cstheme="minorHAnsi"/>
            <w:webHidden/>
            <w:sz w:val="24"/>
            <w:szCs w:val="24"/>
          </w:rPr>
        </w:r>
        <w:r w:rsidRPr="00C45993">
          <w:rPr>
            <w:rFonts w:asciiTheme="minorHAnsi" w:hAnsiTheme="minorHAnsi" w:cstheme="minorHAnsi"/>
            <w:webHidden/>
            <w:sz w:val="24"/>
            <w:szCs w:val="24"/>
          </w:rPr>
          <w:fldChar w:fldCharType="separate"/>
        </w:r>
        <w:r w:rsidR="00D6721B">
          <w:rPr>
            <w:rFonts w:asciiTheme="minorHAnsi" w:hAnsiTheme="minorHAnsi" w:cstheme="minorHAnsi"/>
            <w:noProof/>
            <w:webHidden/>
            <w:sz w:val="24"/>
            <w:szCs w:val="24"/>
          </w:rPr>
          <w:t>27</w:t>
        </w:r>
        <w:r w:rsidRPr="00C45993">
          <w:rPr>
            <w:rFonts w:asciiTheme="minorHAnsi" w:hAnsiTheme="minorHAnsi" w:cstheme="minorHAnsi"/>
            <w:webHidden/>
            <w:sz w:val="24"/>
            <w:szCs w:val="24"/>
          </w:rPr>
          <w:fldChar w:fldCharType="end"/>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1" w:history="1">
        <w:r w:rsidRPr="00C45993">
          <w:rPr>
            <w:rStyle w:val="Kpr"/>
            <w:rFonts w:asciiTheme="minorHAnsi" w:hAnsiTheme="minorHAnsi" w:cstheme="minorHAnsi"/>
            <w:b/>
            <w:sz w:val="24"/>
            <w:szCs w:val="24"/>
          </w:rPr>
          <w:t>Tablo 7:</w:t>
        </w:r>
        <w:r w:rsidR="00ED4DAC" w:rsidRPr="00ED4DAC">
          <w:t xml:space="preserve"> </w:t>
        </w:r>
        <w:r w:rsidR="00ED4DAC" w:rsidRPr="00ED4DAC">
          <w:rPr>
            <w:rStyle w:val="Kpr"/>
            <w:rFonts w:asciiTheme="minorHAnsi" w:hAnsiTheme="minorHAnsi" w:cstheme="minorHAnsi"/>
            <w:sz w:val="24"/>
            <w:szCs w:val="24"/>
          </w:rPr>
          <w:t>Kocasinan</w:t>
        </w:r>
        <w:r w:rsidRPr="00C45993">
          <w:rPr>
            <w:rStyle w:val="Kpr"/>
            <w:rFonts w:asciiTheme="minorHAnsi" w:eastAsia="Calibri" w:hAnsiTheme="minorHAnsi" w:cstheme="minorHAnsi"/>
            <w:sz w:val="24"/>
            <w:szCs w:val="24"/>
          </w:rPr>
          <w:t xml:space="preserve"> İlçe MEM Personel Yapısı</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_Toc11922061 \h </w:instrText>
        </w:r>
        <w:r w:rsidRPr="00C45993">
          <w:rPr>
            <w:rFonts w:asciiTheme="minorHAnsi" w:hAnsiTheme="minorHAnsi" w:cstheme="minorHAnsi"/>
            <w:webHidden/>
            <w:sz w:val="24"/>
            <w:szCs w:val="24"/>
          </w:rPr>
        </w:r>
        <w:r w:rsidRPr="00C45993">
          <w:rPr>
            <w:rFonts w:asciiTheme="minorHAnsi" w:hAnsiTheme="minorHAnsi" w:cstheme="minorHAnsi"/>
            <w:webHidden/>
            <w:sz w:val="24"/>
            <w:szCs w:val="24"/>
          </w:rPr>
          <w:fldChar w:fldCharType="separate"/>
        </w:r>
        <w:r w:rsidR="00D6721B">
          <w:rPr>
            <w:rFonts w:asciiTheme="minorHAnsi" w:hAnsiTheme="minorHAnsi" w:cstheme="minorHAnsi"/>
            <w:noProof/>
            <w:webHidden/>
            <w:sz w:val="24"/>
            <w:szCs w:val="24"/>
          </w:rPr>
          <w:t>51</w:t>
        </w:r>
        <w:r w:rsidRPr="00C45993">
          <w:rPr>
            <w:rFonts w:asciiTheme="minorHAnsi" w:hAnsiTheme="minorHAnsi" w:cstheme="minorHAnsi"/>
            <w:webHidden/>
            <w:sz w:val="24"/>
            <w:szCs w:val="24"/>
          </w:rPr>
          <w:fldChar w:fldCharType="end"/>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2" w:history="1">
        <w:r w:rsidRPr="00C45993">
          <w:rPr>
            <w:rStyle w:val="Kpr"/>
            <w:rFonts w:asciiTheme="minorHAnsi" w:hAnsiTheme="minorHAnsi" w:cstheme="minorHAnsi"/>
            <w:b/>
            <w:sz w:val="24"/>
            <w:szCs w:val="24"/>
          </w:rPr>
          <w:t>Tablo8:</w:t>
        </w:r>
        <w:r w:rsidRPr="00C45993">
          <w:rPr>
            <w:rStyle w:val="Kpr"/>
            <w:rFonts w:asciiTheme="minorHAnsi" w:eastAsia="Calibri" w:hAnsiTheme="minorHAnsi" w:cstheme="minorHAnsi"/>
            <w:sz w:val="24"/>
            <w:szCs w:val="24"/>
          </w:rPr>
          <w:t>Genel İdare, Teknik, Sağlık Ve Yardımcı Hizmetler Sınıfındaki Personel Durumu</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_Toc11922062 \h </w:instrText>
        </w:r>
        <w:r w:rsidRPr="00C45993">
          <w:rPr>
            <w:rFonts w:asciiTheme="minorHAnsi" w:hAnsiTheme="minorHAnsi" w:cstheme="minorHAnsi"/>
            <w:webHidden/>
            <w:sz w:val="24"/>
            <w:szCs w:val="24"/>
          </w:rPr>
          <w:fldChar w:fldCharType="separate"/>
        </w:r>
        <w:r w:rsidR="00D6721B">
          <w:rPr>
            <w:rFonts w:asciiTheme="minorHAnsi" w:hAnsiTheme="minorHAnsi" w:cstheme="minorHAnsi"/>
            <w:b/>
            <w:bCs/>
            <w:noProof/>
            <w:webHidden/>
            <w:sz w:val="24"/>
            <w:szCs w:val="24"/>
          </w:rPr>
          <w:t>Hata! Yer işareti tanımlanmamış.</w:t>
        </w:r>
        <w:r w:rsidRPr="00C45993">
          <w:rPr>
            <w:rFonts w:asciiTheme="minorHAnsi" w:hAnsiTheme="minorHAnsi" w:cstheme="minorHAnsi"/>
            <w:webHidden/>
            <w:sz w:val="24"/>
            <w:szCs w:val="24"/>
          </w:rPr>
          <w:fldChar w:fldCharType="end"/>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3" w:history="1">
        <w:r w:rsidRPr="00C45993">
          <w:rPr>
            <w:rStyle w:val="Kpr"/>
            <w:rFonts w:asciiTheme="minorHAnsi" w:hAnsiTheme="minorHAnsi" w:cstheme="minorHAnsi"/>
            <w:b/>
            <w:sz w:val="24"/>
            <w:szCs w:val="24"/>
          </w:rPr>
          <w:t>Tablo9</w:t>
        </w:r>
        <w:r w:rsidRPr="00C45993">
          <w:rPr>
            <w:rStyle w:val="Kpr"/>
            <w:rFonts w:asciiTheme="minorHAnsi" w:hAnsiTheme="minorHAnsi" w:cstheme="minorHAnsi"/>
            <w:sz w:val="24"/>
            <w:szCs w:val="24"/>
          </w:rPr>
          <w:t xml:space="preserve"> :FATİH Projesi Okullara Dağıtılan Tablet, Akıllı tahta, Projeksiyon ve Yazıcı Sayıları</w:t>
        </w:r>
        <w:r w:rsidRPr="00C45993">
          <w:rPr>
            <w:rFonts w:asciiTheme="minorHAnsi" w:hAnsiTheme="minorHAnsi" w:cstheme="minorHAnsi"/>
            <w:webHidden/>
            <w:sz w:val="24"/>
            <w:szCs w:val="24"/>
          </w:rPr>
          <w:tab/>
          <w:t>29</w:t>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4" w:history="1">
        <w:r w:rsidRPr="00C45993">
          <w:rPr>
            <w:rStyle w:val="Kpr"/>
            <w:rFonts w:asciiTheme="minorHAnsi" w:hAnsiTheme="minorHAnsi" w:cstheme="minorHAnsi"/>
            <w:b/>
            <w:sz w:val="24"/>
            <w:szCs w:val="24"/>
          </w:rPr>
          <w:t>Tablo 10:</w:t>
        </w:r>
        <w:r w:rsidRPr="00C45993">
          <w:rPr>
            <w:rStyle w:val="Kpr"/>
            <w:rFonts w:asciiTheme="minorHAnsi" w:hAnsiTheme="minorHAnsi" w:cstheme="minorHAnsi"/>
            <w:sz w:val="24"/>
            <w:szCs w:val="24"/>
          </w:rPr>
          <w:t>Teknolojik Kaynaklar</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_Toc11922064 \h </w:instrText>
        </w:r>
        <w:r w:rsidRPr="00C45993">
          <w:rPr>
            <w:rFonts w:asciiTheme="minorHAnsi" w:hAnsiTheme="minorHAnsi" w:cstheme="minorHAnsi"/>
            <w:webHidden/>
            <w:sz w:val="24"/>
            <w:szCs w:val="24"/>
          </w:rPr>
          <w:fldChar w:fldCharType="separate"/>
        </w:r>
        <w:r w:rsidR="00D6721B">
          <w:rPr>
            <w:rFonts w:asciiTheme="minorHAnsi" w:hAnsiTheme="minorHAnsi" w:cstheme="minorHAnsi"/>
            <w:b/>
            <w:bCs/>
            <w:noProof/>
            <w:webHidden/>
            <w:sz w:val="24"/>
            <w:szCs w:val="24"/>
          </w:rPr>
          <w:t>Hata! Yer işareti tanımlanmamış.</w:t>
        </w:r>
        <w:r w:rsidRPr="00C45993">
          <w:rPr>
            <w:rFonts w:asciiTheme="minorHAnsi" w:hAnsiTheme="minorHAnsi" w:cstheme="minorHAnsi"/>
            <w:webHidden/>
            <w:sz w:val="24"/>
            <w:szCs w:val="24"/>
          </w:rPr>
          <w:fldChar w:fldCharType="end"/>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5" w:history="1">
        <w:r w:rsidRPr="00C45993">
          <w:rPr>
            <w:rStyle w:val="Kpr"/>
            <w:rFonts w:asciiTheme="minorHAnsi" w:hAnsiTheme="minorHAnsi" w:cstheme="minorHAnsi"/>
            <w:b/>
            <w:sz w:val="24"/>
            <w:szCs w:val="24"/>
          </w:rPr>
          <w:t>Tablo 11:</w:t>
        </w:r>
        <w:r w:rsidRPr="00C45993">
          <w:rPr>
            <w:rStyle w:val="Kpr"/>
            <w:rFonts w:asciiTheme="minorHAnsi" w:hAnsiTheme="minorHAnsi" w:cstheme="minorHAnsi"/>
            <w:sz w:val="24"/>
            <w:szCs w:val="24"/>
          </w:rPr>
          <w:t>Müdürlüğümüzün Fiziki Kaynakları Arasında Yer Alan Bina Sayısı</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_Toc11922065 \h </w:instrText>
        </w:r>
        <w:r w:rsidRPr="00C45993">
          <w:rPr>
            <w:rFonts w:asciiTheme="minorHAnsi" w:hAnsiTheme="minorHAnsi" w:cstheme="minorHAnsi"/>
            <w:webHidden/>
            <w:sz w:val="24"/>
            <w:szCs w:val="24"/>
          </w:rPr>
        </w:r>
        <w:r w:rsidRPr="00C45993">
          <w:rPr>
            <w:rFonts w:asciiTheme="minorHAnsi" w:hAnsiTheme="minorHAnsi" w:cstheme="minorHAnsi"/>
            <w:webHidden/>
            <w:sz w:val="24"/>
            <w:szCs w:val="24"/>
          </w:rPr>
          <w:fldChar w:fldCharType="separate"/>
        </w:r>
        <w:r w:rsidR="00D6721B">
          <w:rPr>
            <w:rFonts w:asciiTheme="minorHAnsi" w:hAnsiTheme="minorHAnsi" w:cstheme="minorHAnsi"/>
            <w:noProof/>
            <w:webHidden/>
            <w:sz w:val="24"/>
            <w:szCs w:val="24"/>
          </w:rPr>
          <w:t>52</w:t>
        </w:r>
        <w:r w:rsidRPr="00C45993">
          <w:rPr>
            <w:rFonts w:asciiTheme="minorHAnsi" w:hAnsiTheme="minorHAnsi" w:cstheme="minorHAnsi"/>
            <w:webHidden/>
            <w:sz w:val="24"/>
            <w:szCs w:val="24"/>
          </w:rPr>
          <w:fldChar w:fldCharType="end"/>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6" w:history="1">
        <w:r w:rsidRPr="00C45993">
          <w:rPr>
            <w:rStyle w:val="Kpr"/>
            <w:rFonts w:asciiTheme="minorHAnsi" w:hAnsiTheme="minorHAnsi" w:cstheme="minorHAnsi"/>
            <w:b/>
            <w:sz w:val="24"/>
            <w:szCs w:val="24"/>
          </w:rPr>
          <w:t>Tablo 12:</w:t>
        </w:r>
        <w:r w:rsidRPr="00C45993">
          <w:rPr>
            <w:rStyle w:val="Kpr"/>
            <w:rFonts w:asciiTheme="minorHAnsi" w:hAnsiTheme="minorHAnsi" w:cstheme="minorHAnsi"/>
            <w:sz w:val="24"/>
            <w:szCs w:val="24"/>
          </w:rPr>
          <w:t xml:space="preserve"> </w:t>
        </w:r>
        <w:r w:rsidR="00ED4DAC">
          <w:rPr>
            <w:rStyle w:val="Kpr"/>
            <w:rFonts w:asciiTheme="minorHAnsi" w:hAnsiTheme="minorHAnsi" w:cstheme="minorHAnsi"/>
            <w:sz w:val="24"/>
            <w:szCs w:val="24"/>
          </w:rPr>
          <w:t xml:space="preserve">Kocasinan </w:t>
        </w:r>
        <w:r w:rsidRPr="00C45993">
          <w:rPr>
            <w:rStyle w:val="Kpr"/>
            <w:rFonts w:asciiTheme="minorHAnsi" w:hAnsiTheme="minorHAnsi" w:cstheme="minorHAnsi"/>
            <w:sz w:val="24"/>
            <w:szCs w:val="24"/>
          </w:rPr>
          <w:t>İlçe MEM Bütçesi (Ekonomik Sınıflandırma)</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_Toc11922066 \h </w:instrText>
        </w:r>
        <w:r w:rsidRPr="00C45993">
          <w:rPr>
            <w:rFonts w:asciiTheme="minorHAnsi" w:hAnsiTheme="minorHAnsi" w:cstheme="minorHAnsi"/>
            <w:webHidden/>
            <w:sz w:val="24"/>
            <w:szCs w:val="24"/>
          </w:rPr>
          <w:fldChar w:fldCharType="separate"/>
        </w:r>
        <w:r w:rsidR="00D6721B">
          <w:rPr>
            <w:rFonts w:asciiTheme="minorHAnsi" w:hAnsiTheme="minorHAnsi" w:cstheme="minorHAnsi"/>
            <w:b/>
            <w:bCs/>
            <w:noProof/>
            <w:webHidden/>
            <w:sz w:val="24"/>
            <w:szCs w:val="24"/>
          </w:rPr>
          <w:t>Hata! Yer işareti tanımlanmamış.</w:t>
        </w:r>
        <w:r w:rsidRPr="00C45993">
          <w:rPr>
            <w:rFonts w:asciiTheme="minorHAnsi" w:hAnsiTheme="minorHAnsi" w:cstheme="minorHAnsi"/>
            <w:webHidden/>
            <w:sz w:val="24"/>
            <w:szCs w:val="24"/>
          </w:rPr>
          <w:fldChar w:fldCharType="end"/>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7" w:history="1">
        <w:r w:rsidRPr="00C45993">
          <w:rPr>
            <w:rStyle w:val="Kpr"/>
            <w:rFonts w:asciiTheme="minorHAnsi" w:hAnsiTheme="minorHAnsi" w:cstheme="minorHAnsi"/>
            <w:b/>
            <w:sz w:val="24"/>
            <w:szCs w:val="24"/>
          </w:rPr>
          <w:t>Tablo 13:</w:t>
        </w:r>
        <w:r w:rsidRPr="00C45993">
          <w:rPr>
            <w:rStyle w:val="Kpr"/>
            <w:rFonts w:asciiTheme="minorHAnsi" w:hAnsiTheme="minorHAnsi" w:cstheme="minorHAnsi"/>
            <w:sz w:val="24"/>
            <w:szCs w:val="24"/>
          </w:rPr>
          <w:t xml:space="preserve"> </w:t>
        </w:r>
        <w:r w:rsidR="00ED4DAC" w:rsidRPr="00ED4DAC">
          <w:rPr>
            <w:rStyle w:val="Kpr"/>
            <w:rFonts w:asciiTheme="minorHAnsi" w:hAnsiTheme="minorHAnsi" w:cstheme="minorHAnsi"/>
            <w:sz w:val="24"/>
            <w:szCs w:val="24"/>
          </w:rPr>
          <w:t xml:space="preserve">Kocasinan </w:t>
        </w:r>
        <w:r w:rsidRPr="00C45993">
          <w:rPr>
            <w:rStyle w:val="Kpr"/>
            <w:rFonts w:asciiTheme="minorHAnsi" w:hAnsiTheme="minorHAnsi" w:cstheme="minorHAnsi"/>
            <w:sz w:val="24"/>
            <w:szCs w:val="24"/>
          </w:rPr>
          <w:t>İlçe MEM Kaynak Tablosu (2023-2024)</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_Toc11922067 \h </w:instrText>
        </w:r>
        <w:r w:rsidRPr="00C45993">
          <w:rPr>
            <w:rFonts w:asciiTheme="minorHAnsi" w:hAnsiTheme="minorHAnsi" w:cstheme="minorHAnsi"/>
            <w:webHidden/>
            <w:sz w:val="24"/>
            <w:szCs w:val="24"/>
          </w:rPr>
          <w:fldChar w:fldCharType="separate"/>
        </w:r>
        <w:r w:rsidR="00D6721B">
          <w:rPr>
            <w:rFonts w:asciiTheme="minorHAnsi" w:hAnsiTheme="minorHAnsi" w:cstheme="minorHAnsi"/>
            <w:b/>
            <w:bCs/>
            <w:noProof/>
            <w:webHidden/>
            <w:sz w:val="24"/>
            <w:szCs w:val="24"/>
          </w:rPr>
          <w:t>Hata! Yer işareti tanımlanmamış.</w:t>
        </w:r>
        <w:r w:rsidRPr="00C45993">
          <w:rPr>
            <w:rFonts w:asciiTheme="minorHAnsi" w:hAnsiTheme="minorHAnsi" w:cstheme="minorHAnsi"/>
            <w:webHidden/>
            <w:sz w:val="24"/>
            <w:szCs w:val="24"/>
          </w:rPr>
          <w:fldChar w:fldCharType="end"/>
        </w:r>
      </w:hyperlink>
    </w:p>
    <w:p w:rsidR="00BD5DA2" w:rsidRPr="00C45993" w:rsidRDefault="00BD5DA2" w:rsidP="00BD5DA2">
      <w:pPr>
        <w:pStyle w:val="ekillerTablosu"/>
        <w:jc w:val="left"/>
        <w:rPr>
          <w:rFonts w:asciiTheme="minorHAnsi" w:eastAsiaTheme="minorEastAsia" w:hAnsiTheme="minorHAnsi" w:cstheme="minorHAnsi"/>
          <w:sz w:val="24"/>
          <w:szCs w:val="24"/>
          <w:lang w:eastAsia="tr-TR"/>
        </w:rPr>
      </w:pPr>
      <w:hyperlink w:anchor="_Toc11922068" w:history="1">
        <w:r w:rsidRPr="00C45993">
          <w:rPr>
            <w:rStyle w:val="Kpr"/>
            <w:rFonts w:asciiTheme="minorHAnsi" w:hAnsiTheme="minorHAnsi" w:cstheme="minorHAnsi"/>
            <w:b/>
            <w:sz w:val="24"/>
            <w:szCs w:val="24"/>
          </w:rPr>
          <w:t>Tablo 14:</w:t>
        </w:r>
        <w:r w:rsidRPr="00C45993">
          <w:rPr>
            <w:rStyle w:val="Kpr"/>
            <w:rFonts w:asciiTheme="minorHAnsi" w:hAnsiTheme="minorHAnsi" w:cstheme="minorHAnsi"/>
            <w:sz w:val="24"/>
            <w:szCs w:val="24"/>
          </w:rPr>
          <w:t xml:space="preserve"> Uluslararası Projelerden Elde Edilen Kaynaklar</w:t>
        </w:r>
        <w:r w:rsidRPr="00C45993">
          <w:rPr>
            <w:rFonts w:asciiTheme="minorHAnsi" w:hAnsiTheme="minorHAnsi" w:cstheme="minorHAnsi"/>
            <w:webHidden/>
            <w:sz w:val="24"/>
            <w:szCs w:val="24"/>
          </w:rPr>
          <w:tab/>
        </w:r>
        <w:r w:rsidRPr="00C45993">
          <w:rPr>
            <w:rFonts w:asciiTheme="minorHAnsi" w:hAnsiTheme="minorHAnsi" w:cstheme="minorHAnsi"/>
            <w:webHidden/>
            <w:sz w:val="24"/>
            <w:szCs w:val="24"/>
          </w:rPr>
          <w:fldChar w:fldCharType="begin"/>
        </w:r>
        <w:r w:rsidRPr="00C45993">
          <w:rPr>
            <w:rFonts w:asciiTheme="minorHAnsi" w:hAnsiTheme="minorHAnsi" w:cstheme="minorHAnsi"/>
            <w:webHidden/>
            <w:sz w:val="24"/>
            <w:szCs w:val="24"/>
          </w:rPr>
          <w:instrText xml:space="preserve"> PAGEREF _Toc11922068 \h </w:instrText>
        </w:r>
        <w:r w:rsidRPr="00C45993">
          <w:rPr>
            <w:rFonts w:asciiTheme="minorHAnsi" w:hAnsiTheme="minorHAnsi" w:cstheme="minorHAnsi"/>
            <w:webHidden/>
            <w:sz w:val="24"/>
            <w:szCs w:val="24"/>
          </w:rPr>
          <w:fldChar w:fldCharType="separate"/>
        </w:r>
        <w:r w:rsidR="00D6721B">
          <w:rPr>
            <w:rFonts w:asciiTheme="minorHAnsi" w:hAnsiTheme="minorHAnsi" w:cstheme="minorHAnsi"/>
            <w:b/>
            <w:bCs/>
            <w:noProof/>
            <w:webHidden/>
            <w:sz w:val="24"/>
            <w:szCs w:val="24"/>
          </w:rPr>
          <w:t>Hata! Yer işareti tanımlanmamış.</w:t>
        </w:r>
        <w:r w:rsidRPr="00C45993">
          <w:rPr>
            <w:rFonts w:asciiTheme="minorHAnsi" w:hAnsiTheme="minorHAnsi" w:cstheme="minorHAnsi"/>
            <w:webHidden/>
            <w:sz w:val="24"/>
            <w:szCs w:val="24"/>
          </w:rPr>
          <w:fldChar w:fldCharType="end"/>
        </w:r>
      </w:hyperlink>
    </w:p>
    <w:p w:rsidR="00BD5DA2" w:rsidRPr="00C45993" w:rsidRDefault="00BD5DA2" w:rsidP="00BD5DA2">
      <w:pPr>
        <w:spacing w:after="200" w:line="360" w:lineRule="auto"/>
        <w:rPr>
          <w:rFonts w:cstheme="minorHAnsi"/>
        </w:rPr>
        <w:sectPr w:rsidR="00BD5DA2" w:rsidRPr="00C45993" w:rsidSect="00BD5DA2">
          <w:footerReference w:type="default" r:id="rId19"/>
          <w:type w:val="oddPage"/>
          <w:pgSz w:w="11906" w:h="16838" w:code="9"/>
          <w:pgMar w:top="1134" w:right="1134" w:bottom="1134" w:left="1418" w:header="113" w:footer="113" w:gutter="0"/>
          <w:pgNumType w:fmt="upperRoman"/>
          <w:cols w:space="708"/>
          <w:docGrid w:linePitch="360"/>
        </w:sectPr>
      </w:pPr>
      <w:r w:rsidRPr="00C45993">
        <w:rPr>
          <w:rFonts w:cstheme="minorHAnsi"/>
        </w:rPr>
        <w:fldChar w:fldCharType="end"/>
      </w:r>
    </w:p>
    <w:p w:rsidR="00BD5DA2" w:rsidRPr="00ED4DAC" w:rsidRDefault="00BD5DA2" w:rsidP="00BD5DA2">
      <w:pPr>
        <w:pStyle w:val="Balk1"/>
        <w:numPr>
          <w:ilvl w:val="0"/>
          <w:numId w:val="0"/>
        </w:numPr>
        <w:ind w:left="720"/>
        <w:jc w:val="left"/>
        <w:rPr>
          <w:rFonts w:asciiTheme="minorHAnsi" w:hAnsiTheme="minorHAnsi" w:cstheme="minorHAnsi"/>
          <w:color w:val="ED7D31" w:themeColor="accent2"/>
          <w:sz w:val="24"/>
          <w:szCs w:val="24"/>
        </w:rPr>
      </w:pPr>
      <w:bookmarkStart w:id="12" w:name="_Toc532154550"/>
      <w:bookmarkStart w:id="13" w:name="_Toc11922011"/>
      <w:bookmarkStart w:id="14" w:name="_Toc167362737"/>
      <w:r w:rsidRPr="00ED4DAC">
        <w:rPr>
          <w:rFonts w:asciiTheme="minorHAnsi" w:hAnsiTheme="minorHAnsi" w:cstheme="minorHAnsi"/>
          <w:color w:val="ED7D31" w:themeColor="accent2"/>
          <w:sz w:val="24"/>
          <w:szCs w:val="24"/>
        </w:rPr>
        <w:lastRenderedPageBreak/>
        <w:t>Şekiller</w:t>
      </w:r>
      <w:bookmarkEnd w:id="12"/>
      <w:bookmarkEnd w:id="13"/>
      <w:bookmarkEnd w:id="14"/>
    </w:p>
    <w:bookmarkStart w:id="15" w:name="_Toc11922012"/>
    <w:p w:rsidR="00BD5DA2" w:rsidRPr="00ED4DAC" w:rsidRDefault="00BD5DA2" w:rsidP="00BD5DA2">
      <w:pPr>
        <w:pStyle w:val="ekillerTablosu"/>
        <w:jc w:val="left"/>
        <w:rPr>
          <w:rFonts w:asciiTheme="minorHAnsi" w:eastAsiaTheme="minorEastAsia" w:hAnsiTheme="minorHAnsi" w:cstheme="minorHAnsi"/>
          <w:sz w:val="24"/>
          <w:szCs w:val="24"/>
          <w:lang w:eastAsia="tr-TR"/>
        </w:rPr>
      </w:pPr>
      <w:r w:rsidRPr="00ED4DAC">
        <w:rPr>
          <w:rFonts w:asciiTheme="minorHAnsi" w:hAnsiTheme="minorHAnsi" w:cstheme="minorHAnsi"/>
          <w:sz w:val="24"/>
          <w:szCs w:val="24"/>
        </w:rPr>
        <w:fldChar w:fldCharType="begin"/>
      </w:r>
      <w:r w:rsidRPr="00ED4DAC">
        <w:rPr>
          <w:rFonts w:asciiTheme="minorHAnsi" w:hAnsiTheme="minorHAnsi" w:cstheme="minorHAnsi"/>
          <w:sz w:val="24"/>
          <w:szCs w:val="24"/>
        </w:rPr>
        <w:instrText>HYPERLINK \l "_Toc11922073"</w:instrText>
      </w:r>
      <w:r w:rsidRPr="00ED4DAC">
        <w:rPr>
          <w:rFonts w:asciiTheme="minorHAnsi" w:hAnsiTheme="minorHAnsi" w:cstheme="minorHAnsi"/>
          <w:sz w:val="24"/>
          <w:szCs w:val="24"/>
        </w:rPr>
        <w:fldChar w:fldCharType="separate"/>
      </w:r>
      <w:r w:rsidRPr="00ED4DAC">
        <w:rPr>
          <w:rStyle w:val="Kpr"/>
          <w:rFonts w:asciiTheme="minorHAnsi" w:hAnsiTheme="minorHAnsi" w:cstheme="minorHAnsi"/>
          <w:b/>
          <w:color w:val="auto"/>
          <w:sz w:val="24"/>
          <w:szCs w:val="24"/>
        </w:rPr>
        <w:t xml:space="preserve">Şekil 1: </w:t>
      </w:r>
      <w:r w:rsidRPr="00ED4DAC">
        <w:rPr>
          <w:rStyle w:val="Kpr"/>
          <w:rFonts w:asciiTheme="minorHAnsi" w:hAnsiTheme="minorHAnsi" w:cstheme="minorHAnsi"/>
          <w:color w:val="auto"/>
          <w:sz w:val="24"/>
          <w:szCs w:val="24"/>
        </w:rPr>
        <w:t>Stratejik Plan Oluşum Şeması</w:t>
      </w:r>
      <w:proofErr w:type="gramStart"/>
      <w:r w:rsidRPr="00ED4DAC">
        <w:rPr>
          <w:rFonts w:asciiTheme="minorHAnsi" w:hAnsiTheme="minorHAnsi" w:cstheme="minorHAnsi"/>
          <w:webHidden/>
          <w:sz w:val="24"/>
          <w:szCs w:val="24"/>
        </w:rPr>
        <w:t>……………………………………………………………………</w:t>
      </w:r>
      <w:r w:rsidR="00ED4DAC">
        <w:rPr>
          <w:rFonts w:asciiTheme="minorHAnsi" w:hAnsiTheme="minorHAnsi" w:cstheme="minorHAnsi"/>
          <w:webHidden/>
          <w:sz w:val="24"/>
          <w:szCs w:val="24"/>
        </w:rPr>
        <w:t>…..</w:t>
      </w:r>
      <w:proofErr w:type="gramEnd"/>
      <w:r w:rsidRPr="00ED4DAC">
        <w:rPr>
          <w:rFonts w:asciiTheme="minorHAnsi" w:hAnsiTheme="minorHAnsi" w:cstheme="minorHAnsi"/>
          <w:webHidden/>
          <w:sz w:val="24"/>
          <w:szCs w:val="24"/>
        </w:rPr>
        <w:fldChar w:fldCharType="begin"/>
      </w:r>
      <w:r w:rsidRPr="00ED4DAC">
        <w:rPr>
          <w:rFonts w:asciiTheme="minorHAnsi" w:hAnsiTheme="minorHAnsi" w:cstheme="minorHAnsi"/>
          <w:webHidden/>
          <w:sz w:val="24"/>
          <w:szCs w:val="24"/>
        </w:rPr>
        <w:instrText xml:space="preserve"> PAGEREF _Toc11922073 \h </w:instrText>
      </w:r>
      <w:r w:rsidRPr="00ED4DAC">
        <w:rPr>
          <w:rFonts w:asciiTheme="minorHAnsi" w:hAnsiTheme="minorHAnsi" w:cstheme="minorHAnsi"/>
          <w:webHidden/>
          <w:sz w:val="24"/>
          <w:szCs w:val="24"/>
        </w:rPr>
      </w:r>
      <w:r w:rsidRPr="00ED4DAC">
        <w:rPr>
          <w:rFonts w:asciiTheme="minorHAnsi" w:hAnsiTheme="minorHAnsi" w:cstheme="minorHAnsi"/>
          <w:webHidden/>
          <w:sz w:val="24"/>
          <w:szCs w:val="24"/>
        </w:rPr>
        <w:fldChar w:fldCharType="separate"/>
      </w:r>
      <w:r w:rsidR="00D6721B">
        <w:rPr>
          <w:rFonts w:asciiTheme="minorHAnsi" w:hAnsiTheme="minorHAnsi" w:cstheme="minorHAnsi"/>
          <w:noProof/>
          <w:webHidden/>
          <w:sz w:val="24"/>
          <w:szCs w:val="24"/>
        </w:rPr>
        <w:t>18</w:t>
      </w:r>
      <w:r w:rsidRPr="00ED4DAC">
        <w:rPr>
          <w:rFonts w:asciiTheme="minorHAnsi" w:hAnsiTheme="minorHAnsi" w:cstheme="minorHAnsi"/>
          <w:webHidden/>
          <w:sz w:val="24"/>
          <w:szCs w:val="24"/>
        </w:rPr>
        <w:fldChar w:fldCharType="end"/>
      </w:r>
      <w:r w:rsidRPr="00ED4DAC">
        <w:rPr>
          <w:rFonts w:asciiTheme="minorHAnsi" w:hAnsiTheme="minorHAnsi" w:cstheme="minorHAnsi"/>
          <w:sz w:val="24"/>
          <w:szCs w:val="24"/>
        </w:rPr>
        <w:fldChar w:fldCharType="end"/>
      </w:r>
    </w:p>
    <w:p w:rsidR="00BD5DA2" w:rsidRPr="00ED4DAC" w:rsidRDefault="00BD5DA2" w:rsidP="00BD5DA2">
      <w:pPr>
        <w:pStyle w:val="ekillerTablosu"/>
        <w:jc w:val="left"/>
        <w:rPr>
          <w:rFonts w:asciiTheme="minorHAnsi" w:eastAsiaTheme="minorEastAsia" w:hAnsiTheme="minorHAnsi" w:cstheme="minorHAnsi"/>
          <w:sz w:val="24"/>
          <w:szCs w:val="24"/>
          <w:lang w:eastAsia="tr-TR"/>
        </w:rPr>
      </w:pPr>
      <w:hyperlink w:anchor="_Toc11922074" w:history="1">
        <w:r w:rsidRPr="00ED4DAC">
          <w:rPr>
            <w:rStyle w:val="Kpr"/>
            <w:rFonts w:asciiTheme="minorHAnsi" w:hAnsiTheme="minorHAnsi" w:cstheme="minorHAnsi"/>
            <w:b/>
            <w:color w:val="auto"/>
            <w:sz w:val="24"/>
            <w:szCs w:val="24"/>
          </w:rPr>
          <w:t>Şekil 2:</w:t>
        </w:r>
        <w:r w:rsidRPr="00ED4DAC">
          <w:rPr>
            <w:rFonts w:asciiTheme="minorHAnsi" w:hAnsiTheme="minorHAnsi" w:cstheme="minorHAnsi"/>
            <w:sz w:val="24"/>
            <w:szCs w:val="24"/>
          </w:rPr>
          <w:t xml:space="preserve"> </w:t>
        </w:r>
        <w:r w:rsidR="00ED4DAC">
          <w:rPr>
            <w:rFonts w:asciiTheme="minorHAnsi" w:hAnsiTheme="minorHAnsi" w:cstheme="minorHAnsi"/>
            <w:sz w:val="24"/>
            <w:szCs w:val="24"/>
          </w:rPr>
          <w:t>Şht. Yiğitcan Çiğa</w:t>
        </w:r>
        <w:r w:rsidRPr="00ED4DAC">
          <w:rPr>
            <w:rFonts w:asciiTheme="minorHAnsi" w:hAnsiTheme="minorHAnsi" w:cstheme="minorHAnsi"/>
            <w:sz w:val="24"/>
            <w:szCs w:val="24"/>
          </w:rPr>
          <w:t xml:space="preserve"> Özel Eğitim Uygulama Okulu Stratejik Planlama </w:t>
        </w:r>
        <w:r w:rsidR="00ED4DAC">
          <w:rPr>
            <w:rFonts w:asciiTheme="minorHAnsi" w:hAnsiTheme="minorHAnsi" w:cstheme="minorHAnsi"/>
            <w:sz w:val="24"/>
            <w:szCs w:val="24"/>
          </w:rPr>
          <w:t>Modeli</w:t>
        </w:r>
        <w:proofErr w:type="gramStart"/>
        <w:r w:rsidR="00ED4DAC">
          <w:rPr>
            <w:rFonts w:asciiTheme="minorHAnsi" w:hAnsiTheme="minorHAnsi" w:cstheme="minorHAnsi"/>
            <w:sz w:val="24"/>
            <w:szCs w:val="24"/>
          </w:rPr>
          <w:t>…….</w:t>
        </w:r>
        <w:proofErr w:type="gramEnd"/>
        <w:r w:rsidR="00ED4DAC">
          <w:rPr>
            <w:rFonts w:asciiTheme="minorHAnsi" w:hAnsiTheme="minorHAnsi" w:cstheme="minorHAnsi"/>
            <w:sz w:val="24"/>
            <w:szCs w:val="24"/>
          </w:rPr>
          <w:t>3</w:t>
        </w:r>
      </w:hyperlink>
    </w:p>
    <w:p w:rsidR="00BD5DA2" w:rsidRPr="00ED4DAC" w:rsidRDefault="00BD5DA2" w:rsidP="00BD5DA2">
      <w:pPr>
        <w:rPr>
          <w:rFonts w:eastAsia="Calibri" w:cstheme="minorHAnsi"/>
          <w:b/>
        </w:rPr>
      </w:pPr>
      <w:r w:rsidRPr="00ED4DAC">
        <w:rPr>
          <w:rFonts w:eastAsia="Calibri" w:cstheme="minorHAnsi"/>
          <w:b/>
        </w:rPr>
        <w:t>Şekil 3:</w:t>
      </w:r>
      <w:r w:rsidRPr="00ED4DAC">
        <w:rPr>
          <w:rFonts w:eastAsia="Calibri" w:cstheme="minorHAnsi"/>
        </w:rPr>
        <w:t xml:space="preserve"> Okuldaki Göreviniz</w:t>
      </w:r>
      <w:proofErr w:type="gramStart"/>
      <w:r w:rsidRPr="00ED4DAC">
        <w:rPr>
          <w:rFonts w:eastAsia="Calibri" w:cstheme="minorHAnsi"/>
          <w:b/>
        </w:rPr>
        <w:t>………………………………………………………………………………………………..</w:t>
      </w:r>
      <w:proofErr w:type="gramEnd"/>
      <w:r w:rsidRPr="00ED4DAC">
        <w:rPr>
          <w:rFonts w:eastAsia="Calibri" w:cstheme="minorHAnsi"/>
        </w:rPr>
        <w:t>17</w:t>
      </w:r>
    </w:p>
    <w:p w:rsidR="00BD5DA2" w:rsidRPr="00ED4DAC" w:rsidRDefault="00BD5DA2" w:rsidP="00BD5DA2">
      <w:pPr>
        <w:rPr>
          <w:rFonts w:eastAsia="Calibri" w:cstheme="minorHAnsi"/>
          <w:b/>
        </w:rPr>
      </w:pPr>
      <w:r w:rsidRPr="00ED4DAC">
        <w:rPr>
          <w:rFonts w:eastAsia="Calibri" w:cstheme="minorHAnsi"/>
          <w:b/>
        </w:rPr>
        <w:t xml:space="preserve">Şekil 4: </w:t>
      </w:r>
      <w:r w:rsidRPr="00ED4DAC">
        <w:rPr>
          <w:rFonts w:eastAsia="Calibri" w:cstheme="minorHAnsi"/>
        </w:rPr>
        <w:t>Yaşınız</w:t>
      </w:r>
      <w:proofErr w:type="gramStart"/>
      <w:r w:rsidRPr="00ED4DAC">
        <w:rPr>
          <w:rFonts w:eastAsia="Calibri" w:cstheme="minorHAnsi"/>
        </w:rPr>
        <w:t>……………………</w:t>
      </w:r>
      <w:r w:rsidRPr="00ED4DAC">
        <w:rPr>
          <w:rFonts w:eastAsia="Calibri" w:cstheme="minorHAnsi"/>
          <w:b/>
        </w:rPr>
        <w:t>…………………………………………………………………………………………..…</w:t>
      </w:r>
      <w:proofErr w:type="gramEnd"/>
      <w:r w:rsidRPr="00ED4DAC">
        <w:rPr>
          <w:rFonts w:eastAsia="Calibri" w:cstheme="minorHAnsi"/>
        </w:rPr>
        <w:t>18</w:t>
      </w:r>
    </w:p>
    <w:p w:rsidR="00BD5DA2" w:rsidRPr="00ED4DAC" w:rsidRDefault="00BD5DA2" w:rsidP="00BD5DA2">
      <w:pPr>
        <w:rPr>
          <w:rFonts w:eastAsia="Calibri" w:cstheme="minorHAnsi"/>
        </w:rPr>
      </w:pPr>
      <w:r w:rsidRPr="00ED4DAC">
        <w:rPr>
          <w:rFonts w:eastAsia="Calibri" w:cstheme="minorHAnsi"/>
          <w:b/>
        </w:rPr>
        <w:t xml:space="preserve">Şekil 5: </w:t>
      </w:r>
      <w:r w:rsidRPr="00ED4DAC">
        <w:rPr>
          <w:rFonts w:eastAsia="Calibri" w:cstheme="minorHAnsi"/>
        </w:rPr>
        <w:t xml:space="preserve">Cinsiyetiniz </w:t>
      </w:r>
      <w:proofErr w:type="gramStart"/>
      <w:r w:rsidRPr="00ED4DAC">
        <w:rPr>
          <w:rFonts w:eastAsia="Calibri" w:cstheme="minorHAnsi"/>
        </w:rPr>
        <w:t>……………………………………………………………………………………………………………..</w:t>
      </w:r>
      <w:proofErr w:type="gramEnd"/>
      <w:r w:rsidRPr="00ED4DAC">
        <w:rPr>
          <w:rFonts w:eastAsia="Calibri" w:cstheme="minorHAnsi"/>
        </w:rPr>
        <w:t>18</w:t>
      </w:r>
    </w:p>
    <w:p w:rsidR="00BD5DA2" w:rsidRPr="00ED4DAC" w:rsidRDefault="00BD5DA2" w:rsidP="00BD5DA2">
      <w:pPr>
        <w:rPr>
          <w:rFonts w:eastAsia="Calibri" w:cstheme="minorHAnsi"/>
          <w:b/>
        </w:rPr>
      </w:pPr>
      <w:r w:rsidRPr="00ED4DAC">
        <w:rPr>
          <w:rFonts w:eastAsia="Calibri" w:cstheme="minorHAnsi"/>
          <w:b/>
        </w:rPr>
        <w:t>Şekil 6:</w:t>
      </w:r>
      <w:r w:rsidRPr="00ED4DAC">
        <w:rPr>
          <w:rFonts w:eastAsia="Calibri" w:cstheme="minorHAnsi"/>
        </w:rPr>
        <w:t xml:space="preserve"> Hizmet Yılınız</w:t>
      </w:r>
      <w:proofErr w:type="gramStart"/>
      <w:r w:rsidRPr="00ED4DAC">
        <w:rPr>
          <w:rFonts w:eastAsia="Calibri" w:cstheme="minorHAnsi"/>
          <w:b/>
        </w:rPr>
        <w:t>………………………………………………………………………………………………………..</w:t>
      </w:r>
      <w:proofErr w:type="gramEnd"/>
      <w:r w:rsidRPr="00ED4DAC">
        <w:rPr>
          <w:rFonts w:eastAsia="Calibri" w:cstheme="minorHAnsi"/>
        </w:rPr>
        <w:t>19</w:t>
      </w:r>
    </w:p>
    <w:p w:rsidR="00BD5DA2" w:rsidRPr="00ED4DAC" w:rsidRDefault="00BD5DA2" w:rsidP="00BD5DA2">
      <w:pPr>
        <w:rPr>
          <w:rFonts w:eastAsia="Calibri" w:cstheme="minorHAnsi"/>
          <w:b/>
        </w:rPr>
      </w:pPr>
      <w:r w:rsidRPr="00ED4DAC">
        <w:rPr>
          <w:rFonts w:eastAsia="Calibri" w:cstheme="minorHAnsi"/>
          <w:b/>
        </w:rPr>
        <w:t xml:space="preserve">Şekil 7: </w:t>
      </w:r>
      <w:r w:rsidRPr="00ED4DAC">
        <w:rPr>
          <w:rFonts w:eastAsia="Calibri" w:cstheme="minorHAnsi"/>
        </w:rPr>
        <w:t>Okulumuzda Çalışıyor Olmaktan Mutluyum</w:t>
      </w:r>
      <w:proofErr w:type="gramStart"/>
      <w:r w:rsidRPr="00ED4DAC">
        <w:rPr>
          <w:rFonts w:eastAsia="Calibri" w:cstheme="minorHAnsi"/>
          <w:b/>
        </w:rPr>
        <w:t>………….………………………………………………..</w:t>
      </w:r>
      <w:proofErr w:type="gramEnd"/>
      <w:r w:rsidRPr="00ED4DAC">
        <w:rPr>
          <w:rFonts w:eastAsia="Calibri" w:cstheme="minorHAnsi"/>
        </w:rPr>
        <w:t>19</w:t>
      </w:r>
    </w:p>
    <w:p w:rsidR="00BD5DA2" w:rsidRPr="00ED4DAC" w:rsidRDefault="00BD5DA2" w:rsidP="00BD5DA2">
      <w:pPr>
        <w:rPr>
          <w:rFonts w:eastAsia="Calibri" w:cstheme="minorHAnsi"/>
          <w:b/>
        </w:rPr>
      </w:pPr>
      <w:r w:rsidRPr="00ED4DAC">
        <w:rPr>
          <w:rFonts w:eastAsia="Calibri" w:cstheme="minorHAnsi"/>
          <w:b/>
        </w:rPr>
        <w:t>Şekil 8:</w:t>
      </w:r>
      <w:r w:rsidRPr="00ED4DAC">
        <w:rPr>
          <w:rFonts w:eastAsia="Calibri" w:cstheme="minorHAnsi"/>
        </w:rPr>
        <w:t xml:space="preserve"> </w:t>
      </w:r>
      <w:r w:rsidRPr="00ED4DAC">
        <w:rPr>
          <w:rStyle w:val="m7eme"/>
          <w:rFonts w:cstheme="minorHAnsi"/>
        </w:rPr>
        <w:t>Okulumuzda</w:t>
      </w:r>
      <w:r w:rsidRPr="00ED4DAC">
        <w:rPr>
          <w:rFonts w:cstheme="minorHAnsi"/>
          <w:bCs/>
        </w:rPr>
        <w:t xml:space="preserve"> çalışma arkadaşlarım ekip çalışmasına yatkındır</w:t>
      </w:r>
      <w:proofErr w:type="gramStart"/>
      <w:r w:rsidRPr="00ED4DAC">
        <w:rPr>
          <w:rFonts w:eastAsia="Calibri" w:cstheme="minorHAnsi"/>
          <w:b/>
        </w:rPr>
        <w:t>………………………………….</w:t>
      </w:r>
      <w:proofErr w:type="gramEnd"/>
      <w:r w:rsidRPr="00ED4DAC">
        <w:rPr>
          <w:rFonts w:eastAsia="Calibri" w:cstheme="minorHAnsi"/>
        </w:rPr>
        <w:t>20</w:t>
      </w:r>
    </w:p>
    <w:p w:rsidR="00BD5DA2" w:rsidRPr="00ED4DAC" w:rsidRDefault="00BD5DA2" w:rsidP="00BD5DA2">
      <w:pPr>
        <w:rPr>
          <w:rFonts w:eastAsia="Calibri" w:cstheme="minorHAnsi"/>
          <w:b/>
        </w:rPr>
      </w:pPr>
      <w:r w:rsidRPr="00ED4DAC">
        <w:rPr>
          <w:rFonts w:eastAsia="Calibri" w:cstheme="minorHAnsi"/>
          <w:b/>
        </w:rPr>
        <w:t>Şekil 9:</w:t>
      </w:r>
      <w:r w:rsidRPr="00ED4DAC">
        <w:rPr>
          <w:rFonts w:eastAsia="Calibri" w:cstheme="minorHAnsi"/>
        </w:rPr>
        <w:t xml:space="preserve"> </w:t>
      </w:r>
      <w:r w:rsidRPr="00ED4DAC">
        <w:rPr>
          <w:rStyle w:val="m7eme"/>
          <w:rFonts w:cstheme="minorHAnsi"/>
        </w:rPr>
        <w:t>Okulumuzda</w:t>
      </w:r>
      <w:r w:rsidRPr="00ED4DAC">
        <w:rPr>
          <w:rFonts w:cstheme="minorHAnsi"/>
          <w:bCs/>
        </w:rPr>
        <w:t xml:space="preserve"> yöneticiler ile çalışanlar arasında iyi bir uyum vardır</w:t>
      </w:r>
      <w:r w:rsidRPr="00ED4DAC">
        <w:rPr>
          <w:rFonts w:eastAsia="Calibri" w:cstheme="minorHAnsi"/>
          <w:b/>
        </w:rPr>
        <w:t xml:space="preserve"> </w:t>
      </w:r>
      <w:proofErr w:type="gramStart"/>
      <w:r w:rsidRPr="00ED4DAC">
        <w:rPr>
          <w:rFonts w:eastAsia="Calibri" w:cstheme="minorHAnsi"/>
          <w:b/>
        </w:rPr>
        <w:t>……………..………</w:t>
      </w:r>
      <w:r w:rsidRPr="00ED4DAC">
        <w:rPr>
          <w:rFonts w:eastAsia="Calibri" w:cstheme="minorHAnsi"/>
        </w:rPr>
        <w:t>……</w:t>
      </w:r>
      <w:proofErr w:type="gramEnd"/>
      <w:r w:rsidRPr="00ED4DAC">
        <w:rPr>
          <w:rFonts w:eastAsia="Calibri" w:cstheme="minorHAnsi"/>
        </w:rPr>
        <w:t>20</w:t>
      </w:r>
    </w:p>
    <w:p w:rsidR="00BD5DA2" w:rsidRPr="00ED4DAC" w:rsidRDefault="00BD5DA2" w:rsidP="00BD5DA2">
      <w:pPr>
        <w:rPr>
          <w:rFonts w:eastAsia="Calibri" w:cstheme="minorHAnsi"/>
          <w:b/>
        </w:rPr>
      </w:pPr>
      <w:r w:rsidRPr="00ED4DAC">
        <w:rPr>
          <w:rFonts w:eastAsia="Calibri" w:cstheme="minorHAnsi"/>
          <w:b/>
        </w:rPr>
        <w:t>Şekil 10:</w:t>
      </w:r>
      <w:r w:rsidRPr="00ED4DAC">
        <w:rPr>
          <w:rFonts w:eastAsia="Calibri" w:cstheme="minorHAnsi"/>
        </w:rPr>
        <w:t xml:space="preserve"> </w:t>
      </w:r>
      <w:r w:rsidRPr="00ED4DAC">
        <w:rPr>
          <w:rStyle w:val="m7eme"/>
          <w:rFonts w:cstheme="minorHAnsi"/>
        </w:rPr>
        <w:t>Okulumuzda sadece öğretmenlerin kullanımına tahsis edilmiş yerler yeterlidir</w:t>
      </w:r>
      <w:r w:rsidRPr="00ED4DAC">
        <w:rPr>
          <w:rFonts w:eastAsia="Calibri" w:cstheme="minorHAnsi"/>
          <w:b/>
        </w:rPr>
        <w:t xml:space="preserve"> </w:t>
      </w:r>
      <w:proofErr w:type="gramStart"/>
      <w:r w:rsidRPr="00ED4DAC">
        <w:rPr>
          <w:rFonts w:eastAsia="Calibri" w:cstheme="minorHAnsi"/>
          <w:b/>
        </w:rPr>
        <w:t>….</w:t>
      </w:r>
      <w:r w:rsidRPr="00ED4DAC">
        <w:rPr>
          <w:rFonts w:eastAsia="Calibri" w:cstheme="minorHAnsi"/>
        </w:rPr>
        <w:t>….</w:t>
      </w:r>
      <w:proofErr w:type="gramEnd"/>
      <w:r w:rsidRPr="00ED4DAC">
        <w:rPr>
          <w:rFonts w:eastAsia="Calibri" w:cstheme="minorHAnsi"/>
        </w:rPr>
        <w:t>21</w:t>
      </w:r>
    </w:p>
    <w:p w:rsidR="00BD5DA2" w:rsidRPr="00ED4DAC" w:rsidRDefault="00BD5DA2" w:rsidP="00BD5DA2">
      <w:pPr>
        <w:rPr>
          <w:rFonts w:eastAsia="Calibri" w:cstheme="minorHAnsi"/>
          <w:b/>
        </w:rPr>
      </w:pPr>
      <w:r w:rsidRPr="00ED4DAC">
        <w:rPr>
          <w:rFonts w:eastAsia="Calibri" w:cstheme="minorHAnsi"/>
          <w:b/>
        </w:rPr>
        <w:t>Şekil 11:</w:t>
      </w:r>
      <w:r w:rsidRPr="00ED4DAC">
        <w:rPr>
          <w:rFonts w:eastAsia="Calibri" w:cstheme="minorHAnsi"/>
        </w:rPr>
        <w:t xml:space="preserve"> </w:t>
      </w:r>
      <w:r w:rsidRPr="00ED4DAC">
        <w:rPr>
          <w:rStyle w:val="m7eme"/>
          <w:rFonts w:cstheme="minorHAnsi"/>
        </w:rPr>
        <w:t>Okulumuzda</w:t>
      </w:r>
      <w:r w:rsidRPr="00ED4DAC">
        <w:rPr>
          <w:rFonts w:cstheme="minorHAnsi"/>
          <w:bCs/>
        </w:rPr>
        <w:t xml:space="preserve"> çalışmalarım sonucunda takdir edildiğimi hissederim</w:t>
      </w:r>
      <w:proofErr w:type="gramStart"/>
      <w:r w:rsidRPr="00ED4DAC">
        <w:rPr>
          <w:rFonts w:eastAsia="Calibri" w:cstheme="minorHAnsi"/>
          <w:b/>
        </w:rPr>
        <w:t>…………….………….</w:t>
      </w:r>
      <w:proofErr w:type="gramEnd"/>
      <w:r w:rsidRPr="00ED4DAC">
        <w:rPr>
          <w:rFonts w:eastAsia="Calibri" w:cstheme="minorHAnsi"/>
        </w:rPr>
        <w:t>21</w:t>
      </w:r>
    </w:p>
    <w:p w:rsidR="00BD5DA2" w:rsidRPr="00ED4DAC" w:rsidRDefault="00BD5DA2" w:rsidP="00BD5DA2">
      <w:pPr>
        <w:rPr>
          <w:rFonts w:eastAsia="Calibri" w:cstheme="minorHAnsi"/>
          <w:b/>
        </w:rPr>
      </w:pPr>
      <w:r w:rsidRPr="00ED4DAC">
        <w:rPr>
          <w:rFonts w:eastAsia="Calibri" w:cstheme="minorHAnsi"/>
          <w:b/>
        </w:rPr>
        <w:t>Şekil 12:</w:t>
      </w:r>
      <w:r w:rsidRPr="00ED4DAC">
        <w:rPr>
          <w:rFonts w:eastAsia="Calibri" w:cstheme="minorHAnsi"/>
        </w:rPr>
        <w:t xml:space="preserve"> </w:t>
      </w:r>
      <w:r w:rsidRPr="00ED4DAC">
        <w:rPr>
          <w:rStyle w:val="m7eme"/>
          <w:rFonts w:cstheme="minorHAnsi"/>
        </w:rPr>
        <w:t>Okulumuzda</w:t>
      </w:r>
      <w:r w:rsidRPr="00ED4DAC">
        <w:rPr>
          <w:rFonts w:cstheme="minorHAnsi"/>
          <w:bCs/>
        </w:rPr>
        <w:t xml:space="preserve"> çalışma saatlerine özen gösterilir</w:t>
      </w:r>
      <w:r w:rsidRPr="00ED4DAC">
        <w:rPr>
          <w:rFonts w:eastAsia="Calibri" w:cstheme="minorHAnsi"/>
          <w:b/>
        </w:rPr>
        <w:t xml:space="preserve"> </w:t>
      </w:r>
      <w:proofErr w:type="gramStart"/>
      <w:r w:rsidRPr="00ED4DAC">
        <w:rPr>
          <w:rFonts w:eastAsia="Calibri" w:cstheme="minorHAnsi"/>
          <w:b/>
        </w:rPr>
        <w:t>……………………………………………….......</w:t>
      </w:r>
      <w:proofErr w:type="gramEnd"/>
      <w:r w:rsidRPr="00ED4DAC">
        <w:rPr>
          <w:rFonts w:eastAsia="Calibri" w:cstheme="minorHAnsi"/>
        </w:rPr>
        <w:t>22</w:t>
      </w:r>
    </w:p>
    <w:p w:rsidR="00BD5DA2" w:rsidRPr="00ED4DAC" w:rsidRDefault="00BD5DA2" w:rsidP="00BD5DA2">
      <w:pPr>
        <w:rPr>
          <w:rFonts w:eastAsia="Calibri" w:cstheme="minorHAnsi"/>
          <w:b/>
        </w:rPr>
      </w:pPr>
      <w:r w:rsidRPr="00ED4DAC">
        <w:rPr>
          <w:rFonts w:eastAsia="Calibri" w:cstheme="minorHAnsi"/>
          <w:b/>
        </w:rPr>
        <w:t>Şekil 13:</w:t>
      </w:r>
      <w:r w:rsidRPr="00ED4DAC">
        <w:rPr>
          <w:rStyle w:val="m7eme"/>
          <w:rFonts w:cstheme="minorHAnsi"/>
        </w:rPr>
        <w:t xml:space="preserve"> Okulumuzun </w:t>
      </w:r>
      <w:r w:rsidRPr="00ED4DAC">
        <w:rPr>
          <w:rFonts w:cstheme="minorHAnsi"/>
          <w:bCs/>
        </w:rPr>
        <w:t>kendimi geliştirmem için bana yardımcı olduğunu düşünüyorum</w:t>
      </w:r>
      <w:proofErr w:type="gramStart"/>
      <w:r w:rsidRPr="00ED4DAC">
        <w:rPr>
          <w:rFonts w:eastAsia="Calibri" w:cstheme="minorHAnsi"/>
          <w:b/>
        </w:rPr>
        <w:t>…….…</w:t>
      </w:r>
      <w:proofErr w:type="gramEnd"/>
      <w:r w:rsidRPr="00ED4DAC">
        <w:rPr>
          <w:rFonts w:eastAsia="Calibri" w:cstheme="minorHAnsi"/>
        </w:rPr>
        <w:t>22</w:t>
      </w:r>
    </w:p>
    <w:p w:rsidR="00BD5DA2" w:rsidRPr="00ED4DAC" w:rsidRDefault="00BD5DA2" w:rsidP="00BD5DA2">
      <w:pPr>
        <w:rPr>
          <w:rFonts w:eastAsia="Calibri" w:cstheme="minorHAnsi"/>
          <w:b/>
        </w:rPr>
      </w:pPr>
      <w:r w:rsidRPr="00ED4DAC">
        <w:rPr>
          <w:rFonts w:eastAsia="Calibri" w:cstheme="minorHAnsi"/>
          <w:b/>
        </w:rPr>
        <w:t>Şekil 14:</w:t>
      </w:r>
      <w:r w:rsidRPr="00ED4DAC">
        <w:rPr>
          <w:rStyle w:val="m7eme"/>
          <w:rFonts w:cstheme="minorHAnsi"/>
        </w:rPr>
        <w:t xml:space="preserve"> Okulumuzda her türlü ödüllendirmede adil olma, tarafsızlık ve objektiflik esastır</w:t>
      </w:r>
      <w:r w:rsidRPr="00ED4DAC">
        <w:rPr>
          <w:rFonts w:eastAsia="Calibri" w:cstheme="minorHAnsi"/>
        </w:rPr>
        <w:t xml:space="preserve"> </w:t>
      </w:r>
      <w:proofErr w:type="gramStart"/>
      <w:r w:rsidRPr="00ED4DAC">
        <w:rPr>
          <w:rFonts w:eastAsia="Calibri" w:cstheme="minorHAnsi"/>
        </w:rPr>
        <w:t>…..</w:t>
      </w:r>
      <w:proofErr w:type="gramEnd"/>
      <w:r w:rsidRPr="00ED4DAC">
        <w:rPr>
          <w:rFonts w:eastAsia="Calibri" w:cstheme="minorHAnsi"/>
        </w:rPr>
        <w:t>23</w:t>
      </w:r>
    </w:p>
    <w:p w:rsidR="00BD5DA2" w:rsidRPr="00ED4DAC" w:rsidRDefault="00BD5DA2" w:rsidP="00BD5DA2">
      <w:pPr>
        <w:rPr>
          <w:rFonts w:eastAsia="Calibri" w:cstheme="minorHAnsi"/>
          <w:b/>
        </w:rPr>
      </w:pPr>
      <w:r w:rsidRPr="00ED4DAC">
        <w:rPr>
          <w:rFonts w:eastAsia="Calibri" w:cstheme="minorHAnsi"/>
          <w:b/>
        </w:rPr>
        <w:t>Şekil 15:</w:t>
      </w:r>
      <w:r w:rsidRPr="00ED4DAC">
        <w:rPr>
          <w:rStyle w:val="m7eme"/>
          <w:rFonts w:cstheme="minorHAnsi"/>
        </w:rPr>
        <w:t xml:space="preserve"> Okulumuzda alınan kararlar çalışanların katılımıyla alınır</w:t>
      </w:r>
      <w:r w:rsidRPr="00ED4DAC">
        <w:rPr>
          <w:rFonts w:eastAsia="Calibri" w:cstheme="minorHAnsi"/>
          <w:b/>
        </w:rPr>
        <w:t xml:space="preserve"> </w:t>
      </w:r>
      <w:proofErr w:type="gramStart"/>
      <w:r w:rsidRPr="00ED4DAC">
        <w:rPr>
          <w:rFonts w:eastAsia="Calibri" w:cstheme="minorHAnsi"/>
          <w:b/>
        </w:rPr>
        <w:t>………………………….…………..</w:t>
      </w:r>
      <w:proofErr w:type="gramEnd"/>
      <w:r w:rsidRPr="00ED4DAC">
        <w:rPr>
          <w:rFonts w:eastAsia="Calibri" w:cstheme="minorHAnsi"/>
        </w:rPr>
        <w:t>23</w:t>
      </w:r>
    </w:p>
    <w:p w:rsidR="00BD5DA2" w:rsidRPr="00ED4DAC" w:rsidRDefault="00BD5DA2" w:rsidP="00BD5DA2">
      <w:pPr>
        <w:rPr>
          <w:rFonts w:eastAsia="Calibri" w:cstheme="minorHAnsi"/>
          <w:b/>
        </w:rPr>
      </w:pPr>
      <w:r w:rsidRPr="00ED4DAC">
        <w:rPr>
          <w:rFonts w:eastAsia="Calibri" w:cstheme="minorHAnsi"/>
          <w:b/>
        </w:rPr>
        <w:t>Şekil 16:</w:t>
      </w:r>
      <w:r w:rsidRPr="00ED4DAC">
        <w:rPr>
          <w:rStyle w:val="m7eme"/>
          <w:rFonts w:cstheme="minorHAnsi"/>
        </w:rPr>
        <w:t xml:space="preserve"> Okulumuz</w:t>
      </w:r>
      <w:r w:rsidRPr="00ED4DAC">
        <w:rPr>
          <w:rFonts w:cstheme="minorHAnsi"/>
          <w:bCs/>
        </w:rPr>
        <w:t>un problemlerini kendi problemlerim gibi görüyorum</w:t>
      </w:r>
      <w:r w:rsidRPr="00ED4DAC">
        <w:rPr>
          <w:rFonts w:eastAsia="Calibri" w:cstheme="minorHAnsi"/>
          <w:b/>
        </w:rPr>
        <w:t xml:space="preserve"> </w:t>
      </w:r>
      <w:proofErr w:type="gramStart"/>
      <w:r w:rsidRPr="00ED4DAC">
        <w:rPr>
          <w:rFonts w:eastAsia="Calibri" w:cstheme="minorHAnsi"/>
          <w:b/>
        </w:rPr>
        <w:t>……………………………</w:t>
      </w:r>
      <w:proofErr w:type="gramEnd"/>
      <w:r w:rsidRPr="00ED4DAC">
        <w:rPr>
          <w:rFonts w:eastAsia="Calibri" w:cstheme="minorHAnsi"/>
        </w:rPr>
        <w:t>24</w:t>
      </w:r>
    </w:p>
    <w:p w:rsidR="00BD5DA2" w:rsidRPr="00ED4DAC" w:rsidRDefault="00BD5DA2" w:rsidP="00BD5DA2">
      <w:pPr>
        <w:rPr>
          <w:rFonts w:eastAsia="Calibri" w:cstheme="minorHAnsi"/>
          <w:b/>
        </w:rPr>
      </w:pPr>
      <w:r w:rsidRPr="00ED4DAC">
        <w:rPr>
          <w:rFonts w:eastAsia="Calibri" w:cstheme="minorHAnsi"/>
          <w:b/>
        </w:rPr>
        <w:t>Şekil 17:</w:t>
      </w:r>
      <w:r w:rsidRPr="00ED4DAC">
        <w:rPr>
          <w:rFonts w:cstheme="minorHAnsi"/>
          <w:bCs/>
        </w:rPr>
        <w:t xml:space="preserve"> Okul yöneticilerinin mesleki yeterliliklerinden</w:t>
      </w:r>
      <w:r w:rsidRPr="00ED4DAC">
        <w:rPr>
          <w:rFonts w:eastAsia="Calibri" w:cstheme="minorHAnsi"/>
          <w:b/>
        </w:rPr>
        <w:t xml:space="preserve"> </w:t>
      </w:r>
      <w:proofErr w:type="gramStart"/>
      <w:r w:rsidRPr="00ED4DAC">
        <w:rPr>
          <w:rFonts w:eastAsia="Calibri" w:cstheme="minorHAnsi"/>
          <w:b/>
        </w:rPr>
        <w:t>……………………………………………….……..</w:t>
      </w:r>
      <w:proofErr w:type="gramEnd"/>
      <w:r w:rsidRPr="00ED4DAC">
        <w:rPr>
          <w:rFonts w:eastAsia="Calibri" w:cstheme="minorHAnsi"/>
        </w:rPr>
        <w:t>24</w:t>
      </w:r>
    </w:p>
    <w:p w:rsidR="00BD5DA2" w:rsidRPr="00ED4DAC" w:rsidRDefault="00BD5DA2" w:rsidP="00BD5DA2">
      <w:pPr>
        <w:rPr>
          <w:rFonts w:eastAsia="Calibri" w:cstheme="minorHAnsi"/>
        </w:rPr>
      </w:pPr>
      <w:r w:rsidRPr="00ED4DAC">
        <w:rPr>
          <w:rFonts w:eastAsia="Calibri" w:cstheme="minorHAnsi"/>
          <w:b/>
        </w:rPr>
        <w:t>Şekil 18:</w:t>
      </w:r>
      <w:r w:rsidRPr="00ED4DAC">
        <w:rPr>
          <w:rFonts w:cstheme="minorHAnsi"/>
          <w:bCs/>
        </w:rPr>
        <w:t xml:space="preserve"> Öğretmenlerin mesleki yeterliliklerinden</w:t>
      </w:r>
      <w:r w:rsidRPr="00ED4DAC">
        <w:rPr>
          <w:rFonts w:eastAsia="Calibri" w:cstheme="minorHAnsi"/>
        </w:rPr>
        <w:t xml:space="preserve"> </w:t>
      </w:r>
      <w:proofErr w:type="gramStart"/>
      <w:r w:rsidRPr="00ED4DAC">
        <w:rPr>
          <w:rFonts w:eastAsia="Calibri" w:cstheme="minorHAnsi"/>
        </w:rPr>
        <w:t>…………………………………………………….………..</w:t>
      </w:r>
      <w:proofErr w:type="gramEnd"/>
      <w:r w:rsidRPr="00ED4DAC">
        <w:rPr>
          <w:rFonts w:eastAsia="Calibri" w:cstheme="minorHAnsi"/>
        </w:rPr>
        <w:t>25</w:t>
      </w:r>
    </w:p>
    <w:p w:rsidR="00BD5DA2" w:rsidRPr="00ED4DAC" w:rsidRDefault="00BD5DA2" w:rsidP="00BD5DA2">
      <w:pPr>
        <w:rPr>
          <w:rFonts w:eastAsia="Calibri" w:cstheme="minorHAnsi"/>
          <w:b/>
        </w:rPr>
      </w:pPr>
      <w:r w:rsidRPr="00ED4DAC">
        <w:rPr>
          <w:rFonts w:eastAsia="Calibri" w:cstheme="minorHAnsi"/>
          <w:b/>
        </w:rPr>
        <w:t>Şekil 19:</w:t>
      </w:r>
      <w:r w:rsidRPr="00ED4DAC">
        <w:rPr>
          <w:rFonts w:cstheme="minorHAnsi"/>
          <w:bCs/>
        </w:rPr>
        <w:t xml:space="preserve"> Okul güvenliğine yönelik tedbirlerden</w:t>
      </w:r>
      <w:r w:rsidRPr="00ED4DAC">
        <w:rPr>
          <w:rFonts w:eastAsia="Calibri" w:cstheme="minorHAnsi"/>
          <w:b/>
        </w:rPr>
        <w:t xml:space="preserve"> </w:t>
      </w:r>
      <w:proofErr w:type="gramStart"/>
      <w:r w:rsidRPr="00ED4DAC">
        <w:rPr>
          <w:rFonts w:eastAsia="Calibri" w:cstheme="minorHAnsi"/>
          <w:b/>
        </w:rPr>
        <w:t>……………………………………………….…….………….</w:t>
      </w:r>
      <w:proofErr w:type="gramEnd"/>
      <w:r w:rsidRPr="00ED4DAC">
        <w:rPr>
          <w:rFonts w:eastAsia="Calibri" w:cstheme="minorHAnsi"/>
        </w:rPr>
        <w:t>25</w:t>
      </w:r>
    </w:p>
    <w:p w:rsidR="00BD5DA2" w:rsidRPr="00ED4DAC" w:rsidRDefault="00BD5DA2" w:rsidP="00BD5DA2">
      <w:pPr>
        <w:rPr>
          <w:rFonts w:eastAsia="Calibri" w:cstheme="minorHAnsi"/>
        </w:rPr>
      </w:pPr>
      <w:r w:rsidRPr="00ED4DAC">
        <w:rPr>
          <w:rFonts w:eastAsia="Calibri" w:cstheme="minorHAnsi"/>
          <w:b/>
        </w:rPr>
        <w:t>Şekil 20:</w:t>
      </w:r>
      <w:r w:rsidRPr="00ED4DAC">
        <w:rPr>
          <w:rFonts w:cstheme="minorHAnsi"/>
          <w:bCs/>
        </w:rPr>
        <w:t xml:space="preserve"> Öğrencilerin ihtiyacına yönelik sunulan eğitim hizmetlerinin verimliliğinden</w:t>
      </w:r>
      <w:proofErr w:type="gramStart"/>
      <w:r w:rsidRPr="00ED4DAC">
        <w:rPr>
          <w:rFonts w:eastAsia="Calibri" w:cstheme="minorHAnsi"/>
        </w:rPr>
        <w:t>………….</w:t>
      </w:r>
      <w:proofErr w:type="gramEnd"/>
      <w:r w:rsidRPr="00ED4DAC">
        <w:rPr>
          <w:rFonts w:eastAsia="Calibri" w:cstheme="minorHAnsi"/>
        </w:rPr>
        <w:t>26</w:t>
      </w:r>
    </w:p>
    <w:p w:rsidR="00BD5DA2" w:rsidRPr="00ED4DAC" w:rsidRDefault="00BD5DA2" w:rsidP="00BD5DA2">
      <w:pPr>
        <w:rPr>
          <w:rFonts w:eastAsia="Calibri" w:cstheme="minorHAnsi"/>
          <w:b/>
        </w:rPr>
      </w:pPr>
      <w:r w:rsidRPr="00ED4DAC">
        <w:rPr>
          <w:rFonts w:eastAsia="Calibri" w:cstheme="minorHAnsi"/>
          <w:b/>
        </w:rPr>
        <w:t>Şekil 21:</w:t>
      </w:r>
      <w:r w:rsidRPr="00ED4DAC">
        <w:rPr>
          <w:rFonts w:cstheme="minorHAnsi"/>
          <w:bCs/>
        </w:rPr>
        <w:t xml:space="preserve"> Yardımcı kaynak ve destek materyallerinin niteliğinden</w:t>
      </w:r>
      <w:r w:rsidRPr="00ED4DAC">
        <w:rPr>
          <w:rFonts w:eastAsia="Calibri" w:cstheme="minorHAnsi"/>
          <w:b/>
        </w:rPr>
        <w:t xml:space="preserve"> </w:t>
      </w:r>
      <w:proofErr w:type="gramStart"/>
      <w:r w:rsidRPr="00ED4DAC">
        <w:rPr>
          <w:rFonts w:eastAsia="Calibri" w:cstheme="minorHAnsi"/>
          <w:b/>
        </w:rPr>
        <w:t>……………………………………….</w:t>
      </w:r>
      <w:proofErr w:type="gramEnd"/>
      <w:r w:rsidRPr="00ED4DAC">
        <w:rPr>
          <w:rFonts w:eastAsia="Calibri" w:cstheme="minorHAnsi"/>
        </w:rPr>
        <w:t>26</w:t>
      </w:r>
    </w:p>
    <w:p w:rsidR="00BD5DA2" w:rsidRPr="00ED4DAC" w:rsidRDefault="00BD5DA2" w:rsidP="00BD5DA2">
      <w:pPr>
        <w:rPr>
          <w:rFonts w:eastAsia="Calibri" w:cstheme="minorHAnsi"/>
          <w:b/>
        </w:rPr>
      </w:pPr>
      <w:r w:rsidRPr="00ED4DAC">
        <w:rPr>
          <w:rFonts w:eastAsia="Calibri" w:cstheme="minorHAnsi"/>
          <w:b/>
        </w:rPr>
        <w:t>Şekil 22:</w:t>
      </w:r>
      <w:r w:rsidRPr="00ED4DAC">
        <w:rPr>
          <w:rFonts w:cstheme="minorHAnsi"/>
          <w:bCs/>
        </w:rPr>
        <w:t xml:space="preserve"> Öğrenci devamsızlığının azaltılmasına yönelik faaliyetlerden</w:t>
      </w:r>
      <w:r w:rsidRPr="00ED4DAC">
        <w:rPr>
          <w:rFonts w:eastAsia="Calibri" w:cstheme="minorHAnsi"/>
        </w:rPr>
        <w:t xml:space="preserve"> </w:t>
      </w:r>
      <w:proofErr w:type="gramStart"/>
      <w:r w:rsidRPr="00ED4DAC">
        <w:rPr>
          <w:rFonts w:eastAsia="Calibri" w:cstheme="minorHAnsi"/>
        </w:rPr>
        <w:t>……………….……………….</w:t>
      </w:r>
      <w:proofErr w:type="gramEnd"/>
      <w:r w:rsidRPr="00ED4DAC">
        <w:rPr>
          <w:rFonts w:eastAsia="Calibri" w:cstheme="minorHAnsi"/>
        </w:rPr>
        <w:t>26</w:t>
      </w:r>
    </w:p>
    <w:p w:rsidR="00BD5DA2" w:rsidRPr="00ED4DAC" w:rsidRDefault="00BD5DA2" w:rsidP="00BD5DA2">
      <w:pPr>
        <w:rPr>
          <w:rFonts w:eastAsia="Calibri" w:cstheme="minorHAnsi"/>
        </w:rPr>
      </w:pPr>
      <w:r w:rsidRPr="00ED4DAC">
        <w:rPr>
          <w:rFonts w:eastAsia="Calibri" w:cstheme="minorHAnsi"/>
          <w:b/>
        </w:rPr>
        <w:t>Şekil 23:</w:t>
      </w:r>
      <w:r w:rsidRPr="00ED4DAC">
        <w:rPr>
          <w:rFonts w:eastAsia="Calibri" w:cstheme="minorHAnsi"/>
        </w:rPr>
        <w:t xml:space="preserve"> </w:t>
      </w:r>
      <w:r w:rsidRPr="00ED4DAC">
        <w:rPr>
          <w:rFonts w:cstheme="minorHAnsi"/>
          <w:bCs/>
        </w:rPr>
        <w:t>Psikolojik danışmanlık ve rehberlik hizmetlerinden</w:t>
      </w:r>
      <w:r w:rsidRPr="00ED4DAC">
        <w:rPr>
          <w:rFonts w:eastAsia="Calibri" w:cstheme="minorHAnsi"/>
        </w:rPr>
        <w:t xml:space="preserve"> </w:t>
      </w:r>
      <w:proofErr w:type="gramStart"/>
      <w:r w:rsidRPr="00ED4DAC">
        <w:rPr>
          <w:rFonts w:eastAsia="Calibri" w:cstheme="minorHAnsi"/>
        </w:rPr>
        <w:t>……………..……………………………….</w:t>
      </w:r>
      <w:proofErr w:type="gramEnd"/>
      <w:r w:rsidRPr="00ED4DAC">
        <w:rPr>
          <w:rFonts w:eastAsia="Calibri" w:cstheme="minorHAnsi"/>
        </w:rPr>
        <w:t>27</w:t>
      </w:r>
    </w:p>
    <w:p w:rsidR="00BD5DA2" w:rsidRPr="00ED4DAC" w:rsidRDefault="00BD5DA2" w:rsidP="00BD5DA2">
      <w:pPr>
        <w:rPr>
          <w:rFonts w:eastAsia="Calibri" w:cstheme="minorHAnsi"/>
        </w:rPr>
      </w:pPr>
      <w:r w:rsidRPr="00ED4DAC">
        <w:rPr>
          <w:rFonts w:eastAsia="Calibri" w:cstheme="minorHAnsi"/>
          <w:b/>
        </w:rPr>
        <w:t>Şekil 24:</w:t>
      </w:r>
      <w:r w:rsidRPr="00ED4DAC">
        <w:rPr>
          <w:rFonts w:eastAsia="Calibri" w:cstheme="minorHAnsi"/>
        </w:rPr>
        <w:t xml:space="preserve"> </w:t>
      </w:r>
      <w:r w:rsidRPr="00ED4DAC">
        <w:rPr>
          <w:rFonts w:cstheme="minorHAnsi"/>
        </w:rPr>
        <w:t>Okul sağlığı hizmetlerinden</w:t>
      </w:r>
      <w:proofErr w:type="gramStart"/>
      <w:r w:rsidRPr="00ED4DAC">
        <w:rPr>
          <w:rFonts w:cstheme="minorHAnsi"/>
        </w:rPr>
        <w:t>……………………………..</w:t>
      </w:r>
      <w:r w:rsidRPr="00ED4DAC">
        <w:rPr>
          <w:rFonts w:eastAsia="Calibri" w:cstheme="minorHAnsi"/>
        </w:rPr>
        <w:t>……………………………………………………</w:t>
      </w:r>
      <w:proofErr w:type="gramEnd"/>
      <w:r w:rsidRPr="00ED4DAC">
        <w:rPr>
          <w:rFonts w:eastAsia="Calibri" w:cstheme="minorHAnsi"/>
        </w:rPr>
        <w:t>28</w:t>
      </w:r>
    </w:p>
    <w:p w:rsidR="00BD5DA2" w:rsidRPr="00ED4DAC" w:rsidRDefault="00BD5DA2" w:rsidP="00BD5DA2">
      <w:pPr>
        <w:rPr>
          <w:rFonts w:eastAsia="Calibri" w:cstheme="minorHAnsi"/>
        </w:rPr>
      </w:pPr>
      <w:r w:rsidRPr="00ED4DAC">
        <w:rPr>
          <w:rFonts w:eastAsia="Calibri" w:cstheme="minorHAnsi"/>
          <w:b/>
        </w:rPr>
        <w:t>Şekil 25:</w:t>
      </w:r>
      <w:r w:rsidRPr="00ED4DAC">
        <w:rPr>
          <w:rFonts w:eastAsia="Calibri" w:cstheme="minorHAnsi"/>
        </w:rPr>
        <w:t xml:space="preserve"> </w:t>
      </w:r>
      <w:r w:rsidRPr="00ED4DAC">
        <w:rPr>
          <w:rFonts w:cstheme="minorHAnsi"/>
        </w:rPr>
        <w:t>Ders dışı etkinliklerden (sosyal-sanatsal-sportif)</w:t>
      </w:r>
      <w:proofErr w:type="gramStart"/>
      <w:r w:rsidRPr="00ED4DAC">
        <w:rPr>
          <w:rFonts w:eastAsia="Calibri" w:cstheme="minorHAnsi"/>
        </w:rPr>
        <w:t>……………………………………………………</w:t>
      </w:r>
      <w:proofErr w:type="gramEnd"/>
      <w:r w:rsidRPr="00ED4DAC">
        <w:rPr>
          <w:rFonts w:eastAsia="Calibri" w:cstheme="minorHAnsi"/>
        </w:rPr>
        <w:t>28</w:t>
      </w:r>
    </w:p>
    <w:p w:rsidR="00BD5DA2" w:rsidRPr="00ED4DAC" w:rsidRDefault="00BD5DA2" w:rsidP="00BD5DA2">
      <w:pPr>
        <w:rPr>
          <w:rFonts w:eastAsia="Calibri" w:cstheme="minorHAnsi"/>
        </w:rPr>
      </w:pPr>
      <w:r w:rsidRPr="00ED4DAC">
        <w:rPr>
          <w:rFonts w:eastAsia="Calibri" w:cstheme="minorHAnsi"/>
          <w:b/>
        </w:rPr>
        <w:t>Şekil 26:</w:t>
      </w:r>
      <w:r w:rsidRPr="00ED4DAC">
        <w:rPr>
          <w:rFonts w:eastAsia="Calibri" w:cstheme="minorHAnsi"/>
        </w:rPr>
        <w:t xml:space="preserve"> </w:t>
      </w:r>
      <w:r w:rsidRPr="00ED4DAC">
        <w:rPr>
          <w:rFonts w:cstheme="minorHAnsi"/>
          <w:bCs/>
        </w:rPr>
        <w:t>Okul binası, bahçe, tuvalet vb. fiziksel imkânlarının yeterliliğinden</w:t>
      </w:r>
      <w:proofErr w:type="gramStart"/>
      <w:r w:rsidRPr="00ED4DAC">
        <w:rPr>
          <w:rFonts w:eastAsia="Calibri" w:cstheme="minorHAnsi"/>
        </w:rPr>
        <w:t>…………..…………..</w:t>
      </w:r>
      <w:proofErr w:type="gramEnd"/>
      <w:r w:rsidRPr="00ED4DAC">
        <w:rPr>
          <w:rFonts w:eastAsia="Calibri" w:cstheme="minorHAnsi"/>
        </w:rPr>
        <w:t>29</w:t>
      </w:r>
    </w:p>
    <w:p w:rsidR="00BD5DA2" w:rsidRPr="00ED4DAC" w:rsidRDefault="00BD5DA2" w:rsidP="00BD5DA2">
      <w:pPr>
        <w:rPr>
          <w:rFonts w:eastAsia="Calibri" w:cstheme="minorHAnsi"/>
        </w:rPr>
      </w:pPr>
      <w:r w:rsidRPr="00ED4DAC">
        <w:rPr>
          <w:rFonts w:eastAsia="Calibri" w:cstheme="minorHAnsi"/>
          <w:b/>
        </w:rPr>
        <w:t>Şekil 27:</w:t>
      </w:r>
      <w:r w:rsidRPr="00ED4DAC">
        <w:rPr>
          <w:rFonts w:eastAsia="Calibri" w:cstheme="minorHAnsi"/>
        </w:rPr>
        <w:t xml:space="preserve"> </w:t>
      </w:r>
      <w:r w:rsidRPr="00ED4DAC">
        <w:rPr>
          <w:rFonts w:cstheme="minorHAnsi"/>
          <w:bCs/>
        </w:rPr>
        <w:t>Okul aile iş birliği geliştirilmesine yönelik faaliyetlerden</w:t>
      </w:r>
      <w:r w:rsidRPr="00ED4DAC">
        <w:rPr>
          <w:rFonts w:eastAsia="Calibri" w:cstheme="minorHAnsi"/>
        </w:rPr>
        <w:t xml:space="preserve"> </w:t>
      </w:r>
      <w:proofErr w:type="gramStart"/>
      <w:r w:rsidRPr="00ED4DAC">
        <w:rPr>
          <w:rFonts w:eastAsia="Calibri" w:cstheme="minorHAnsi"/>
        </w:rPr>
        <w:t>………………………………………</w:t>
      </w:r>
      <w:proofErr w:type="gramEnd"/>
      <w:r w:rsidRPr="00ED4DAC">
        <w:rPr>
          <w:rFonts w:eastAsia="Calibri" w:cstheme="minorHAnsi"/>
        </w:rPr>
        <w:t>29</w:t>
      </w:r>
    </w:p>
    <w:p w:rsidR="00BD5DA2" w:rsidRPr="00ED4DAC" w:rsidRDefault="00BD5DA2" w:rsidP="00BD5DA2">
      <w:pPr>
        <w:rPr>
          <w:rFonts w:eastAsia="Calibri" w:cstheme="minorHAnsi"/>
        </w:rPr>
      </w:pPr>
      <w:r w:rsidRPr="00ED4DAC">
        <w:rPr>
          <w:rFonts w:eastAsia="Calibri" w:cstheme="minorHAnsi"/>
          <w:b/>
        </w:rPr>
        <w:t>Şekil 28:</w:t>
      </w:r>
      <w:r w:rsidRPr="00ED4DAC">
        <w:rPr>
          <w:rFonts w:eastAsia="Calibri" w:cstheme="minorHAnsi"/>
        </w:rPr>
        <w:t xml:space="preserve"> Yaşınız</w:t>
      </w:r>
      <w:proofErr w:type="gramStart"/>
      <w:r w:rsidRPr="00ED4DAC">
        <w:rPr>
          <w:rFonts w:eastAsia="Calibri" w:cstheme="minorHAnsi"/>
        </w:rPr>
        <w:t>………………………………………………………………..……………………….……………………….</w:t>
      </w:r>
      <w:proofErr w:type="gramEnd"/>
      <w:r w:rsidRPr="00ED4DAC">
        <w:rPr>
          <w:rFonts w:eastAsia="Calibri" w:cstheme="minorHAnsi"/>
        </w:rPr>
        <w:t>30</w:t>
      </w:r>
    </w:p>
    <w:p w:rsidR="00BD5DA2" w:rsidRPr="00ED4DAC" w:rsidRDefault="00BD5DA2" w:rsidP="00BD5DA2">
      <w:pPr>
        <w:rPr>
          <w:rFonts w:eastAsia="Calibri" w:cstheme="minorHAnsi"/>
        </w:rPr>
      </w:pPr>
      <w:r w:rsidRPr="00ED4DAC">
        <w:rPr>
          <w:rFonts w:eastAsia="Calibri" w:cstheme="minorHAnsi"/>
          <w:b/>
        </w:rPr>
        <w:t>Şekil 29:</w:t>
      </w:r>
      <w:r w:rsidRPr="00ED4DAC">
        <w:rPr>
          <w:rFonts w:eastAsia="Calibri" w:cstheme="minorHAnsi"/>
        </w:rPr>
        <w:t xml:space="preserve"> Cinsiyetiniz</w:t>
      </w:r>
      <w:proofErr w:type="gramStart"/>
      <w:r w:rsidRPr="00ED4DAC">
        <w:rPr>
          <w:rFonts w:eastAsia="Calibri" w:cstheme="minorHAnsi"/>
        </w:rPr>
        <w:t>………………………………………………………..…………………………….…………………..</w:t>
      </w:r>
      <w:proofErr w:type="gramEnd"/>
      <w:r w:rsidRPr="00ED4DAC">
        <w:rPr>
          <w:rFonts w:eastAsia="Calibri" w:cstheme="minorHAnsi"/>
        </w:rPr>
        <w:t>30</w:t>
      </w:r>
    </w:p>
    <w:p w:rsidR="00BD5DA2" w:rsidRPr="00ED4DAC" w:rsidRDefault="00BD5DA2" w:rsidP="00BD5DA2">
      <w:pPr>
        <w:rPr>
          <w:rFonts w:eastAsia="Calibri" w:cstheme="minorHAnsi"/>
        </w:rPr>
      </w:pPr>
      <w:r w:rsidRPr="00ED4DAC">
        <w:rPr>
          <w:rFonts w:eastAsia="Calibri" w:cstheme="minorHAnsi"/>
          <w:b/>
        </w:rPr>
        <w:t>Şekil 30:</w:t>
      </w:r>
      <w:r w:rsidRPr="00ED4DAC">
        <w:rPr>
          <w:rFonts w:eastAsia="Calibri" w:cstheme="minorHAnsi"/>
        </w:rPr>
        <w:t xml:space="preserve"> Eğitim Düzeyiniz</w:t>
      </w:r>
      <w:proofErr w:type="gramStart"/>
      <w:r w:rsidRPr="00ED4DAC">
        <w:rPr>
          <w:rFonts w:eastAsia="Calibri" w:cstheme="minorHAnsi"/>
        </w:rPr>
        <w:t>………………………………………..………………………………………………………….</w:t>
      </w:r>
      <w:proofErr w:type="gramEnd"/>
      <w:r w:rsidRPr="00ED4DAC">
        <w:rPr>
          <w:rFonts w:eastAsia="Calibri" w:cstheme="minorHAnsi"/>
        </w:rPr>
        <w:t>31</w:t>
      </w:r>
    </w:p>
    <w:p w:rsidR="00BD5DA2" w:rsidRPr="00ED4DAC" w:rsidRDefault="00BD5DA2" w:rsidP="00BD5DA2">
      <w:pPr>
        <w:rPr>
          <w:rFonts w:eastAsia="Calibri" w:cstheme="minorHAnsi"/>
        </w:rPr>
      </w:pPr>
      <w:r w:rsidRPr="00ED4DAC">
        <w:rPr>
          <w:rFonts w:eastAsia="Calibri" w:cstheme="minorHAnsi"/>
          <w:b/>
        </w:rPr>
        <w:t>Şekil 31:</w:t>
      </w:r>
      <w:r w:rsidRPr="00ED4DAC">
        <w:rPr>
          <w:rFonts w:eastAsia="Calibri" w:cstheme="minorHAnsi"/>
        </w:rPr>
        <w:t xml:space="preserve"> Okul Sağlığı Hizmetlerinden </w:t>
      </w:r>
      <w:proofErr w:type="gramStart"/>
      <w:r w:rsidRPr="00ED4DAC">
        <w:rPr>
          <w:rFonts w:eastAsia="Calibri" w:cstheme="minorHAnsi"/>
        </w:rPr>
        <w:t>…………………………………………………….……………….………….</w:t>
      </w:r>
      <w:proofErr w:type="gramEnd"/>
      <w:r w:rsidRPr="00ED4DAC">
        <w:rPr>
          <w:rFonts w:eastAsia="Calibri" w:cstheme="minorHAnsi"/>
        </w:rPr>
        <w:t>31</w:t>
      </w:r>
    </w:p>
    <w:p w:rsidR="00BD5DA2" w:rsidRPr="00C9246C" w:rsidRDefault="00BD5DA2" w:rsidP="00BD5DA2">
      <w:pPr>
        <w:rPr>
          <w:rFonts w:eastAsia="Calibri" w:cstheme="minorHAnsi"/>
        </w:rPr>
      </w:pPr>
      <w:r>
        <w:rPr>
          <w:rFonts w:eastAsia="Calibri" w:cstheme="minorHAnsi"/>
          <w:b/>
        </w:rPr>
        <w:lastRenderedPageBreak/>
        <w:t>Şekil 32</w:t>
      </w:r>
      <w:r w:rsidRPr="00C9246C">
        <w:rPr>
          <w:rFonts w:eastAsia="Calibri" w:cstheme="minorHAnsi"/>
          <w:b/>
        </w:rPr>
        <w:t>:</w:t>
      </w:r>
      <w:r w:rsidRPr="00C9246C">
        <w:rPr>
          <w:rFonts w:eastAsia="Calibri" w:cstheme="minorHAnsi"/>
        </w:rPr>
        <w:t xml:space="preserve"> Okul güvenliğine yönelik tedbirlerden</w:t>
      </w:r>
      <w:proofErr w:type="gramStart"/>
      <w:r w:rsidRPr="00C9246C">
        <w:rPr>
          <w:rFonts w:eastAsia="Calibri" w:cstheme="minorHAnsi"/>
        </w:rPr>
        <w:t>..………………………………………………………</w:t>
      </w:r>
      <w:r>
        <w:rPr>
          <w:rFonts w:eastAsia="Calibri" w:cstheme="minorHAnsi"/>
        </w:rPr>
        <w:t>………..</w:t>
      </w:r>
      <w:proofErr w:type="gramEnd"/>
      <w:r w:rsidRPr="00C9246C">
        <w:rPr>
          <w:rFonts w:eastAsia="Calibri" w:cstheme="minorHAnsi"/>
        </w:rPr>
        <w:t>32</w:t>
      </w:r>
    </w:p>
    <w:p w:rsidR="00BD5DA2" w:rsidRPr="00C9246C" w:rsidRDefault="00BD5DA2" w:rsidP="00BD5DA2">
      <w:pPr>
        <w:rPr>
          <w:rFonts w:eastAsia="Calibri" w:cstheme="minorHAnsi"/>
        </w:rPr>
      </w:pPr>
      <w:r>
        <w:rPr>
          <w:rFonts w:eastAsia="Calibri" w:cstheme="minorHAnsi"/>
          <w:b/>
        </w:rPr>
        <w:t>Şekil 33</w:t>
      </w:r>
      <w:r w:rsidRPr="00C9246C">
        <w:rPr>
          <w:rFonts w:eastAsia="Calibri" w:cstheme="minorHAnsi"/>
          <w:b/>
        </w:rPr>
        <w:t>:</w:t>
      </w:r>
      <w:r w:rsidRPr="00C9246C">
        <w:rPr>
          <w:rFonts w:eastAsia="Calibri" w:cstheme="minorHAnsi"/>
        </w:rPr>
        <w:t xml:space="preserve"> Öğrenci devamsızlığının azaltılmasına yönelik faaliyetlerden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32</w:t>
      </w:r>
    </w:p>
    <w:p w:rsidR="00BD5DA2" w:rsidRPr="00C9246C" w:rsidRDefault="00BD5DA2" w:rsidP="00BD5DA2">
      <w:pPr>
        <w:rPr>
          <w:rFonts w:eastAsia="Calibri" w:cstheme="minorHAnsi"/>
        </w:rPr>
      </w:pPr>
      <w:r>
        <w:rPr>
          <w:rFonts w:eastAsia="Calibri" w:cstheme="minorHAnsi"/>
          <w:b/>
        </w:rPr>
        <w:t>Şekil 34</w:t>
      </w:r>
      <w:r w:rsidRPr="00C9246C">
        <w:rPr>
          <w:rFonts w:eastAsia="Calibri" w:cstheme="minorHAnsi"/>
          <w:b/>
        </w:rPr>
        <w:t>:</w:t>
      </w:r>
      <w:r w:rsidRPr="00C9246C">
        <w:rPr>
          <w:rFonts w:eastAsia="Calibri" w:cstheme="minorHAnsi"/>
        </w:rPr>
        <w:t xml:space="preserve"> Öğretmenlerin iletişim becerisinden </w:t>
      </w:r>
      <w:proofErr w:type="gramStart"/>
      <w:r w:rsidRPr="00C9246C">
        <w:rPr>
          <w:rFonts w:eastAsia="Calibri" w:cstheme="minorHAnsi"/>
        </w:rPr>
        <w:t>………………………………………………………</w:t>
      </w:r>
      <w:r>
        <w:rPr>
          <w:rFonts w:eastAsia="Calibri" w:cstheme="minorHAnsi"/>
        </w:rPr>
        <w:t>……….</w:t>
      </w:r>
      <w:r w:rsidRPr="00C9246C">
        <w:rPr>
          <w:rFonts w:eastAsia="Calibri" w:cstheme="minorHAnsi"/>
        </w:rPr>
        <w:t>……..</w:t>
      </w:r>
      <w:proofErr w:type="gramEnd"/>
      <w:r w:rsidRPr="00C9246C">
        <w:rPr>
          <w:rFonts w:eastAsia="Calibri" w:cstheme="minorHAnsi"/>
        </w:rPr>
        <w:t>33</w:t>
      </w:r>
    </w:p>
    <w:p w:rsidR="00BD5DA2" w:rsidRPr="00C9246C" w:rsidRDefault="00BD5DA2" w:rsidP="00BD5DA2">
      <w:pPr>
        <w:rPr>
          <w:rFonts w:eastAsia="Calibri" w:cstheme="minorHAnsi"/>
        </w:rPr>
      </w:pPr>
      <w:r>
        <w:rPr>
          <w:rFonts w:eastAsia="Calibri" w:cstheme="minorHAnsi"/>
          <w:b/>
        </w:rPr>
        <w:t>Şekil 35</w:t>
      </w:r>
      <w:r w:rsidRPr="00C9246C">
        <w:rPr>
          <w:rFonts w:eastAsia="Calibri" w:cstheme="minorHAnsi"/>
          <w:b/>
        </w:rPr>
        <w:t>:</w:t>
      </w:r>
      <w:r w:rsidRPr="00C9246C">
        <w:rPr>
          <w:rFonts w:eastAsia="Calibri" w:cstheme="minorHAnsi"/>
        </w:rPr>
        <w:t xml:space="preserve"> Okul aile iş birliği geliştirilmesine yönelik faaliyetlerden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33</w:t>
      </w:r>
    </w:p>
    <w:p w:rsidR="00BD5DA2" w:rsidRPr="00C9246C" w:rsidRDefault="00BD5DA2" w:rsidP="00BD5DA2">
      <w:pPr>
        <w:rPr>
          <w:rFonts w:eastAsia="Calibri" w:cstheme="minorHAnsi"/>
        </w:rPr>
      </w:pPr>
      <w:r>
        <w:rPr>
          <w:rFonts w:eastAsia="Calibri" w:cstheme="minorHAnsi"/>
          <w:b/>
        </w:rPr>
        <w:t>Şekil 36</w:t>
      </w:r>
      <w:r w:rsidRPr="00C9246C">
        <w:rPr>
          <w:rFonts w:eastAsia="Calibri" w:cstheme="minorHAnsi"/>
          <w:b/>
        </w:rPr>
        <w:t>:</w:t>
      </w:r>
      <w:r w:rsidRPr="00C9246C">
        <w:rPr>
          <w:rFonts w:eastAsia="Calibri" w:cstheme="minorHAnsi"/>
        </w:rPr>
        <w:t xml:space="preserve"> Özel gereksinimli öğrencilerin ihtiyacına yönelik sunulan eğitim hizmetlerinden</w:t>
      </w:r>
      <w:proofErr w:type="gramStart"/>
      <w:r>
        <w:rPr>
          <w:rFonts w:eastAsia="Calibri" w:cstheme="minorHAnsi"/>
        </w:rPr>
        <w:t>…….</w:t>
      </w:r>
      <w:proofErr w:type="gramEnd"/>
      <w:r w:rsidRPr="00C9246C">
        <w:rPr>
          <w:rFonts w:eastAsia="Calibri" w:cstheme="minorHAnsi"/>
        </w:rPr>
        <w:t>34</w:t>
      </w:r>
    </w:p>
    <w:p w:rsidR="00BD5DA2" w:rsidRPr="00C9246C" w:rsidRDefault="00BD5DA2" w:rsidP="00BD5DA2">
      <w:pPr>
        <w:rPr>
          <w:rFonts w:eastAsia="Calibri" w:cstheme="minorHAnsi"/>
        </w:rPr>
      </w:pPr>
      <w:r>
        <w:rPr>
          <w:rFonts w:eastAsia="Calibri" w:cstheme="minorHAnsi"/>
          <w:b/>
        </w:rPr>
        <w:t>Şekil 37</w:t>
      </w:r>
      <w:r w:rsidRPr="00C9246C">
        <w:rPr>
          <w:rFonts w:eastAsia="Calibri" w:cstheme="minorHAnsi"/>
          <w:b/>
        </w:rPr>
        <w:t>:</w:t>
      </w:r>
      <w:r w:rsidRPr="00C9246C">
        <w:rPr>
          <w:rFonts w:eastAsia="Calibri" w:cstheme="minorHAnsi"/>
        </w:rPr>
        <w:t xml:space="preserve"> Okulumuzdaki Psikolojik Danışmanlık ve Rehberlik hizmetlerinden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34</w:t>
      </w:r>
    </w:p>
    <w:p w:rsidR="00BD5DA2" w:rsidRPr="00C9246C" w:rsidRDefault="00BD5DA2" w:rsidP="00BD5DA2">
      <w:pPr>
        <w:rPr>
          <w:rFonts w:eastAsia="Calibri" w:cstheme="minorHAnsi"/>
        </w:rPr>
      </w:pPr>
      <w:r>
        <w:rPr>
          <w:rFonts w:eastAsia="Calibri" w:cstheme="minorHAnsi"/>
          <w:b/>
        </w:rPr>
        <w:t>Şekil 38</w:t>
      </w:r>
      <w:r w:rsidRPr="00C9246C">
        <w:rPr>
          <w:rFonts w:eastAsia="Calibri" w:cstheme="minorHAnsi"/>
          <w:b/>
        </w:rPr>
        <w:t>:</w:t>
      </w:r>
      <w:r w:rsidRPr="00C9246C">
        <w:rPr>
          <w:rFonts w:eastAsia="Calibri" w:cstheme="minorHAnsi"/>
        </w:rPr>
        <w:t xml:space="preserve"> Okul ve kurumun fiziksel imkânlarının yeterliliğinden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35</w:t>
      </w:r>
    </w:p>
    <w:p w:rsidR="00BD5DA2" w:rsidRPr="00C9246C" w:rsidRDefault="00BD5DA2" w:rsidP="00BD5DA2">
      <w:pPr>
        <w:rPr>
          <w:rFonts w:eastAsia="Calibri" w:cstheme="minorHAnsi"/>
        </w:rPr>
      </w:pPr>
      <w:r>
        <w:rPr>
          <w:rFonts w:eastAsia="Calibri" w:cstheme="minorHAnsi"/>
          <w:b/>
        </w:rPr>
        <w:t>Şekil 39</w:t>
      </w:r>
      <w:r w:rsidRPr="00C9246C">
        <w:rPr>
          <w:rFonts w:eastAsia="Calibri" w:cstheme="minorHAnsi"/>
          <w:b/>
        </w:rPr>
        <w:t>:</w:t>
      </w:r>
      <w:r w:rsidRPr="00C9246C">
        <w:rPr>
          <w:rFonts w:eastAsia="Calibri" w:cstheme="minorHAnsi"/>
        </w:rPr>
        <w:t xml:space="preserve"> Ders dışı etkinliklerden (sosyal-sanatsal-sportif)</w:t>
      </w:r>
      <w:proofErr w:type="gramStart"/>
      <w:r w:rsidRPr="00C9246C">
        <w:rPr>
          <w:rFonts w:eastAsia="Calibri" w:cstheme="minorHAnsi"/>
        </w:rPr>
        <w:t>…………………………………………..…</w:t>
      </w:r>
      <w:r>
        <w:rPr>
          <w:rFonts w:eastAsia="Calibri" w:cstheme="minorHAnsi"/>
        </w:rPr>
        <w:t>…….</w:t>
      </w:r>
      <w:proofErr w:type="gramEnd"/>
      <w:r w:rsidRPr="00C9246C">
        <w:rPr>
          <w:rFonts w:eastAsia="Calibri" w:cstheme="minorHAnsi"/>
        </w:rPr>
        <w:t>35</w:t>
      </w:r>
    </w:p>
    <w:p w:rsidR="00BD5DA2" w:rsidRPr="00C9246C" w:rsidRDefault="00BD5DA2" w:rsidP="00BD5DA2">
      <w:pPr>
        <w:rPr>
          <w:rFonts w:eastAsia="Calibri" w:cstheme="minorHAnsi"/>
        </w:rPr>
      </w:pPr>
      <w:r>
        <w:rPr>
          <w:rFonts w:eastAsia="Calibri" w:cstheme="minorHAnsi"/>
          <w:b/>
        </w:rPr>
        <w:t>Şekil 40</w:t>
      </w:r>
      <w:r w:rsidRPr="00C9246C">
        <w:rPr>
          <w:rFonts w:eastAsia="Calibri" w:cstheme="minorHAnsi"/>
          <w:b/>
        </w:rPr>
        <w:t>:</w:t>
      </w:r>
      <w:r w:rsidRPr="00C9246C">
        <w:rPr>
          <w:rFonts w:eastAsia="Calibri" w:cstheme="minorHAnsi"/>
        </w:rPr>
        <w:t xml:space="preserve"> Okulumuzda yürütülmekte olan projelerden (İl ve İlçe MEM yerel projeleri, okul projeleri)</w:t>
      </w:r>
      <w:proofErr w:type="gramStart"/>
      <w:r w:rsidRPr="00C9246C">
        <w:rPr>
          <w:rFonts w:eastAsia="Calibri" w:cstheme="minorHAnsi"/>
        </w:rPr>
        <w:t>…………………………………………………………………………………………………………………………</w:t>
      </w:r>
      <w:r>
        <w:rPr>
          <w:rFonts w:eastAsia="Calibri" w:cstheme="minorHAnsi"/>
        </w:rPr>
        <w:t>….</w:t>
      </w:r>
      <w:proofErr w:type="gramEnd"/>
      <w:r w:rsidRPr="00C9246C">
        <w:rPr>
          <w:rFonts w:eastAsia="Calibri" w:cstheme="minorHAnsi"/>
        </w:rPr>
        <w:t>36</w:t>
      </w:r>
    </w:p>
    <w:p w:rsidR="00BD5DA2" w:rsidRPr="00C9246C" w:rsidRDefault="00BD5DA2" w:rsidP="00BD5DA2">
      <w:pPr>
        <w:rPr>
          <w:rFonts w:eastAsia="Calibri" w:cstheme="minorHAnsi"/>
        </w:rPr>
      </w:pPr>
      <w:r>
        <w:rPr>
          <w:rFonts w:eastAsia="Calibri" w:cstheme="minorHAnsi"/>
          <w:b/>
        </w:rPr>
        <w:t>Şekil 41</w:t>
      </w:r>
      <w:r w:rsidRPr="00C9246C">
        <w:rPr>
          <w:rFonts w:eastAsia="Calibri" w:cstheme="minorHAnsi"/>
          <w:b/>
        </w:rPr>
        <w:t>:</w:t>
      </w:r>
      <w:r w:rsidRPr="00C9246C">
        <w:rPr>
          <w:rFonts w:eastAsia="Calibri" w:cstheme="minorHAnsi"/>
        </w:rPr>
        <w:t xml:space="preserve"> Okul yöneticilerinin iletişim becerisinden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36</w:t>
      </w:r>
    </w:p>
    <w:p w:rsidR="00BD5DA2" w:rsidRPr="00C9246C" w:rsidRDefault="00BD5DA2" w:rsidP="00BD5DA2">
      <w:pPr>
        <w:tabs>
          <w:tab w:val="left" w:pos="1050"/>
        </w:tabs>
        <w:rPr>
          <w:rFonts w:eastAsia="Calibri" w:cstheme="minorHAnsi"/>
        </w:rPr>
      </w:pPr>
      <w:r>
        <w:rPr>
          <w:rFonts w:eastAsia="Calibri" w:cstheme="minorHAnsi"/>
          <w:b/>
        </w:rPr>
        <w:t>Şekil 42</w:t>
      </w:r>
      <w:r w:rsidRPr="00C9246C">
        <w:rPr>
          <w:rFonts w:eastAsia="Calibri" w:cstheme="minorHAnsi"/>
          <w:b/>
        </w:rPr>
        <w:t>:</w:t>
      </w:r>
      <w:r w:rsidRPr="00C9246C">
        <w:rPr>
          <w:rFonts w:eastAsia="Calibri" w:cstheme="minorHAnsi"/>
        </w:rPr>
        <w:t xml:space="preserve"> Okulun fiziki donatımından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37</w:t>
      </w:r>
    </w:p>
    <w:p w:rsidR="00BD5DA2" w:rsidRPr="00C9246C" w:rsidRDefault="00BD5DA2" w:rsidP="00BD5DA2">
      <w:pPr>
        <w:rPr>
          <w:rFonts w:eastAsia="Calibri" w:cstheme="minorHAnsi"/>
        </w:rPr>
      </w:pPr>
      <w:r>
        <w:rPr>
          <w:rFonts w:eastAsia="Calibri" w:cstheme="minorHAnsi"/>
          <w:b/>
        </w:rPr>
        <w:t>Şekil 43</w:t>
      </w:r>
      <w:r w:rsidRPr="00C9246C">
        <w:rPr>
          <w:rFonts w:eastAsia="Calibri" w:cstheme="minorHAnsi"/>
          <w:b/>
        </w:rPr>
        <w:t>:</w:t>
      </w:r>
      <w:r w:rsidRPr="00C9246C">
        <w:rPr>
          <w:rFonts w:eastAsia="Calibri" w:cstheme="minorHAnsi"/>
        </w:rPr>
        <w:t xml:space="preserve"> Eğitim binasının tasarımından</w:t>
      </w:r>
      <w:proofErr w:type="gramStart"/>
      <w:r w:rsidRPr="00C9246C">
        <w:rPr>
          <w:rFonts w:eastAsia="Calibri" w:cstheme="minorHAnsi"/>
        </w:rPr>
        <w:t>…………………………………………………………………………</w:t>
      </w:r>
      <w:r>
        <w:rPr>
          <w:rFonts w:eastAsia="Calibri" w:cstheme="minorHAnsi"/>
        </w:rPr>
        <w:t>…….</w:t>
      </w:r>
      <w:proofErr w:type="gramEnd"/>
      <w:r w:rsidRPr="00C9246C">
        <w:rPr>
          <w:rFonts w:eastAsia="Calibri" w:cstheme="minorHAnsi"/>
        </w:rPr>
        <w:t>37</w:t>
      </w:r>
    </w:p>
    <w:p w:rsidR="00BD5DA2" w:rsidRPr="00C9246C" w:rsidRDefault="00BD5DA2" w:rsidP="00BD5DA2">
      <w:pPr>
        <w:rPr>
          <w:rFonts w:eastAsia="Calibri" w:cstheme="minorHAnsi"/>
        </w:rPr>
      </w:pPr>
      <w:r>
        <w:rPr>
          <w:rFonts w:eastAsia="Calibri" w:cstheme="minorHAnsi"/>
          <w:b/>
        </w:rPr>
        <w:t>Şekil 44</w:t>
      </w:r>
      <w:r w:rsidRPr="00C9246C">
        <w:rPr>
          <w:rFonts w:eastAsia="Calibri" w:cstheme="minorHAnsi"/>
          <w:b/>
        </w:rPr>
        <w:t>:</w:t>
      </w:r>
      <w:r w:rsidRPr="00C9246C">
        <w:rPr>
          <w:rFonts w:eastAsia="Calibri" w:cstheme="minorHAnsi"/>
        </w:rPr>
        <w:t xml:space="preserve"> Okul binasında yapılan bakım, onarım ve güçlendirme çalışmalarından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38</w:t>
      </w:r>
    </w:p>
    <w:p w:rsidR="00BD5DA2" w:rsidRPr="00C9246C" w:rsidRDefault="00BD5DA2" w:rsidP="00BD5DA2">
      <w:pPr>
        <w:rPr>
          <w:rFonts w:eastAsia="Calibri" w:cstheme="minorHAnsi"/>
        </w:rPr>
      </w:pPr>
      <w:r>
        <w:rPr>
          <w:rFonts w:eastAsia="Calibri" w:cstheme="minorHAnsi"/>
          <w:b/>
        </w:rPr>
        <w:t>Şekil 45</w:t>
      </w:r>
      <w:r w:rsidRPr="00C9246C">
        <w:rPr>
          <w:rFonts w:eastAsia="Calibri" w:cstheme="minorHAnsi"/>
          <w:b/>
        </w:rPr>
        <w:t>:</w:t>
      </w:r>
      <w:r w:rsidRPr="00C9246C">
        <w:rPr>
          <w:rFonts w:eastAsia="Calibri" w:cstheme="minorHAnsi"/>
        </w:rPr>
        <w:t xml:space="preserve"> Okulun teknolojik alt yapı ve donanım imkânlarının geliştirilmesinden (etkileşimli tahta, internet erişimi, vb) </w:t>
      </w:r>
      <w:proofErr w:type="gramStart"/>
      <w:r w:rsidRPr="00C9246C">
        <w:rPr>
          <w:rFonts w:eastAsia="Calibri" w:cstheme="minorHAnsi"/>
        </w:rPr>
        <w:t>…………………………………………………………………………………………...</w:t>
      </w:r>
      <w:r>
        <w:rPr>
          <w:rFonts w:eastAsia="Calibri" w:cstheme="minorHAnsi"/>
        </w:rPr>
        <w:t>......</w:t>
      </w:r>
      <w:proofErr w:type="gramEnd"/>
      <w:r w:rsidRPr="00C9246C">
        <w:rPr>
          <w:rFonts w:eastAsia="Calibri" w:cstheme="minorHAnsi"/>
        </w:rPr>
        <w:t>38</w:t>
      </w:r>
    </w:p>
    <w:p w:rsidR="00BD5DA2" w:rsidRPr="00C9246C" w:rsidRDefault="00BD5DA2" w:rsidP="00BD5DA2">
      <w:pPr>
        <w:rPr>
          <w:rFonts w:eastAsia="Calibri" w:cstheme="minorHAnsi"/>
        </w:rPr>
      </w:pPr>
      <w:r>
        <w:rPr>
          <w:rFonts w:eastAsia="Calibri" w:cstheme="minorHAnsi"/>
          <w:b/>
        </w:rPr>
        <w:t>Şekil 46</w:t>
      </w:r>
      <w:r w:rsidRPr="00C9246C">
        <w:rPr>
          <w:rFonts w:eastAsia="Calibri" w:cstheme="minorHAnsi"/>
          <w:b/>
        </w:rPr>
        <w:t>:</w:t>
      </w:r>
      <w:r w:rsidRPr="00C9246C">
        <w:rPr>
          <w:rFonts w:eastAsia="Calibri" w:cstheme="minorHAnsi"/>
        </w:rPr>
        <w:t xml:space="preserve"> Yemekhane hizmetlerinden ve yemeklerden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39</w:t>
      </w:r>
    </w:p>
    <w:p w:rsidR="00BD5DA2" w:rsidRPr="00C9246C" w:rsidRDefault="00BD5DA2" w:rsidP="00BD5DA2">
      <w:pPr>
        <w:rPr>
          <w:rFonts w:eastAsia="Calibri" w:cstheme="minorHAnsi"/>
        </w:rPr>
      </w:pPr>
      <w:r>
        <w:rPr>
          <w:rFonts w:eastAsia="Calibri" w:cstheme="minorHAnsi"/>
          <w:b/>
        </w:rPr>
        <w:t>Şekil 47</w:t>
      </w:r>
      <w:r w:rsidRPr="00C9246C">
        <w:rPr>
          <w:rFonts w:eastAsia="Calibri" w:cstheme="minorHAnsi"/>
          <w:b/>
        </w:rPr>
        <w:t>:</w:t>
      </w:r>
      <w:r w:rsidRPr="00C9246C">
        <w:rPr>
          <w:rFonts w:eastAsia="Calibri" w:cstheme="minorHAnsi"/>
        </w:rPr>
        <w:t xml:space="preserve"> Servis ve taşıma hizmetlerinden </w:t>
      </w:r>
      <w:proofErr w:type="gramStart"/>
      <w:r w:rsidRPr="00C9246C">
        <w:rPr>
          <w:rFonts w:eastAsia="Calibri" w:cstheme="minorHAnsi"/>
        </w:rPr>
        <w:t>………………………………………………………….…………</w:t>
      </w:r>
      <w:r>
        <w:rPr>
          <w:rFonts w:eastAsia="Calibri" w:cstheme="minorHAnsi"/>
        </w:rPr>
        <w:t>……</w:t>
      </w:r>
      <w:proofErr w:type="gramEnd"/>
      <w:r w:rsidRPr="00C9246C">
        <w:rPr>
          <w:rFonts w:eastAsia="Calibri" w:cstheme="minorHAnsi"/>
        </w:rPr>
        <w:t>39</w:t>
      </w:r>
    </w:p>
    <w:p w:rsidR="00BD5DA2" w:rsidRPr="00A83658" w:rsidRDefault="00BD5DA2" w:rsidP="00BD5DA2">
      <w:pPr>
        <w:rPr>
          <w:rFonts w:eastAsia="Calibri" w:cstheme="minorHAnsi"/>
        </w:rPr>
        <w:sectPr w:rsidR="00BD5DA2" w:rsidRPr="00A83658" w:rsidSect="00BD5DA2">
          <w:type w:val="oddPage"/>
          <w:pgSz w:w="11906" w:h="16838" w:code="9"/>
          <w:pgMar w:top="1134" w:right="1274" w:bottom="1134" w:left="1418" w:header="113" w:footer="113" w:gutter="0"/>
          <w:pgNumType w:fmt="upperRoman"/>
          <w:cols w:space="708"/>
          <w:docGrid w:linePitch="360"/>
        </w:sectPr>
      </w:pPr>
      <w:r>
        <w:rPr>
          <w:rFonts w:eastAsia="Calibri" w:cstheme="minorHAnsi"/>
          <w:b/>
        </w:rPr>
        <w:t>Şekil 48</w:t>
      </w:r>
      <w:r w:rsidRPr="00C9246C">
        <w:rPr>
          <w:rFonts w:eastAsia="Calibri" w:cstheme="minorHAnsi"/>
          <w:b/>
        </w:rPr>
        <w:t>:</w:t>
      </w:r>
      <w:r w:rsidRPr="00C9246C">
        <w:rPr>
          <w:rFonts w:eastAsia="Calibri" w:cstheme="minorHAnsi"/>
        </w:rPr>
        <w:t xml:space="preserve"> </w:t>
      </w:r>
      <w:r w:rsidRPr="00C9246C">
        <w:rPr>
          <w:rFonts w:eastAsia="Calibri" w:cstheme="minorHAnsi"/>
          <w:iCs/>
          <w:noProof/>
        </w:rPr>
        <w:t>Okulumuz Teşkilat Şeması</w:t>
      </w:r>
      <w:r w:rsidRPr="00C9246C">
        <w:rPr>
          <w:rFonts w:eastAsia="Calibri" w:cstheme="minorHAnsi"/>
        </w:rPr>
        <w:t xml:space="preserve"> </w:t>
      </w:r>
      <w:proofErr w:type="gramStart"/>
      <w:r w:rsidRPr="00C9246C">
        <w:rPr>
          <w:rFonts w:eastAsia="Calibri" w:cstheme="minorHAnsi"/>
        </w:rPr>
        <w:t>………………………………………………………….……………….…</w:t>
      </w:r>
      <w:r>
        <w:rPr>
          <w:rFonts w:eastAsia="Calibri" w:cstheme="minorHAnsi"/>
        </w:rPr>
        <w:t>…</w:t>
      </w:r>
      <w:bookmarkEnd w:id="15"/>
      <w:r w:rsidR="002E7E0B">
        <w:rPr>
          <w:rFonts w:eastAsia="Calibri" w:cstheme="minorHAnsi"/>
        </w:rPr>
        <w:t>…</w:t>
      </w:r>
      <w:proofErr w:type="gramEnd"/>
      <w:r w:rsidR="002E7E0B">
        <w:rPr>
          <w:rFonts w:eastAsia="Calibri" w:cstheme="minorHAnsi"/>
        </w:rPr>
        <w:t>40</w:t>
      </w:r>
    </w:p>
    <w:p w:rsidR="00ED4DAC" w:rsidRDefault="00ED4DAC">
      <w:pPr>
        <w:spacing w:after="200" w:line="360" w:lineRule="auto"/>
        <w:jc w:val="both"/>
        <w:rPr>
          <w:rFonts w:ascii="Times New Roman" w:hAnsi="Times New Roman" w:cs="Times New Roman"/>
          <w:sz w:val="24"/>
          <w:szCs w:val="24"/>
        </w:rPr>
      </w:pPr>
    </w:p>
    <w:p w:rsidR="00ED4DAC" w:rsidRPr="00ED4DAC" w:rsidRDefault="00ED4DAC" w:rsidP="00ED4DAC">
      <w:pPr>
        <w:pStyle w:val="Balk1"/>
        <w:numPr>
          <w:ilvl w:val="0"/>
          <w:numId w:val="0"/>
        </w:numPr>
        <w:jc w:val="left"/>
        <w:rPr>
          <w:rFonts w:asciiTheme="minorHAnsi" w:hAnsiTheme="minorHAnsi" w:cstheme="minorHAnsi"/>
          <w:color w:val="ED7D31" w:themeColor="accent2"/>
          <w:sz w:val="24"/>
          <w:szCs w:val="24"/>
        </w:rPr>
      </w:pPr>
      <w:r w:rsidRPr="00ED4DAC">
        <w:rPr>
          <w:rFonts w:asciiTheme="minorHAnsi" w:hAnsiTheme="minorHAnsi" w:cstheme="minorHAnsi"/>
          <w:color w:val="ED7D31" w:themeColor="accent2"/>
          <w:sz w:val="24"/>
          <w:szCs w:val="24"/>
        </w:rPr>
        <w:t xml:space="preserve">                              </w:t>
      </w:r>
      <w:r w:rsidRPr="00ED4DAC">
        <w:rPr>
          <w:rFonts w:asciiTheme="minorHAnsi" w:hAnsiTheme="minorHAnsi" w:cstheme="minorHAnsi"/>
          <w:color w:val="ED7D31" w:themeColor="accent2"/>
          <w:sz w:val="24"/>
          <w:szCs w:val="24"/>
        </w:rPr>
        <w:t>Kısaltmalar</w:t>
      </w:r>
    </w:p>
    <w:p w:rsidR="00ED4DAC" w:rsidRPr="00ED4DAC" w:rsidRDefault="00ED4DAC" w:rsidP="00ED4DAC">
      <w:pPr>
        <w:jc w:val="both"/>
        <w:rPr>
          <w:rFonts w:cstheme="minorHAnsi"/>
        </w:rPr>
      </w:pPr>
    </w:p>
    <w:tbl>
      <w:tblPr>
        <w:tblStyle w:val="ListeTablo1Ak-Vurgu51"/>
        <w:tblW w:w="96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55"/>
        <w:gridCol w:w="8136"/>
      </w:tblGrid>
      <w:tr w:rsidR="00ED4DAC" w:rsidRPr="00ED4DAC" w:rsidTr="00ED4D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tcBorders>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AB</w:t>
            </w:r>
          </w:p>
        </w:tc>
        <w:tc>
          <w:tcPr>
            <w:tcW w:w="8136" w:type="dxa"/>
            <w:tcBorders>
              <w:bottom w:val="none" w:sz="0" w:space="0" w:color="auto"/>
            </w:tcBorders>
          </w:tcPr>
          <w:p w:rsidR="00ED4DAC" w:rsidRPr="00ED4DAC" w:rsidRDefault="00ED4DAC" w:rsidP="00736279">
            <w:pPr>
              <w:pStyle w:val="ListeParagraf"/>
              <w:numPr>
                <w:ilvl w:val="0"/>
                <w:numId w:val="7"/>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D4DAC">
              <w:rPr>
                <w:rFonts w:cstheme="minorHAnsi"/>
                <w:b w:val="0"/>
                <w:sz w:val="24"/>
                <w:szCs w:val="24"/>
              </w:rPr>
              <w:t>Avrupa Birliği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ABİDE</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Akademik Becerilerin İzlenmesi ve Değerlendirilmesi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AR-GE</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Araştırma, Geliştirme</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EBA</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Eğitim Bilişim Ağı</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E-Okul</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Okul Yönetim Bilgi Sistemi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FATİH</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Fırsatları Artırma ve Teknolojiyi İyileştirme Hareketi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GZFT</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Güçlü, Zayıf, Fırsat, Tehdit</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HBÖ</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Hayat Boyu Öğrenme</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İHL</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İmam-Hatip Lisesi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İKB</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İnsan Kaynakları Bölümü</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KHK</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Kanun Hükmünde Kararname</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LGS</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Liselere Giriş Sınavı</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MEB</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Millî Eğitim Bakanlığı</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MEBBİS</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Millî Eğitim Bakanlığı Bilişim Sistemleri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MEİS</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Millî Eğitim İstatistik Modülü</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MEM</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Millî Eğitim Müdürlüğü</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MTE</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Mesleki ve Teknik Eğitim</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OECD</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Organisation for Economic Co-operation and Development</w:t>
            </w:r>
            <w:r w:rsidRPr="00ED4DAC">
              <w:rPr>
                <w:rFonts w:cstheme="minorHAnsi"/>
                <w:sz w:val="24"/>
                <w:szCs w:val="24"/>
              </w:rPr>
              <w:br/>
              <w:t>(İktisadi İşbirliği ve Kalkınma Teşkilatı)</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PESTLE</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Politik, Ekonomik, Sosyolojik, Teknolojik, Yasal ve Ekolojik Analiz</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PİKTES</w:t>
            </w:r>
          </w:p>
        </w:tc>
        <w:tc>
          <w:tcPr>
            <w:tcW w:w="8136" w:type="dxa"/>
            <w:shd w:val="clear" w:color="auto" w:fill="D9E2F3" w:themeFill="accent5" w:themeFillTint="33"/>
          </w:tcPr>
          <w:p w:rsidR="00ED4DAC" w:rsidRPr="00ED4DAC" w:rsidRDefault="00ED4DAC" w:rsidP="0073627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 Türk Eğitim Sisteminde Çocuklar İçin Kapsayıcı Eğitimin Desteklenmesi Projesi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PISA</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Programme for International Student Assesment</w:t>
            </w:r>
            <w:r w:rsidRPr="00ED4DAC">
              <w:rPr>
                <w:rFonts w:cstheme="minorHAnsi"/>
                <w:sz w:val="24"/>
                <w:szCs w:val="24"/>
              </w:rPr>
              <w:br/>
              <w:t>(Uluslararası Öğrenci Değerlendirme Programı)</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SWOT</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Strenghts, Weaknesses, Opportunıtıes, Threats (Güçlü ve zayıf yönler, fırsatlar ve tehditler analizi)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SGB</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Strateji Geliştirme Başkanlığı</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SP</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Stratejik Plan</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STK</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Sivil Toplum Kuruluşları</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TÜBİTAK</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Türkiye Bilimsel ve Teknolojik Araştırma Kurumu</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TÜİK</w:t>
            </w:r>
          </w:p>
        </w:tc>
        <w:tc>
          <w:tcPr>
            <w:tcW w:w="8136" w:type="dxa"/>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Türkiye İstatistik Kurumu</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5" w:themeFillTint="33"/>
          </w:tcPr>
          <w:p w:rsidR="00ED4DAC" w:rsidRPr="00ED4DAC" w:rsidRDefault="00ED4DAC" w:rsidP="00736279">
            <w:pPr>
              <w:spacing w:after="0" w:line="276" w:lineRule="auto"/>
              <w:rPr>
                <w:rFonts w:cstheme="minorHAnsi"/>
                <w:b w:val="0"/>
                <w:bCs w:val="0"/>
                <w:sz w:val="24"/>
                <w:szCs w:val="24"/>
              </w:rPr>
            </w:pPr>
            <w:r w:rsidRPr="00ED4DAC">
              <w:rPr>
                <w:rFonts w:cstheme="minorHAnsi"/>
                <w:sz w:val="24"/>
                <w:szCs w:val="24"/>
              </w:rPr>
              <w:t>YEĞİTEK</w:t>
            </w:r>
          </w:p>
        </w:tc>
        <w:tc>
          <w:tcPr>
            <w:tcW w:w="8136" w:type="dxa"/>
            <w:shd w:val="clear" w:color="auto" w:fill="D9E2F3" w:themeFill="accent5" w:themeFillTint="33"/>
          </w:tcPr>
          <w:p w:rsidR="00ED4DAC" w:rsidRPr="00ED4DAC" w:rsidRDefault="00ED4DAC" w:rsidP="00736279">
            <w:pPr>
              <w:pStyle w:val="ListeParagraf"/>
              <w:numPr>
                <w:ilvl w:val="0"/>
                <w:numId w:val="7"/>
              </w:numPr>
              <w:spacing w:after="0"/>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D4DAC">
              <w:rPr>
                <w:rFonts w:cstheme="minorHAnsi"/>
                <w:sz w:val="24"/>
                <w:szCs w:val="24"/>
              </w:rPr>
              <w:t>Yenilik ve Eğitim Teknolojileri Genel Müdürlüğü</w:t>
            </w:r>
          </w:p>
        </w:tc>
      </w:tr>
    </w:tbl>
    <w:p w:rsidR="00ED4DAC" w:rsidRPr="00ED4DAC" w:rsidRDefault="00ED4DAC" w:rsidP="00ED4DAC">
      <w:pPr>
        <w:spacing w:after="200" w:line="360" w:lineRule="auto"/>
        <w:jc w:val="both"/>
        <w:rPr>
          <w:rFonts w:cstheme="minorHAnsi"/>
          <w:sz w:val="24"/>
          <w:szCs w:val="24"/>
        </w:rPr>
        <w:sectPr w:rsidR="00ED4DAC" w:rsidRPr="00ED4DAC">
          <w:pgSz w:w="11906" w:h="16838"/>
          <w:pgMar w:top="1134" w:right="1134" w:bottom="1134" w:left="1418" w:header="113" w:footer="113" w:gutter="0"/>
          <w:cols w:space="708"/>
          <w:docGrid w:linePitch="360"/>
        </w:sectPr>
      </w:pPr>
    </w:p>
    <w:p w:rsidR="00ED4DAC" w:rsidRPr="00ED4DAC" w:rsidRDefault="00ED4DAC" w:rsidP="00ED4DAC">
      <w:pPr>
        <w:keepNext/>
        <w:keepLines/>
        <w:spacing w:before="120" w:after="120" w:line="276" w:lineRule="auto"/>
        <w:ind w:left="720"/>
        <w:outlineLvl w:val="0"/>
        <w:rPr>
          <w:rFonts w:eastAsia="Times New Roman" w:cstheme="minorHAnsi"/>
          <w:b/>
          <w:bCs/>
          <w:color w:val="D75C00"/>
          <w:sz w:val="24"/>
          <w:szCs w:val="24"/>
        </w:rPr>
      </w:pPr>
      <w:bookmarkStart w:id="16" w:name="_Toc531853181"/>
      <w:bookmarkStart w:id="17" w:name="_Toc532154553"/>
      <w:bookmarkStart w:id="18" w:name="_Toc11922015"/>
      <w:bookmarkStart w:id="19" w:name="_Toc531853180"/>
      <w:bookmarkStart w:id="20" w:name="_Toc532154552"/>
      <w:bookmarkStart w:id="21" w:name="_Toc11922014"/>
      <w:bookmarkStart w:id="22" w:name="_Toc167362739"/>
      <w:r w:rsidRPr="00ED4DAC">
        <w:rPr>
          <w:rFonts w:eastAsia="Times New Roman" w:cstheme="minorHAnsi"/>
          <w:b/>
          <w:bCs/>
          <w:noProof/>
          <w:color w:val="D75C00"/>
          <w:sz w:val="24"/>
          <w:szCs w:val="24"/>
          <w:lang w:eastAsia="tr-TR"/>
        </w:rPr>
        <w:lastRenderedPageBreak/>
        <w:drawing>
          <wp:anchor distT="0" distB="0" distL="114300" distR="114300" simplePos="0" relativeHeight="251693056" behindDoc="1" locked="0" layoutInCell="1" allowOverlap="1" wp14:anchorId="37768A31" wp14:editId="59A03DFC">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20" cstate="print">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ED4DAC">
        <w:rPr>
          <w:rFonts w:eastAsia="Times New Roman" w:cstheme="minorHAnsi"/>
          <w:b/>
          <w:bCs/>
          <w:color w:val="D75C00"/>
          <w:sz w:val="24"/>
          <w:szCs w:val="24"/>
        </w:rPr>
        <w:t>Müdürlük Hizmet Birimlerinin Kısaltılması</w:t>
      </w:r>
      <w:bookmarkEnd w:id="19"/>
      <w:bookmarkEnd w:id="20"/>
      <w:bookmarkEnd w:id="21"/>
      <w:bookmarkEnd w:id="22"/>
    </w:p>
    <w:tbl>
      <w:tblPr>
        <w:tblStyle w:val="DzTablo112"/>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ED4DAC" w:rsidRPr="00ED4DAC" w:rsidTr="00ED4D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Cs w:val="0"/>
                <w:sz w:val="24"/>
                <w:szCs w:val="24"/>
                <w:lang w:eastAsia="tr-TR"/>
              </w:rPr>
            </w:pPr>
            <w:r w:rsidRPr="00ED4DAC">
              <w:rPr>
                <w:rFonts w:eastAsia="Times New Roman" w:cstheme="minorHAnsi"/>
                <w:bCs w:val="0"/>
                <w:sz w:val="24"/>
                <w:szCs w:val="24"/>
                <w:lang w:eastAsia="tr-TR"/>
              </w:rPr>
              <w:t>BİETHŞ</w:t>
            </w:r>
          </w:p>
        </w:tc>
        <w:tc>
          <w:tcPr>
            <w:tcW w:w="8136" w:type="dxa"/>
            <w:shd w:val="clear" w:color="auto" w:fill="B4DCFA"/>
          </w:tcPr>
          <w:p w:rsidR="00ED4DAC" w:rsidRPr="00ED4DAC" w:rsidRDefault="00ED4DAC" w:rsidP="00ED4DAC">
            <w:pPr>
              <w:numPr>
                <w:ilvl w:val="0"/>
                <w:numId w:val="7"/>
              </w:num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bCs w:val="0"/>
                <w:sz w:val="24"/>
                <w:szCs w:val="24"/>
              </w:rPr>
              <w:t>Bilgi İşlem ve Eğitim Teknolojileri Hizmetleri Şubesi</w:t>
            </w:r>
          </w:p>
        </w:tc>
      </w:tr>
      <w:tr w:rsidR="00ED4DAC" w:rsidRPr="00ED4DAC" w:rsidTr="00736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DHŞ</w:t>
            </w:r>
          </w:p>
        </w:tc>
        <w:tc>
          <w:tcPr>
            <w:tcW w:w="8136" w:type="dxa"/>
          </w:tcPr>
          <w:p w:rsidR="00ED4DAC" w:rsidRPr="00ED4DAC" w:rsidRDefault="00ED4DAC" w:rsidP="00ED4DAC">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Destek Hizmetleri Şubesi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DÖHŞ</w:t>
            </w:r>
          </w:p>
        </w:tc>
        <w:tc>
          <w:tcPr>
            <w:tcW w:w="8136" w:type="dxa"/>
            <w:shd w:val="clear" w:color="auto" w:fill="B4DCFA"/>
          </w:tcPr>
          <w:p w:rsidR="00ED4DAC" w:rsidRPr="00ED4DAC" w:rsidRDefault="00ED4DAC" w:rsidP="00ED4DAC">
            <w:pPr>
              <w:numPr>
                <w:ilvl w:val="0"/>
                <w:numId w:val="7"/>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Din Öğretimi Hizmetleri Şubesi</w:t>
            </w:r>
          </w:p>
        </w:tc>
      </w:tr>
      <w:tr w:rsidR="00ED4DAC" w:rsidRPr="00ED4DAC" w:rsidTr="00736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HBÖHŞ</w:t>
            </w:r>
          </w:p>
        </w:tc>
        <w:tc>
          <w:tcPr>
            <w:tcW w:w="8136" w:type="dxa"/>
          </w:tcPr>
          <w:p w:rsidR="00ED4DAC" w:rsidRPr="00ED4DAC" w:rsidRDefault="00ED4DAC" w:rsidP="00ED4DAC">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Hayat Boyu Öğrenme Hizmetleri Şubesi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HHB</w:t>
            </w:r>
          </w:p>
        </w:tc>
        <w:tc>
          <w:tcPr>
            <w:tcW w:w="8136" w:type="dxa"/>
            <w:shd w:val="clear" w:color="auto" w:fill="B4DCFA"/>
          </w:tcPr>
          <w:p w:rsidR="00ED4DAC" w:rsidRPr="00ED4DAC" w:rsidRDefault="00ED4DAC" w:rsidP="00ED4DAC">
            <w:pPr>
              <w:numPr>
                <w:ilvl w:val="0"/>
                <w:numId w:val="7"/>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Hukuk Hizmetleri Birimi</w:t>
            </w:r>
          </w:p>
        </w:tc>
      </w:tr>
      <w:tr w:rsidR="00ED4DAC" w:rsidRPr="00ED4DAC" w:rsidTr="00736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İEHŞ</w:t>
            </w:r>
          </w:p>
        </w:tc>
        <w:tc>
          <w:tcPr>
            <w:tcW w:w="8136" w:type="dxa"/>
          </w:tcPr>
          <w:p w:rsidR="00ED4DAC" w:rsidRPr="00ED4DAC" w:rsidRDefault="00ED4DAC" w:rsidP="00ED4DAC">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İnşaat ve Emlak Hizmetleri Şubesi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İKHŞ</w:t>
            </w:r>
          </w:p>
        </w:tc>
        <w:tc>
          <w:tcPr>
            <w:tcW w:w="8136" w:type="dxa"/>
            <w:shd w:val="clear" w:color="auto" w:fill="B4DCFA"/>
          </w:tcPr>
          <w:p w:rsidR="00ED4DAC" w:rsidRPr="00ED4DAC" w:rsidRDefault="00ED4DAC" w:rsidP="00ED4DAC">
            <w:pPr>
              <w:numPr>
                <w:ilvl w:val="0"/>
                <w:numId w:val="7"/>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İnsan Kaynakları Hizmetleri Şubesi</w:t>
            </w:r>
          </w:p>
        </w:tc>
      </w:tr>
      <w:tr w:rsidR="00ED4DAC" w:rsidRPr="00ED4DAC" w:rsidTr="00736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MTEHŞ</w:t>
            </w:r>
          </w:p>
        </w:tc>
        <w:tc>
          <w:tcPr>
            <w:tcW w:w="8136" w:type="dxa"/>
          </w:tcPr>
          <w:p w:rsidR="00ED4DAC" w:rsidRPr="00ED4DAC" w:rsidRDefault="00ED4DAC" w:rsidP="00ED4DAC">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Mesleki ve Teknik Eğitim Hizmetleri Şubesi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OHŞ</w:t>
            </w:r>
          </w:p>
        </w:tc>
        <w:tc>
          <w:tcPr>
            <w:tcW w:w="8136" w:type="dxa"/>
            <w:shd w:val="clear" w:color="auto" w:fill="B4DCFA"/>
          </w:tcPr>
          <w:p w:rsidR="00ED4DAC" w:rsidRPr="00ED4DAC" w:rsidRDefault="00ED4DAC" w:rsidP="00ED4DAC">
            <w:pPr>
              <w:numPr>
                <w:ilvl w:val="0"/>
                <w:numId w:val="7"/>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Ortaöğretim Hizmetleri Şubesi</w:t>
            </w:r>
          </w:p>
        </w:tc>
      </w:tr>
      <w:tr w:rsidR="00ED4DAC" w:rsidRPr="00ED4DAC" w:rsidTr="00736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ÖERHŞ</w:t>
            </w:r>
          </w:p>
        </w:tc>
        <w:tc>
          <w:tcPr>
            <w:tcW w:w="8136" w:type="dxa"/>
          </w:tcPr>
          <w:p w:rsidR="00ED4DAC" w:rsidRPr="00ED4DAC" w:rsidRDefault="00ED4DAC" w:rsidP="00ED4DAC">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Özel Eğitim ve Rehberlik Hizmetleri Şubesi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ÖDSHŞ</w:t>
            </w:r>
          </w:p>
        </w:tc>
        <w:tc>
          <w:tcPr>
            <w:tcW w:w="8136" w:type="dxa"/>
            <w:shd w:val="clear" w:color="auto" w:fill="B4DCFA"/>
          </w:tcPr>
          <w:p w:rsidR="00ED4DAC" w:rsidRPr="00ED4DAC" w:rsidRDefault="00ED4DAC" w:rsidP="00ED4DAC">
            <w:pPr>
              <w:numPr>
                <w:ilvl w:val="0"/>
                <w:numId w:val="7"/>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Ölçme, Değerlendirme ve Sınav Hizmetleri Şubesi</w:t>
            </w:r>
          </w:p>
        </w:tc>
      </w:tr>
      <w:tr w:rsidR="00ED4DAC" w:rsidRPr="00ED4DAC" w:rsidTr="00736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ÖÖKHŞ</w:t>
            </w:r>
          </w:p>
        </w:tc>
        <w:tc>
          <w:tcPr>
            <w:tcW w:w="8136" w:type="dxa"/>
          </w:tcPr>
          <w:p w:rsidR="00ED4DAC" w:rsidRPr="00ED4DAC" w:rsidRDefault="00ED4DAC" w:rsidP="00ED4DAC">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Özel Öğretim Kurumları Hizmetleri Şubesi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ÖZLB</w:t>
            </w:r>
          </w:p>
        </w:tc>
        <w:tc>
          <w:tcPr>
            <w:tcW w:w="8136" w:type="dxa"/>
            <w:shd w:val="clear" w:color="auto" w:fill="B4DCFA"/>
          </w:tcPr>
          <w:p w:rsidR="00ED4DAC" w:rsidRPr="00ED4DAC" w:rsidRDefault="00ED4DAC" w:rsidP="00ED4DAC">
            <w:pPr>
              <w:numPr>
                <w:ilvl w:val="0"/>
                <w:numId w:val="7"/>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Özel Büro</w:t>
            </w:r>
          </w:p>
        </w:tc>
      </w:tr>
      <w:tr w:rsidR="00ED4DAC" w:rsidRPr="00ED4DAC" w:rsidTr="007362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SGHŞ</w:t>
            </w:r>
          </w:p>
        </w:tc>
        <w:tc>
          <w:tcPr>
            <w:tcW w:w="8136" w:type="dxa"/>
          </w:tcPr>
          <w:p w:rsidR="00ED4DAC" w:rsidRPr="00ED4DAC" w:rsidRDefault="00ED4DAC" w:rsidP="00ED4DAC">
            <w:pPr>
              <w:numPr>
                <w:ilvl w:val="0"/>
                <w:numId w:val="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Strateji Geliştirme Hizmetleri Şubesi</w:t>
            </w:r>
          </w:p>
        </w:tc>
      </w:tr>
      <w:tr w:rsidR="00ED4DAC" w:rsidRPr="00ED4DAC" w:rsidTr="00ED4DAC">
        <w:trPr>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cPr>
          <w:p w:rsidR="00ED4DAC" w:rsidRPr="00ED4DAC" w:rsidRDefault="00ED4DAC" w:rsidP="00ED4DAC">
            <w:pPr>
              <w:spacing w:after="120" w:line="276" w:lineRule="auto"/>
              <w:jc w:val="left"/>
              <w:rPr>
                <w:rFonts w:eastAsia="Times New Roman" w:cstheme="minorHAnsi"/>
                <w:b w:val="0"/>
                <w:bCs w:val="0"/>
                <w:sz w:val="24"/>
                <w:szCs w:val="24"/>
                <w:lang w:eastAsia="tr-TR"/>
              </w:rPr>
            </w:pPr>
            <w:r w:rsidRPr="00ED4DAC">
              <w:rPr>
                <w:rFonts w:eastAsia="Times New Roman" w:cstheme="minorHAnsi"/>
                <w:b w:val="0"/>
                <w:bCs w:val="0"/>
                <w:sz w:val="24"/>
                <w:szCs w:val="24"/>
                <w:lang w:eastAsia="tr-TR"/>
              </w:rPr>
              <w:t>TEHŞ</w:t>
            </w:r>
          </w:p>
        </w:tc>
        <w:tc>
          <w:tcPr>
            <w:tcW w:w="8136" w:type="dxa"/>
            <w:shd w:val="clear" w:color="auto" w:fill="B4DCFA"/>
          </w:tcPr>
          <w:p w:rsidR="00ED4DAC" w:rsidRPr="00ED4DAC" w:rsidRDefault="00ED4DAC" w:rsidP="00ED4DAC">
            <w:pPr>
              <w:numPr>
                <w:ilvl w:val="0"/>
                <w:numId w:val="7"/>
              </w:num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D4DAC">
              <w:rPr>
                <w:rFonts w:eastAsia="Calibri" w:cstheme="minorHAnsi"/>
                <w:sz w:val="24"/>
                <w:szCs w:val="24"/>
              </w:rPr>
              <w:t>Temel Eğitim Hizmetleri Şubesi</w:t>
            </w:r>
          </w:p>
        </w:tc>
      </w:tr>
    </w:tbl>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pStyle w:val="Balk1"/>
        <w:numPr>
          <w:ilvl w:val="0"/>
          <w:numId w:val="0"/>
        </w:numPr>
        <w:spacing w:before="0" w:line="259" w:lineRule="auto"/>
        <w:rPr>
          <w:rFonts w:asciiTheme="minorHAnsi" w:hAnsiTheme="minorHAnsi" w:cstheme="minorHAnsi"/>
          <w:color w:val="auto"/>
          <w:sz w:val="24"/>
          <w:szCs w:val="24"/>
        </w:rPr>
      </w:pPr>
    </w:p>
    <w:p w:rsidR="00ED4DAC" w:rsidRPr="00ED4DAC" w:rsidRDefault="00ED4DAC" w:rsidP="00ED4DAC">
      <w:pPr>
        <w:rPr>
          <w:rFonts w:cstheme="minorHAnsi"/>
          <w:sz w:val="24"/>
          <w:szCs w:val="24"/>
        </w:rPr>
      </w:pPr>
    </w:p>
    <w:p w:rsidR="00ED4DAC" w:rsidRPr="00ED4DAC" w:rsidRDefault="00ED4DAC" w:rsidP="00ED4DAC">
      <w:pPr>
        <w:rPr>
          <w:rFonts w:cstheme="minorHAnsi"/>
          <w:sz w:val="24"/>
          <w:szCs w:val="24"/>
        </w:rPr>
      </w:pPr>
    </w:p>
    <w:p w:rsidR="00ED4DAC" w:rsidRPr="00ED4DAC" w:rsidRDefault="00ED4DAC" w:rsidP="00ED4DAC">
      <w:pPr>
        <w:rPr>
          <w:rFonts w:cstheme="minorHAnsi"/>
          <w:sz w:val="24"/>
          <w:szCs w:val="24"/>
        </w:rPr>
      </w:pPr>
    </w:p>
    <w:p w:rsidR="00ED4DAC" w:rsidRPr="00ED4DAC" w:rsidRDefault="00ED4DAC" w:rsidP="00ED4DAC">
      <w:pPr>
        <w:rPr>
          <w:rFonts w:cstheme="minorHAnsi"/>
          <w:sz w:val="24"/>
          <w:szCs w:val="24"/>
        </w:rPr>
      </w:pPr>
    </w:p>
    <w:p w:rsidR="00ED4DAC" w:rsidRPr="00ED4DAC" w:rsidRDefault="00ED4DAC" w:rsidP="00ED4DAC">
      <w:pPr>
        <w:rPr>
          <w:rFonts w:cstheme="minorHAnsi"/>
          <w:sz w:val="24"/>
          <w:szCs w:val="24"/>
        </w:rPr>
      </w:pPr>
    </w:p>
    <w:p w:rsidR="00ED4DAC" w:rsidRPr="00ED4DAC" w:rsidRDefault="00ED4DAC" w:rsidP="00ED4DAC">
      <w:pPr>
        <w:rPr>
          <w:rFonts w:cstheme="minorHAnsi"/>
          <w:sz w:val="24"/>
          <w:szCs w:val="24"/>
        </w:rPr>
      </w:pPr>
    </w:p>
    <w:p w:rsidR="00ED4DAC" w:rsidRPr="00ED4DAC" w:rsidRDefault="00ED4DAC" w:rsidP="00ED4DAC">
      <w:pPr>
        <w:keepNext/>
        <w:keepLines/>
        <w:spacing w:after="120"/>
        <w:ind w:left="720"/>
        <w:outlineLvl w:val="0"/>
        <w:rPr>
          <w:rFonts w:eastAsia="Times New Roman" w:cstheme="minorHAnsi"/>
          <w:b/>
          <w:bCs/>
          <w:color w:val="D75C00"/>
          <w:sz w:val="24"/>
          <w:szCs w:val="24"/>
        </w:rPr>
      </w:pPr>
      <w:bookmarkStart w:id="23" w:name="_Toc167362740"/>
      <w:bookmarkEnd w:id="16"/>
      <w:bookmarkEnd w:id="17"/>
      <w:bookmarkEnd w:id="18"/>
      <w:r w:rsidRPr="00ED4DAC">
        <w:rPr>
          <w:rFonts w:eastAsia="Times New Roman" w:cstheme="minorHAnsi"/>
          <w:b/>
          <w:bCs/>
          <w:color w:val="D75C00"/>
          <w:sz w:val="24"/>
          <w:szCs w:val="24"/>
        </w:rPr>
        <w:lastRenderedPageBreak/>
        <w:t>Tanımlar</w:t>
      </w:r>
      <w:bookmarkEnd w:id="23"/>
    </w:p>
    <w:p w:rsidR="00ED4DAC" w:rsidRPr="00ED4DAC" w:rsidRDefault="00ED4DAC" w:rsidP="00ED4DAC">
      <w:pPr>
        <w:spacing w:after="120"/>
        <w:rPr>
          <w:rFonts w:eastAsia="Times New Roman" w:cstheme="minorHAnsi"/>
          <w:color w:val="FF0000"/>
          <w:sz w:val="24"/>
          <w:szCs w:val="24"/>
          <w:lang w:eastAsia="tr-TR"/>
        </w:rPr>
      </w:pPr>
      <w:r w:rsidRPr="00ED4DAC">
        <w:rPr>
          <w:rFonts w:eastAsia="Times New Roman" w:cstheme="minorHAnsi"/>
          <w:b/>
          <w:color w:val="0070C0"/>
          <w:sz w:val="24"/>
          <w:szCs w:val="24"/>
          <w:lang w:eastAsia="tr-TR"/>
        </w:rPr>
        <w:t xml:space="preserve">BEP (bireyselleştirilmiş eğitim planı): </w:t>
      </w:r>
      <w:r w:rsidRPr="00ED4DAC">
        <w:rPr>
          <w:rFonts w:eastAsia="Times New Roman" w:cstheme="minorHAnsi"/>
          <w:sz w:val="24"/>
          <w:szCs w:val="24"/>
          <w:lang w:eastAsia="tr-TR"/>
        </w:rPr>
        <w:t xml:space="preserve">Bireyselleştirilmiş eğitim programı özel gereksinimli bireyin gelişimi veya ona uygulanan programın gerektirdiği disiplin alanlarında (öz-bakım, akademik beceriler, sosyal beceriler, iletişim v.b) eğitsel gereksinimlerini karşılamak üzere uygun eğitim ortamlarından (okul, özel eğitim okulu, özel sınıf, mesleki eğitim merkezi, vb) ve destek hizmetlerden (kaynak oda, sınıf-içi yardım, dil ve konuşma terapisi, fiziksel </w:t>
      </w:r>
      <w:proofErr w:type="gramStart"/>
      <w:r w:rsidRPr="00ED4DAC">
        <w:rPr>
          <w:rFonts w:eastAsia="Times New Roman" w:cstheme="minorHAnsi"/>
          <w:sz w:val="24"/>
          <w:szCs w:val="24"/>
          <w:lang w:eastAsia="tr-TR"/>
        </w:rPr>
        <w:t>rehabilitasyon</w:t>
      </w:r>
      <w:proofErr w:type="gramEnd"/>
      <w:r w:rsidRPr="00ED4DAC">
        <w:rPr>
          <w:rFonts w:eastAsia="Times New Roman" w:cstheme="minorHAnsi"/>
          <w:sz w:val="24"/>
          <w:szCs w:val="24"/>
          <w:lang w:eastAsia="tr-TR"/>
        </w:rPr>
        <w:t xml:space="preserve"> vb) en üst düzeyde yararlanmasını öngören yazılı dökümandır. </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BEP Kurulu: </w:t>
      </w:r>
      <w:r w:rsidRPr="00ED4DAC">
        <w:rPr>
          <w:rFonts w:eastAsia="Times New Roman" w:cstheme="minorHAnsi"/>
          <w:sz w:val="24"/>
          <w:szCs w:val="24"/>
          <w:lang w:eastAsia="tr-TR"/>
        </w:rPr>
        <w:t>Özel eğitim ihtiyacı olan öğrenciler için okulda BEP hazırlamak amacıyla BEP geliştirme birimi oluşturulur.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sz w:val="24"/>
          <w:szCs w:val="24"/>
          <w:lang w:eastAsia="tr-TR"/>
        </w:rPr>
        <w:t>(2) BEP geliştirme birimi okul müdürü veya görevlendireceği bir müdür yardımcısının başkanlığında;</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sz w:val="24"/>
          <w:szCs w:val="24"/>
          <w:lang w:eastAsia="tr-TR"/>
        </w:rPr>
        <w:t>a) Rehberlik öğretmeni,</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sz w:val="24"/>
          <w:szCs w:val="24"/>
          <w:lang w:eastAsia="tr-TR"/>
        </w:rPr>
        <w:t>b) Öğrencinin sınıf öğretmeni,</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sz w:val="24"/>
          <w:szCs w:val="24"/>
          <w:lang w:eastAsia="tr-TR"/>
        </w:rPr>
        <w:t>c) Öğrencinin dersini okutan alan öğretmenleri,</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sz w:val="24"/>
          <w:szCs w:val="24"/>
          <w:lang w:eastAsia="tr-TR"/>
        </w:rPr>
        <w:t>ç) Öğrencinin velisi,</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sz w:val="24"/>
          <w:szCs w:val="24"/>
          <w:lang w:eastAsia="tr-TR"/>
        </w:rPr>
        <w:t>d) Öğrenciden oluşur.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Bütünleştirici eğitim (kaynaştırma eğitimi):</w:t>
      </w:r>
      <w:r w:rsidRPr="00ED4DAC">
        <w:rPr>
          <w:rFonts w:eastAsia="Times New Roman" w:cstheme="minorHAnsi"/>
          <w:sz w:val="24"/>
          <w:szCs w:val="24"/>
          <w:lang w:eastAsia="tr-TR"/>
        </w:rPr>
        <w:t>Özel eğitime ihtiyacı olan bireylerin eğitimlerini, destek eğitim hizmetleri de sağlanarak akranlarıyla birlikte resmî veya özel örgün ve yaygın eğitim kurumlarında sürdürmeleri esasına dayanan özel eğitim uygulamalarıdır.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Devamsızlık: </w:t>
      </w:r>
      <w:r w:rsidRPr="00ED4DAC">
        <w:rPr>
          <w:rFonts w:eastAsia="Times New Roman" w:cstheme="minorHAnsi"/>
          <w:sz w:val="24"/>
          <w:szCs w:val="24"/>
          <w:lang w:eastAsia="tr-TR"/>
        </w:rPr>
        <w:t>Özürlü ya da özürsüz olarak okulda bulunmama durumu ifade eder. Eğitim arama motoru: Sadece eğitim kategorisindeki sonuçların görüntülendiği ve kategori dışı ve sakıncalı içeriklerin filtrelendiğini internet arama motoru.</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Eğitim ve öğretimden erken ayrılma: </w:t>
      </w:r>
      <w:r w:rsidRPr="00ED4DAC">
        <w:rPr>
          <w:rFonts w:eastAsia="Times New Roman" w:cstheme="minorHAnsi"/>
          <w:sz w:val="24"/>
          <w:szCs w:val="24"/>
          <w:lang w:eastAsia="tr-TR"/>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ED4DAC" w:rsidRPr="00ED4DAC" w:rsidRDefault="00ED4DAC" w:rsidP="00ED4DAC">
      <w:pPr>
        <w:spacing w:after="120"/>
        <w:rPr>
          <w:rFonts w:eastAsia="Times New Roman" w:cstheme="minorHAnsi"/>
          <w:color w:val="FF0000"/>
          <w:sz w:val="24"/>
          <w:szCs w:val="24"/>
          <w:lang w:eastAsia="tr-TR"/>
        </w:rPr>
      </w:pPr>
      <w:r w:rsidRPr="00ED4DAC">
        <w:rPr>
          <w:rFonts w:eastAsia="Times New Roman" w:cstheme="minorHAnsi"/>
          <w:b/>
          <w:color w:val="0070C0"/>
          <w:sz w:val="24"/>
          <w:szCs w:val="24"/>
          <w:lang w:eastAsia="tr-TR"/>
        </w:rPr>
        <w:t xml:space="preserve">Evde Eğitim: </w:t>
      </w:r>
      <w:r w:rsidRPr="00ED4DAC">
        <w:rPr>
          <w:rFonts w:eastAsia="Times New Roman" w:cstheme="minorHAnsi"/>
          <w:sz w:val="24"/>
          <w:szCs w:val="24"/>
          <w:lang w:eastAsia="tr-TR"/>
        </w:rPr>
        <w:t>Zorunlu öğrenim çağındaki özel eğitim ihtiyacı olan öğrencilerden sağlık problemi nedeniyle en az on iki hafta süreyle örgün eğitim kurumlarından yararlanamayacağı ya da yararlanması durumunda sağlığı açısından risk oluşturacağı </w:t>
      </w:r>
      <w:r w:rsidRPr="00ED4DAC">
        <w:rPr>
          <w:rFonts w:eastAsia="Times New Roman" w:cstheme="minorHAnsi"/>
          <w:b/>
          <w:bCs/>
          <w:sz w:val="24"/>
          <w:szCs w:val="24"/>
          <w:lang w:eastAsia="tr-TR"/>
        </w:rPr>
        <w:t xml:space="preserve">(Mülga </w:t>
      </w:r>
      <w:proofErr w:type="gramStart"/>
      <w:r w:rsidRPr="00ED4DAC">
        <w:rPr>
          <w:rFonts w:eastAsia="Times New Roman" w:cstheme="minorHAnsi"/>
          <w:b/>
          <w:bCs/>
          <w:sz w:val="24"/>
          <w:szCs w:val="24"/>
          <w:lang w:eastAsia="tr-TR"/>
        </w:rPr>
        <w:t>ibare:RG</w:t>
      </w:r>
      <w:proofErr w:type="gramEnd"/>
      <w:r w:rsidRPr="00ED4DAC">
        <w:rPr>
          <w:rFonts w:eastAsia="Times New Roman" w:cstheme="minorHAnsi"/>
          <w:b/>
          <w:bCs/>
          <w:sz w:val="24"/>
          <w:szCs w:val="24"/>
          <w:lang w:eastAsia="tr-TR"/>
        </w:rPr>
        <w:t>-25/10/2022-31994)</w:t>
      </w:r>
      <w:r w:rsidRPr="00ED4DAC">
        <w:rPr>
          <w:rFonts w:eastAsia="Times New Roman" w:cstheme="minorHAnsi"/>
          <w:sz w:val="24"/>
          <w:szCs w:val="24"/>
          <w:lang w:eastAsia="tr-TR"/>
        </w:rPr>
        <w:t> Durum Bildirir Sağlık Kurulu Raporu’nda belirtilen öğrencilere velinin yazılı talebi ve Özel Eğitim Değerlendirme Kurulu Raporu ile il veya ilçe özel eğitim hizmetleri kurulunun planlaması doğrultusunda ders yılı içinde evde eğitim hizmeti verilebilir.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Hastahanede Eğitim </w:t>
      </w:r>
      <w:r w:rsidRPr="00ED4DAC">
        <w:rPr>
          <w:rFonts w:eastAsia="Times New Roman" w:cstheme="minorHAnsi"/>
          <w:color w:val="000000"/>
          <w:sz w:val="24"/>
          <w:szCs w:val="24"/>
          <w:lang w:eastAsia="tr-TR"/>
        </w:rPr>
        <w:t>Zorunlu öğrenim çağındaki özel eğitim ihtiyacı olan öğrencilerden sağlık problemi nedeniyle sağlık kuruluşlarında yatarak tedavi gören öğrencilerin eğitimlerini sürdürmeleri için hastaneler bünyesinde il veya ilçe özel eğitim hizmetleri kurulunun teklifi ve Sağlık Bakanlığının uygun görüşü üzerine Valilik Olur’u ile hastane sınıfları açılır.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Okul-Aile Birlikleri: </w:t>
      </w:r>
      <w:r w:rsidRPr="00ED4DAC">
        <w:rPr>
          <w:rFonts w:eastAsia="Times New Roman" w:cstheme="minorHAnsi"/>
          <w:sz w:val="24"/>
          <w:szCs w:val="24"/>
          <w:lang w:eastAsia="tr-TR"/>
        </w:rPr>
        <w:t>Eğitim kampüslerinde yer alan okullar dâhil Bakanlığa bağlı okul ve eğitim kurumlarında kurulan birliklerdir.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lastRenderedPageBreak/>
        <w:t xml:space="preserve">Ortalama eğitim süresi: </w:t>
      </w:r>
      <w:r w:rsidRPr="00ED4DAC">
        <w:rPr>
          <w:rFonts w:eastAsia="Times New Roman" w:cstheme="minorHAnsi"/>
          <w:sz w:val="24"/>
          <w:szCs w:val="24"/>
          <w:lang w:eastAsia="tr-TR"/>
        </w:rPr>
        <w:t>Birleşmiş Milletler Kalkınma Programının yayınladığı İnsani Gelişme Raporu’nda verilen ve 25 yaş ve üstü kişilerin almış olduğu eğitim sürelerinin ortalaması şeklinde ifade edilen eğitim göstergesini ifade etmektedir.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Örgün eğitim dışına çıkma: </w:t>
      </w:r>
      <w:r w:rsidRPr="00ED4DAC">
        <w:rPr>
          <w:rFonts w:eastAsia="Times New Roman" w:cstheme="minorHAnsi"/>
          <w:sz w:val="24"/>
          <w:szCs w:val="24"/>
          <w:lang w:eastAsia="tr-TR"/>
        </w:rPr>
        <w:t xml:space="preserve">Ölüm ve yurt dışına çıkma haricindeki nedenlerin herhangi birisine bağlı olarak örgün eğitim kurumlarından ilişik kesilmesi durumunu ifade etmektedir. </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Örgün eğitim: </w:t>
      </w:r>
      <w:r w:rsidRPr="00ED4DAC">
        <w:rPr>
          <w:rFonts w:eastAsia="Times New Roman" w:cstheme="minorHAnsi"/>
          <w:sz w:val="24"/>
          <w:szCs w:val="24"/>
          <w:lang w:eastAsia="tr-TR"/>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Özel eğitime ihtiyacı olan bireyler (Özel eğitim gerektiren birey): </w:t>
      </w:r>
      <w:r w:rsidRPr="00ED4DAC">
        <w:rPr>
          <w:rFonts w:eastAsia="Times New Roman" w:cstheme="minorHAnsi"/>
          <w:sz w:val="24"/>
          <w:szCs w:val="24"/>
          <w:lang w:eastAsia="tr-TR"/>
        </w:rPr>
        <w:t>Çeşitli nedenlerle, bireysel özellikleri ve eğitim yeterlilikleri açısından akranlarından beklenilen düzeyden anlamlı farklılık gösteren bireyi ifade eder.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Özel Eğitim Uygulama Okulu: </w:t>
      </w:r>
      <w:r w:rsidRPr="00ED4DAC">
        <w:rPr>
          <w:rFonts w:eastAsia="Times New Roman" w:cstheme="minorHAnsi"/>
          <w:sz w:val="24"/>
          <w:szCs w:val="24"/>
          <w:lang w:eastAsia="tr-TR"/>
        </w:rPr>
        <w:t>Özel eğitim uygulama okulları, özel gereksinimli bireylerin eğitim ihtiyaçlarını karşılamak amacıyla hizmet veren kurumlardır.</w:t>
      </w:r>
      <w:r w:rsidRPr="00ED4DAC">
        <w:rPr>
          <w:rFonts w:eastAsia="Times New Roman" w:cstheme="minorHAnsi"/>
          <w:color w:val="FF0000"/>
          <w:sz w:val="24"/>
          <w:szCs w:val="24"/>
          <w:lang w:eastAsia="tr-TR"/>
        </w:rPr>
        <w:t> </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Özel politika veya uygulama gerektiren gruplar (dezavantajlı gruplar): </w:t>
      </w:r>
      <w:r w:rsidRPr="00ED4DAC">
        <w:rPr>
          <w:rFonts w:eastAsia="Times New Roman" w:cstheme="minorHAnsi"/>
          <w:sz w:val="24"/>
          <w:szCs w:val="24"/>
          <w:lang w:eastAsia="tr-TR"/>
        </w:rPr>
        <w:t>Diğer gruplara göre eğitiminde ve istihdamında daha fazla güçlük çekilen kadınlar, gençler, uzun süreli işsizler, engelliler gibi bireylerin oluşturduğu grupları ifade eder.</w:t>
      </w:r>
    </w:p>
    <w:p w:rsidR="00ED4DAC" w:rsidRPr="00ED4DAC" w:rsidRDefault="00ED4DAC" w:rsidP="00ED4DAC">
      <w:pPr>
        <w:spacing w:after="120"/>
        <w:rPr>
          <w:rFonts w:eastAsia="Times New Roman" w:cstheme="minorHAnsi"/>
          <w:sz w:val="24"/>
          <w:szCs w:val="24"/>
          <w:lang w:eastAsia="tr-TR"/>
        </w:rPr>
      </w:pPr>
      <w:r w:rsidRPr="00ED4DAC">
        <w:rPr>
          <w:rFonts w:eastAsia="Times New Roman" w:cstheme="minorHAnsi"/>
          <w:b/>
          <w:color w:val="0070C0"/>
          <w:sz w:val="24"/>
          <w:szCs w:val="24"/>
          <w:lang w:eastAsia="tr-TR"/>
        </w:rPr>
        <w:t xml:space="preserve">Uzaktan Eğitim: </w:t>
      </w:r>
      <w:r w:rsidRPr="00ED4DAC">
        <w:rPr>
          <w:rFonts w:eastAsia="Times New Roman" w:cstheme="minorHAnsi"/>
          <w:sz w:val="24"/>
          <w:szCs w:val="24"/>
          <w:lang w:eastAsia="tr-TR"/>
        </w:rPr>
        <w:t>Her türlü iletişim teknolojileri kullanılarak zaman ve mekân bağımsız olarak insanların eğitim almalarının sağlanmasıdır.</w:t>
      </w:r>
    </w:p>
    <w:p w:rsidR="00ED4DAC" w:rsidRPr="00ED4DAC" w:rsidRDefault="00ED4DAC" w:rsidP="00ED4DAC">
      <w:pPr>
        <w:spacing w:after="120"/>
        <w:rPr>
          <w:rFonts w:eastAsia="Times New Roman" w:cstheme="minorHAnsi"/>
          <w:sz w:val="24"/>
          <w:szCs w:val="24"/>
          <w:lang w:eastAsia="tr-TR"/>
        </w:rPr>
      </w:pPr>
      <w:proofErr w:type="gramStart"/>
      <w:r w:rsidRPr="00ED4DAC">
        <w:rPr>
          <w:rFonts w:eastAsia="Times New Roman" w:cstheme="minorHAnsi"/>
          <w:b/>
          <w:color w:val="0070C0"/>
          <w:sz w:val="24"/>
          <w:szCs w:val="24"/>
          <w:lang w:eastAsia="tr-TR"/>
        </w:rPr>
        <w:t xml:space="preserve">Yaygın eğitim: </w:t>
      </w:r>
      <w:r w:rsidRPr="00ED4DAC">
        <w:rPr>
          <w:rFonts w:eastAsia="Times New Roman" w:cstheme="minorHAnsi"/>
          <w:sz w:val="24"/>
          <w:szCs w:val="24"/>
          <w:lang w:eastAsia="tr-TR"/>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ED4DAC" w:rsidRPr="00ED4DAC" w:rsidRDefault="00ED4DAC" w:rsidP="00ED4DAC">
      <w:pPr>
        <w:spacing w:after="120"/>
        <w:rPr>
          <w:rFonts w:eastAsia="Times New Roman" w:cstheme="minorHAnsi"/>
          <w:sz w:val="24"/>
          <w:szCs w:val="24"/>
          <w:lang w:eastAsia="tr-TR"/>
        </w:rPr>
        <w:sectPr w:rsidR="00ED4DAC" w:rsidRPr="00ED4DAC" w:rsidSect="00895988">
          <w:footerReference w:type="default" r:id="rId21"/>
          <w:pgSz w:w="11906" w:h="16838" w:code="9"/>
          <w:pgMar w:top="1134" w:right="1134" w:bottom="1134" w:left="1418" w:header="113" w:footer="113" w:gutter="0"/>
          <w:pgNumType w:fmt="upperRoman"/>
          <w:cols w:space="708"/>
          <w:docGrid w:linePitch="360"/>
        </w:sectPr>
      </w:pPr>
      <w:r w:rsidRPr="00ED4DAC">
        <w:rPr>
          <w:rFonts w:eastAsia="Times New Roman" w:cstheme="minorHAnsi"/>
          <w:b/>
          <w:color w:val="0070C0"/>
          <w:sz w:val="24"/>
          <w:szCs w:val="24"/>
          <w:lang w:eastAsia="tr-TR"/>
        </w:rPr>
        <w:t xml:space="preserve">Zorunlu eğitim: </w:t>
      </w:r>
      <w:r w:rsidRPr="00ED4DAC">
        <w:rPr>
          <w:rFonts w:eastAsia="Times New Roman" w:cstheme="minorHAnsi"/>
          <w:sz w:val="24"/>
          <w:szCs w:val="24"/>
          <w:lang w:eastAsia="tr-TR"/>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Pr>
          <w:rFonts w:eastAsia="Times New Roman" w:cstheme="minorHAnsi"/>
          <w:sz w:val="24"/>
          <w:szCs w:val="24"/>
          <w:lang w:eastAsia="tr-TR"/>
        </w:rPr>
        <w:t>uşan eğitim sürecini ifade eder</w:t>
      </w:r>
    </w:p>
    <w:p w:rsidR="00ED4DAC" w:rsidRPr="00ED4DAC" w:rsidRDefault="00ED4DAC" w:rsidP="00ED4DAC">
      <w:pPr>
        <w:pStyle w:val="Balk1"/>
        <w:numPr>
          <w:ilvl w:val="0"/>
          <w:numId w:val="0"/>
        </w:numPr>
        <w:spacing w:before="0" w:line="259" w:lineRule="auto"/>
        <w:ind w:firstLine="708"/>
        <w:jc w:val="left"/>
        <w:rPr>
          <w:rFonts w:ascii="Calibri" w:eastAsia="Times New Roman" w:hAnsi="Calibri" w:cs="Calibri"/>
          <w:color w:val="D75C00"/>
          <w:sz w:val="24"/>
          <w:szCs w:val="24"/>
        </w:rPr>
      </w:pPr>
      <w:bookmarkStart w:id="24" w:name="_Toc531853182"/>
      <w:bookmarkStart w:id="25" w:name="_Toc532154554"/>
      <w:bookmarkStart w:id="26" w:name="_Toc11922016"/>
      <w:r w:rsidRPr="00ED4DAC">
        <w:rPr>
          <w:rFonts w:ascii="Times New Roman" w:hAnsi="Times New Roman" w:cs="Times New Roman"/>
          <w:color w:val="ED7D31" w:themeColor="accent2"/>
          <w:sz w:val="24"/>
          <w:szCs w:val="24"/>
        </w:rPr>
        <w:lastRenderedPageBreak/>
        <w:t xml:space="preserve"> </w:t>
      </w:r>
      <w:bookmarkStart w:id="27" w:name="_Toc167362741"/>
      <w:bookmarkEnd w:id="24"/>
      <w:bookmarkEnd w:id="25"/>
      <w:bookmarkEnd w:id="26"/>
      <w:r w:rsidRPr="00ED4DAC">
        <w:rPr>
          <w:rFonts w:ascii="Calibri" w:eastAsia="Times New Roman" w:hAnsi="Calibri" w:cs="Calibri"/>
          <w:color w:val="D75C00"/>
          <w:sz w:val="24"/>
          <w:szCs w:val="24"/>
        </w:rPr>
        <w:t>Giriş</w:t>
      </w:r>
      <w:bookmarkEnd w:id="27"/>
    </w:p>
    <w:p w:rsidR="00ED4DAC" w:rsidRPr="00ED4DAC" w:rsidRDefault="00ED4DAC" w:rsidP="00ED4DAC">
      <w:pPr>
        <w:spacing w:after="120"/>
        <w:ind w:firstLine="709"/>
        <w:rPr>
          <w:rFonts w:ascii="Calibri" w:eastAsia="Times New Roman" w:hAnsi="Calibri" w:cs="Calibri"/>
          <w:sz w:val="24"/>
          <w:szCs w:val="24"/>
          <w:lang w:eastAsia="tr-TR"/>
        </w:rPr>
      </w:pPr>
      <w:bookmarkStart w:id="28" w:name="_Toc531853183"/>
      <w:bookmarkStart w:id="29" w:name="_Toc532154555"/>
      <w:r w:rsidRPr="00ED4DAC">
        <w:rPr>
          <w:rFonts w:ascii="Calibri" w:eastAsia="Times New Roman" w:hAnsi="Calibri" w:cs="Calibri"/>
          <w:sz w:val="24"/>
          <w:szCs w:val="24"/>
          <w:lang w:eastAsia="tr-TR"/>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ED4DAC" w:rsidRPr="00ED4DAC" w:rsidRDefault="00ED4DAC" w:rsidP="00ED4DAC">
      <w:pPr>
        <w:spacing w:after="120"/>
        <w:ind w:firstLine="709"/>
        <w:rPr>
          <w:rFonts w:ascii="Calibri" w:eastAsia="Times New Roman" w:hAnsi="Calibri" w:cs="Calibri"/>
          <w:sz w:val="24"/>
          <w:szCs w:val="24"/>
          <w:lang w:eastAsia="tr-TR"/>
        </w:rPr>
      </w:pPr>
      <w:r w:rsidRPr="00ED4DAC">
        <w:rPr>
          <w:rFonts w:ascii="Calibri" w:eastAsia="Times New Roman" w:hAnsi="Calibri" w:cs="Calibri"/>
          <w:sz w:val="24"/>
          <w:szCs w:val="24"/>
          <w:lang w:eastAsia="tr-TR"/>
        </w:rPr>
        <w:t xml:space="preserve">5018 sayılı Kamu Mali Yönetimi ve Kontrol Kanunu kamu idarelerine kalkınma planları, ulusal programlar, ilgili mevzuat ve benimsedikleri temel ilkeler çerçevesinde geleceğe ilişkin </w:t>
      </w:r>
      <w:proofErr w:type="gramStart"/>
      <w:r w:rsidRPr="00ED4DAC">
        <w:rPr>
          <w:rFonts w:ascii="Calibri" w:eastAsia="Times New Roman" w:hAnsi="Calibri" w:cs="Calibri"/>
          <w:sz w:val="24"/>
          <w:szCs w:val="24"/>
          <w:lang w:eastAsia="tr-TR"/>
        </w:rPr>
        <w:t>misyon</w:t>
      </w:r>
      <w:proofErr w:type="gramEnd"/>
      <w:r w:rsidRPr="00ED4DAC">
        <w:rPr>
          <w:rFonts w:ascii="Calibri" w:eastAsia="Times New Roman" w:hAnsi="Calibri" w:cs="Calibri"/>
          <w:sz w:val="24"/>
          <w:szCs w:val="24"/>
          <w:lang w:eastAsia="tr-TR"/>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2019-2023 yıllarını kapsayacak şekilde hazırlamış ve uygulamıştır.</w:t>
      </w:r>
    </w:p>
    <w:p w:rsidR="00ED4DAC" w:rsidRPr="00ED4DAC" w:rsidRDefault="00ED4DAC" w:rsidP="00ED4DAC">
      <w:pPr>
        <w:spacing w:after="120"/>
        <w:ind w:firstLine="709"/>
        <w:rPr>
          <w:rFonts w:ascii="Calibri" w:eastAsia="Times New Roman" w:hAnsi="Calibri" w:cs="Calibri"/>
          <w:sz w:val="24"/>
          <w:szCs w:val="24"/>
          <w:lang w:eastAsia="tr-TR"/>
        </w:rPr>
      </w:pPr>
      <w:r w:rsidRPr="00ED4DAC">
        <w:rPr>
          <w:rFonts w:ascii="Calibri" w:eastAsia="Times New Roman" w:hAnsi="Calibri" w:cs="Calibri"/>
          <w:sz w:val="24"/>
          <w:szCs w:val="24"/>
          <w:lang w:eastAsia="tr-TR"/>
        </w:rPr>
        <w:t xml:space="preserve">Müdürlüğümüzün dördüncü stratejik planı olan Kayseri İlçe Millî Eğitim Müdürlüğü 2024-2028 Stratejik Planı’nı kalkınma planları, programlar, ilgili mevzuatlar ve MEB 2024-2028 Stratejik Planlama Kılavuzu dikkate alınarak hazırlanmıştır. </w:t>
      </w:r>
    </w:p>
    <w:p w:rsidR="00ED4DAC" w:rsidRPr="00ED4DAC" w:rsidRDefault="00ED4DAC" w:rsidP="00ED4DAC">
      <w:pPr>
        <w:spacing w:after="120"/>
        <w:ind w:firstLine="709"/>
        <w:rPr>
          <w:rFonts w:ascii="Calibri" w:eastAsia="Times New Roman" w:hAnsi="Calibri" w:cs="Calibri"/>
          <w:sz w:val="24"/>
          <w:szCs w:val="24"/>
          <w:lang w:eastAsia="tr-TR"/>
        </w:rPr>
      </w:pPr>
      <w:proofErr w:type="gramStart"/>
      <w:r w:rsidRPr="00ED4DAC">
        <w:rPr>
          <w:rFonts w:ascii="Calibri" w:eastAsia="Times New Roman" w:hAnsi="Calibri" w:cs="Calibri"/>
          <w:sz w:val="24"/>
          <w:szCs w:val="24"/>
          <w:lang w:eastAsia="tr-TR"/>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D4DAC">
        <w:rPr>
          <w:rFonts w:ascii="Calibri" w:eastAsia="Times New Roman" w:hAnsi="Calibri" w:cs="Calibri"/>
          <w:sz w:val="24"/>
          <w:szCs w:val="24"/>
          <w:lang w:eastAsia="tr-TR"/>
        </w:rPr>
        <w:t>Bu doğrultuda Millî Eğitim Bakanlığı tarafından belirlenen dokuz</w:t>
      </w:r>
      <w:r w:rsidRPr="00ED4DAC">
        <w:rPr>
          <w:rFonts w:ascii="Calibri" w:eastAsia="Times New Roman" w:hAnsi="Calibri" w:cs="Calibri"/>
          <w:color w:val="FF0000"/>
          <w:sz w:val="24"/>
          <w:szCs w:val="24"/>
          <w:lang w:eastAsia="tr-TR"/>
        </w:rPr>
        <w:t xml:space="preserve"> </w:t>
      </w:r>
      <w:r w:rsidRPr="00ED4DAC">
        <w:rPr>
          <w:rFonts w:ascii="Calibri" w:eastAsia="Times New Roman" w:hAnsi="Calibri" w:cs="Calibri"/>
          <w:sz w:val="24"/>
          <w:szCs w:val="24"/>
          <w:lang w:eastAsia="tr-TR"/>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ED4DAC" w:rsidRPr="00ED4DAC" w:rsidRDefault="00ED4DAC" w:rsidP="00ED4DAC">
      <w:pPr>
        <w:keepNext/>
        <w:keepLines/>
        <w:numPr>
          <w:ilvl w:val="0"/>
          <w:numId w:val="34"/>
        </w:numPr>
        <w:spacing w:before="120" w:after="120" w:line="276" w:lineRule="auto"/>
        <w:jc w:val="both"/>
        <w:outlineLvl w:val="0"/>
        <w:rPr>
          <w:rFonts w:ascii="Calibri" w:eastAsia="Times New Roman" w:hAnsi="Calibri" w:cs="Calibri"/>
          <w:b/>
          <w:bCs/>
          <w:color w:val="D75C00"/>
          <w:sz w:val="24"/>
          <w:szCs w:val="24"/>
        </w:rPr>
      </w:pPr>
      <w:bookmarkStart w:id="30" w:name="_Toc11922017"/>
      <w:bookmarkStart w:id="31" w:name="_Toc167362742"/>
      <w:r w:rsidRPr="00ED4DAC">
        <w:rPr>
          <w:rFonts w:ascii="Calibri" w:eastAsia="Times New Roman" w:hAnsi="Calibri" w:cs="Calibri"/>
          <w:b/>
          <w:bCs/>
          <w:color w:val="D75C00"/>
          <w:sz w:val="24"/>
          <w:szCs w:val="24"/>
        </w:rPr>
        <w:t>Stratejik Plan Hazırlık Süreci</w:t>
      </w:r>
      <w:bookmarkEnd w:id="28"/>
      <w:bookmarkEnd w:id="29"/>
      <w:bookmarkEnd w:id="30"/>
      <w:bookmarkEnd w:id="31"/>
    </w:p>
    <w:p w:rsidR="00ED4DAC" w:rsidRPr="00ED4DAC" w:rsidRDefault="00ED4DAC" w:rsidP="00ED4DAC">
      <w:pPr>
        <w:spacing w:after="120"/>
        <w:ind w:firstLine="709"/>
        <w:rPr>
          <w:rFonts w:ascii="Calibri" w:eastAsia="Times New Roman" w:hAnsi="Calibri" w:cs="Calibri"/>
          <w:sz w:val="24"/>
          <w:szCs w:val="24"/>
          <w:lang w:eastAsia="tr-TR"/>
        </w:rPr>
      </w:pPr>
      <w:r w:rsidRPr="00ED4DAC">
        <w:rPr>
          <w:rFonts w:ascii="Calibri" w:eastAsia="Times New Roman" w:hAnsi="Calibri" w:cs="Calibri"/>
          <w:sz w:val="24"/>
          <w:szCs w:val="24"/>
          <w:lang w:eastAsia="tr-TR"/>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ED4DAC" w:rsidRPr="00ED4DAC" w:rsidRDefault="00ED4DAC" w:rsidP="00ED4DAC">
      <w:pPr>
        <w:numPr>
          <w:ilvl w:val="0"/>
          <w:numId w:val="9"/>
        </w:numPr>
        <w:spacing w:after="120"/>
        <w:ind w:left="0" w:firstLine="709"/>
        <w:contextualSpacing/>
        <w:jc w:val="both"/>
        <w:rPr>
          <w:rFonts w:ascii="Calibri" w:eastAsia="Calibri" w:hAnsi="Calibri" w:cs="Calibri"/>
          <w:sz w:val="24"/>
          <w:szCs w:val="24"/>
        </w:rPr>
      </w:pPr>
      <w:r w:rsidRPr="00ED4DAC">
        <w:rPr>
          <w:rFonts w:ascii="Calibri" w:eastAsia="Calibri" w:hAnsi="Calibri" w:cs="Calibri"/>
          <w:sz w:val="24"/>
          <w:szCs w:val="24"/>
        </w:rPr>
        <w:t>Stratejik plan hazırlık çalışmalarının başladığının duyurulması</w:t>
      </w:r>
    </w:p>
    <w:p w:rsidR="00ED4DAC" w:rsidRPr="00ED4DAC" w:rsidRDefault="00ED4DAC" w:rsidP="00ED4DAC">
      <w:pPr>
        <w:numPr>
          <w:ilvl w:val="0"/>
          <w:numId w:val="9"/>
        </w:numPr>
        <w:spacing w:after="120"/>
        <w:ind w:left="0" w:firstLine="709"/>
        <w:contextualSpacing/>
        <w:jc w:val="both"/>
        <w:rPr>
          <w:rFonts w:ascii="Calibri" w:eastAsia="Calibri" w:hAnsi="Calibri" w:cs="Calibri"/>
          <w:sz w:val="24"/>
          <w:szCs w:val="24"/>
        </w:rPr>
      </w:pPr>
      <w:r w:rsidRPr="00ED4DAC">
        <w:rPr>
          <w:rFonts w:ascii="Calibri" w:eastAsia="Calibri" w:hAnsi="Calibri" w:cs="Calibri"/>
          <w:sz w:val="24"/>
          <w:szCs w:val="24"/>
        </w:rPr>
        <w:t>Strateji geliştirme üst kurul ve ekiplerinin oluşturulması</w:t>
      </w:r>
    </w:p>
    <w:p w:rsidR="00ED4DAC" w:rsidRPr="00ED4DAC" w:rsidRDefault="00ED4DAC" w:rsidP="00ED4DAC">
      <w:pPr>
        <w:numPr>
          <w:ilvl w:val="0"/>
          <w:numId w:val="9"/>
        </w:numPr>
        <w:spacing w:after="120"/>
        <w:ind w:left="0" w:firstLine="709"/>
        <w:contextualSpacing/>
        <w:jc w:val="both"/>
        <w:rPr>
          <w:rFonts w:ascii="Calibri" w:eastAsia="Calibri" w:hAnsi="Calibri" w:cs="Calibri"/>
          <w:sz w:val="24"/>
          <w:szCs w:val="24"/>
        </w:rPr>
      </w:pPr>
      <w:r w:rsidRPr="00ED4DAC">
        <w:rPr>
          <w:rFonts w:ascii="Calibri" w:eastAsia="Calibri" w:hAnsi="Calibri" w:cs="Calibri"/>
          <w:sz w:val="24"/>
          <w:szCs w:val="24"/>
        </w:rPr>
        <w:t>Stratejik planlama ekiplerine eğitimler düzenlenmesi</w:t>
      </w:r>
    </w:p>
    <w:p w:rsidR="00ED4DAC" w:rsidRPr="00ED4DAC" w:rsidRDefault="00ED4DAC" w:rsidP="00ED4DAC">
      <w:pPr>
        <w:numPr>
          <w:ilvl w:val="0"/>
          <w:numId w:val="9"/>
        </w:numPr>
        <w:spacing w:after="120"/>
        <w:ind w:left="0" w:firstLine="709"/>
        <w:contextualSpacing/>
        <w:jc w:val="both"/>
        <w:rPr>
          <w:rFonts w:ascii="Calibri" w:eastAsia="Calibri" w:hAnsi="Calibri" w:cs="Calibri"/>
          <w:sz w:val="24"/>
          <w:szCs w:val="24"/>
        </w:rPr>
      </w:pPr>
      <w:r w:rsidRPr="00ED4DAC">
        <w:rPr>
          <w:rFonts w:ascii="Calibri" w:eastAsia="Calibri" w:hAnsi="Calibri" w:cs="Calibri"/>
          <w:sz w:val="24"/>
          <w:szCs w:val="24"/>
        </w:rPr>
        <w:t>Stratejik plan hazırlama takviminin oluşturulması</w:t>
      </w:r>
    </w:p>
    <w:p w:rsidR="00ED4DAC" w:rsidRPr="00ED4DAC" w:rsidRDefault="00ED4DAC" w:rsidP="00ED4DAC">
      <w:pPr>
        <w:spacing w:after="120"/>
        <w:ind w:firstLine="709"/>
        <w:rPr>
          <w:rFonts w:ascii="Calibri" w:eastAsia="Times New Roman" w:hAnsi="Calibri" w:cs="Calibri"/>
          <w:sz w:val="24"/>
          <w:szCs w:val="24"/>
          <w:lang w:eastAsia="tr-TR"/>
        </w:rPr>
      </w:pPr>
      <w:r w:rsidRPr="00ED4DAC">
        <w:rPr>
          <w:rFonts w:ascii="Calibri" w:eastAsia="Times New Roman" w:hAnsi="Calibri" w:cs="Calibri"/>
          <w:sz w:val="24"/>
          <w:szCs w:val="24"/>
          <w:lang w:eastAsia="tr-TR"/>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ED4DAC">
        <w:rPr>
          <w:rFonts w:ascii="Calibri" w:eastAsia="Times New Roman" w:hAnsi="Calibri" w:cs="Calibri"/>
          <w:sz w:val="24"/>
          <w:szCs w:val="24"/>
          <w:lang w:eastAsia="tr-TR"/>
        </w:rPr>
        <w:t>baz</w:t>
      </w:r>
      <w:proofErr w:type="gramEnd"/>
      <w:r w:rsidRPr="00ED4DAC">
        <w:rPr>
          <w:rFonts w:ascii="Calibri" w:eastAsia="Times New Roman" w:hAnsi="Calibri" w:cs="Calibri"/>
          <w:sz w:val="24"/>
          <w:szCs w:val="24"/>
          <w:lang w:eastAsia="tr-TR"/>
        </w:rPr>
        <w:t xml:space="preserve"> alır nitelikte oluşturulmuştur.</w:t>
      </w:r>
    </w:p>
    <w:p w:rsidR="0004203C" w:rsidRDefault="00DD3FD4" w:rsidP="00ED4DAC">
      <w:pPr>
        <w:pStyle w:val="Balk1"/>
        <w:numPr>
          <w:ilvl w:val="0"/>
          <w:numId w:val="0"/>
        </w:numPr>
        <w:spacing w:before="0" w:line="259"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202237"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4203C" w:rsidRDefault="00DD3FD4">
      <w:pPr>
        <w:pStyle w:val="ResimYazs"/>
        <w:spacing w:before="240" w:after="120"/>
        <w:rPr>
          <w:i w:val="0"/>
          <w:color w:val="auto"/>
          <w:sz w:val="24"/>
          <w:szCs w:val="24"/>
        </w:rPr>
      </w:pPr>
      <w:bookmarkStart w:id="32" w:name="_Toc532154651"/>
      <w:bookmarkStart w:id="33" w:name="_Toc11922073"/>
      <w:r>
        <w:rPr>
          <w:b/>
          <w:i w:val="0"/>
          <w:color w:val="auto"/>
          <w:sz w:val="24"/>
          <w:szCs w:val="24"/>
        </w:rPr>
        <w:t xml:space="preserve">Şekil </w:t>
      </w:r>
      <w:r>
        <w:rPr>
          <w:b/>
          <w:i w:val="0"/>
          <w:color w:val="auto"/>
          <w:sz w:val="24"/>
          <w:szCs w:val="24"/>
        </w:rPr>
        <w:fldChar w:fldCharType="begin"/>
      </w:r>
      <w:r>
        <w:rPr>
          <w:b/>
          <w:i w:val="0"/>
          <w:color w:val="auto"/>
          <w:sz w:val="24"/>
          <w:szCs w:val="24"/>
        </w:rPr>
        <w:instrText xml:space="preserve"> SEQ Şekil \* ARABIC </w:instrText>
      </w:r>
      <w:r>
        <w:rPr>
          <w:b/>
          <w:i w:val="0"/>
          <w:color w:val="auto"/>
          <w:sz w:val="24"/>
          <w:szCs w:val="24"/>
        </w:rPr>
        <w:fldChar w:fldCharType="separate"/>
      </w:r>
      <w:r w:rsidR="00D6721B">
        <w:rPr>
          <w:b/>
          <w:i w:val="0"/>
          <w:noProof/>
          <w:color w:val="auto"/>
          <w:sz w:val="24"/>
          <w:szCs w:val="24"/>
        </w:rPr>
        <w:t>1</w:t>
      </w:r>
      <w:r>
        <w:rPr>
          <w:b/>
          <w:i w:val="0"/>
          <w:color w:val="auto"/>
          <w:sz w:val="24"/>
          <w:szCs w:val="24"/>
        </w:rPr>
        <w:fldChar w:fldCharType="end"/>
      </w:r>
      <w:r>
        <w:rPr>
          <w:b/>
          <w:i w:val="0"/>
          <w:color w:val="auto"/>
          <w:sz w:val="24"/>
          <w:szCs w:val="24"/>
        </w:rPr>
        <w:t xml:space="preserve">: </w:t>
      </w:r>
      <w:r>
        <w:rPr>
          <w:i w:val="0"/>
          <w:color w:val="auto"/>
          <w:sz w:val="24"/>
          <w:szCs w:val="24"/>
        </w:rPr>
        <w:t>Stratejik Plan Oluşum Şeması</w:t>
      </w:r>
      <w:bookmarkEnd w:id="32"/>
      <w:bookmarkEnd w:id="33"/>
    </w:p>
    <w:p w:rsidR="0004203C" w:rsidRDefault="0004203C">
      <w:pPr>
        <w:jc w:val="both"/>
        <w:rPr>
          <w:rFonts w:ascii="Times New Roman" w:eastAsia="Calibri" w:hAnsi="Times New Roman" w:cs="Times New Roman"/>
          <w:sz w:val="24"/>
          <w:szCs w:val="24"/>
        </w:rPr>
      </w:pPr>
    </w:p>
    <w:p w:rsidR="0004203C" w:rsidRDefault="00DD3FD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2024-2028 Stratejik Plan çalışmalarının başladığı </w:t>
      </w:r>
      <w:proofErr w:type="gramStart"/>
      <w:r>
        <w:rPr>
          <w:rFonts w:ascii="Times New Roman" w:eastAsia="Calibri" w:hAnsi="Times New Roman" w:cs="Times New Roman"/>
          <w:sz w:val="24"/>
          <w:szCs w:val="24"/>
        </w:rPr>
        <w:t>06/10/2022</w:t>
      </w:r>
      <w:proofErr w:type="gramEnd"/>
      <w:r>
        <w:rPr>
          <w:rFonts w:ascii="Times New Roman" w:eastAsia="Calibri" w:hAnsi="Times New Roman" w:cs="Times New Roman"/>
          <w:sz w:val="24"/>
          <w:szCs w:val="24"/>
        </w:rPr>
        <w:t xml:space="preserve">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04203C" w:rsidRDefault="00DD3FD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Stratejik Planlama Ekibi ilk toplantısını 26 Aralık 2023 tarihinde gerçekleştirmiş; </w:t>
      </w:r>
      <w:proofErr w:type="gramStart"/>
      <w:r>
        <w:rPr>
          <w:rFonts w:ascii="Times New Roman" w:eastAsia="Calibri" w:hAnsi="Times New Roman" w:cs="Times New Roman"/>
          <w:sz w:val="24"/>
          <w:szCs w:val="24"/>
        </w:rPr>
        <w:t>misyon</w:t>
      </w:r>
      <w:proofErr w:type="gramEnd"/>
      <w:r>
        <w:rPr>
          <w:rFonts w:ascii="Times New Roman" w:eastAsia="Calibri" w:hAnsi="Times New Roman" w:cs="Times New Roman"/>
          <w:sz w:val="24"/>
          <w:szCs w:val="24"/>
        </w:rPr>
        <w:t xml:space="preserve">, vizyon, </w:t>
      </w:r>
      <w:r>
        <w:rPr>
          <w:rFonts w:ascii="Times New Roman" w:hAnsi="Times New Roman" w:cs="Times New Roman"/>
          <w:sz w:val="24"/>
          <w:szCs w:val="24"/>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anket sistemi üzerinden </w:t>
      </w:r>
      <w:r w:rsidR="00B16477">
        <w:rPr>
          <w:rFonts w:ascii="Times New Roman" w:hAnsi="Times New Roman" w:cs="Times New Roman"/>
          <w:sz w:val="24"/>
          <w:szCs w:val="24"/>
          <w:lang w:bidi="tr-TR"/>
        </w:rPr>
        <w:t>30</w:t>
      </w:r>
      <w:r>
        <w:rPr>
          <w:rFonts w:ascii="Times New Roman" w:hAnsi="Times New Roman" w:cs="Times New Roman"/>
          <w:sz w:val="24"/>
          <w:szCs w:val="24"/>
          <w:lang w:bidi="tr-TR"/>
        </w:rPr>
        <w:t xml:space="preserve"> paydaş anketlerinin çevrimiçi olarak cevaplandırılmasına imkân verebilen bir platform oluşturulmuştur. Müdürlüğümüzün faaliyet</w:t>
      </w:r>
      <w:r>
        <w:rPr>
          <w:rFonts w:ascii="Times New Roman" w:eastAsia="Calibri" w:hAnsi="Times New Roman" w:cs="Times New Roman"/>
          <w:sz w:val="24"/>
          <w:szCs w:val="24"/>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04203C" w:rsidRDefault="0004203C">
      <w:pPr>
        <w:spacing w:before="120"/>
        <w:jc w:val="both"/>
        <w:rPr>
          <w:rFonts w:ascii="Times New Roman" w:hAnsi="Times New Roman" w:cs="Times New Roman"/>
          <w:b/>
          <w:i/>
          <w:sz w:val="24"/>
          <w:szCs w:val="24"/>
        </w:rPr>
      </w:pPr>
    </w:p>
    <w:p w:rsidR="0004203C" w:rsidRDefault="00DD3FD4">
      <w:pPr>
        <w:spacing w:before="120"/>
        <w:jc w:val="both"/>
        <w:rPr>
          <w:rFonts w:ascii="Times New Roman" w:hAnsi="Times New Roman" w:cs="Times New Roman"/>
          <w:b/>
          <w:i/>
          <w:sz w:val="24"/>
          <w:szCs w:val="24"/>
        </w:rPr>
      </w:pPr>
      <w:r>
        <w:rPr>
          <w:rFonts w:ascii="Times New Roman" w:hAnsi="Times New Roman" w:cs="Times New Roman"/>
          <w:noProof/>
          <w:sz w:val="24"/>
          <w:szCs w:val="24"/>
          <w:lang w:eastAsia="tr-TR"/>
        </w:rPr>
        <w:lastRenderedPageBreak/>
        <mc:AlternateContent>
          <mc:Choice Requires="wpg">
            <w:drawing>
              <wp:inline distT="0" distB="0" distL="0" distR="0">
                <wp:extent cx="5963285" cy="8096250"/>
                <wp:effectExtent l="38100" t="0" r="18415" b="19050"/>
                <wp:docPr id="31510973" name="Grup 15"/>
                <wp:cNvGraphicFramePr/>
                <a:graphic xmlns:a="http://schemas.openxmlformats.org/drawingml/2006/main">
                  <a:graphicData uri="http://schemas.microsoft.com/office/word/2010/wordprocessingGroup">
                    <wpg:wgp>
                      <wpg:cNvGrpSpPr/>
                      <wpg:grpSpPr>
                        <a:xfrm>
                          <a:off x="0" y="0"/>
                          <a:ext cx="5963285" cy="8096250"/>
                          <a:chOff x="-3268" y="1774"/>
                          <a:chExt cx="50300" cy="57576"/>
                        </a:xfrm>
                      </wpg:grpSpPr>
                      <wpg:grpSp>
                        <wpg:cNvPr id="2018042427" name="Grup 16"/>
                        <wpg:cNvGrpSpPr/>
                        <wpg:grpSpPr>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ln>
                          </wps:spPr>
                          <wps:txbx>
                            <w:txbxContent>
                              <w:p w:rsidR="00BD5DA2" w:rsidRDefault="00BD5DA2">
                                <w:pPr>
                                  <w:jc w:val="center"/>
                                  <w:rPr>
                                    <w:b/>
                                    <w:color w:val="FFFFFF" w:themeColor="background1"/>
                                    <w:sz w:val="20"/>
                                    <w:szCs w:val="20"/>
                                  </w:rPr>
                                </w:pPr>
                                <w:r>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ln>
                          </wps:spPr>
                          <wps:txbx>
                            <w:txbxContent>
                              <w:p w:rsidR="00BD5DA2" w:rsidRDefault="00BD5DA2">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Hazırlık Programının Oluşturulması</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Planlama Yöntem ve Kapsamı</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 Ekip ve Kurulları</w:t>
                                </w:r>
                              </w:p>
                              <w:p w:rsidR="00BD5DA2" w:rsidRDefault="00BD5DA2">
                                <w:pPr>
                                  <w:shd w:val="clear" w:color="auto" w:fill="000000" w:themeFill="text1"/>
                                  <w:jc w:val="center"/>
                                  <w:rPr>
                                    <w:color w:val="FFFFFF" w:themeColor="background1"/>
                                    <w:sz w:val="20"/>
                                    <w:szCs w:val="20"/>
                                  </w:rPr>
                                </w:pPr>
                                <w:r>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ln>
                          </wps:spPr>
                          <wps:txbx>
                            <w:txbxContent>
                              <w:p w:rsidR="00BD5DA2" w:rsidRDefault="00BD5DA2">
                                <w:pPr>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ln>
                          </wps:spPr>
                          <wps:txbx>
                            <w:txbxContent>
                              <w:p w:rsidR="00BD5DA2" w:rsidRDefault="00BD5DA2">
                                <w:pPr>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ln>
                          </wps:spPr>
                          <wps:txbx>
                            <w:txbxContent>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ln>
                          </wps:spPr>
                          <wps:txbx>
                            <w:txbxContent>
                              <w:p w:rsidR="00BD5DA2" w:rsidRDefault="00BD5DA2">
                                <w:pPr>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ln>
                          </wps:spPr>
                          <wps:txbx>
                            <w:txbxContent>
                              <w:p w:rsidR="00BD5DA2" w:rsidRDefault="00BD5DA2">
                                <w:pPr>
                                  <w:shd w:val="clear" w:color="auto" w:fill="000000" w:themeFill="text1"/>
                                  <w:spacing w:after="0" w:line="240" w:lineRule="auto"/>
                                  <w:rPr>
                                    <w:color w:val="FFFFFF" w:themeColor="background1"/>
                                    <w:sz w:val="20"/>
                                    <w:szCs w:val="20"/>
                                  </w:rPr>
                                </w:pPr>
                              </w:p>
                              <w:p w:rsidR="00BD5DA2" w:rsidRDefault="00BD5DA2">
                                <w:pPr>
                                  <w:shd w:val="clear" w:color="auto" w:fill="000000" w:themeFill="text1"/>
                                  <w:spacing w:after="0" w:line="240" w:lineRule="auto"/>
                                  <w:rPr>
                                    <w:color w:val="FFFFFF" w:themeColor="background1"/>
                                    <w:sz w:val="20"/>
                                    <w:szCs w:val="20"/>
                                  </w:rPr>
                                </w:pPr>
                                <w:r>
                                  <w:rPr>
                                    <w:color w:val="FFFFFF" w:themeColor="background1"/>
                                    <w:sz w:val="20"/>
                                    <w:szCs w:val="20"/>
                                  </w:rPr>
                                  <w:t>Kurum İçi ve Kurum Dışı Analiz</w:t>
                                </w:r>
                              </w:p>
                              <w:p w:rsidR="00BD5DA2" w:rsidRDefault="00BD5DA2">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.PESTLE Analizi</w:t>
                                </w:r>
                              </w:p>
                              <w:p w:rsidR="00BD5DA2" w:rsidRDefault="00BD5DA2">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.GZFT Analizi</w:t>
                                </w:r>
                              </w:p>
                              <w:p w:rsidR="00BD5DA2" w:rsidRDefault="00BD5DA2">
                                <w:pPr>
                                  <w:pStyle w:val="ListeParagraf"/>
                                  <w:shd w:val="clear" w:color="auto" w:fill="000000" w:themeFill="text1"/>
                                  <w:spacing w:after="0" w:line="240" w:lineRule="auto"/>
                                  <w:ind w:left="0"/>
                                  <w:rPr>
                                    <w:rFonts w:eastAsia="Times New Roman"/>
                                    <w:b/>
                                    <w:color w:val="FFFFFF" w:themeColor="background1"/>
                                    <w:sz w:val="20"/>
                                    <w:szCs w:val="20"/>
                                    <w:lang w:eastAsia="tr-TR"/>
                                  </w:rPr>
                                </w:pPr>
                                <w:r>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ln>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wpg:grpSpPr>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ln>
                            </wps:spPr>
                            <wps:txbx>
                              <w:txbxContent>
                                <w:p w:rsidR="00BD5DA2" w:rsidRDefault="00BD5DA2">
                                  <w:pPr>
                                    <w:shd w:val="clear" w:color="auto" w:fill="000000" w:themeFill="text1"/>
                                    <w:jc w:val="center"/>
                                    <w:rPr>
                                      <w:color w:val="FFFFFF" w:themeColor="background1"/>
                                      <w:sz w:val="24"/>
                                      <w:szCs w:val="20"/>
                                    </w:rPr>
                                  </w:pPr>
                                  <w:r>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ln>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ln>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ln>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ln>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ln>
                              <a:effectLst>
                                <a:outerShdw dist="20000" dir="5400000" rotWithShape="0">
                                  <a:srgbClr val="000000">
                                    <a:alpha val="37999"/>
                                  </a:srgbClr>
                                </a:outerShdw>
                              </a:effectLst>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ln>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ln>
                            </wps:spPr>
                            <wps:txb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ln>
                          </wps:spPr>
                          <wps:txbx>
                            <w:txbxContent>
                              <w:p w:rsidR="00BD5DA2" w:rsidRDefault="00BD5DA2">
                                <w:pPr>
                                  <w:shd w:val="clear" w:color="auto" w:fill="000000" w:themeFill="text1"/>
                                  <w:jc w:val="center"/>
                                  <w:rPr>
                                    <w:b/>
                                    <w:color w:val="FFFFFF" w:themeColor="background1"/>
                                    <w:sz w:val="20"/>
                                    <w:szCs w:val="20"/>
                                  </w:rPr>
                                </w:pPr>
                                <w:r>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ln>
                          </wps:spPr>
                          <wps:txbx>
                            <w:txbxContent>
                              <w:p w:rsidR="00BD5DA2" w:rsidRDefault="00BD5DA2">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Performans Programı</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ln>
                          </wps:spPr>
                          <wps:txbx>
                            <w:txbxContent>
                              <w:p w:rsidR="00BD5DA2" w:rsidRDefault="00BD5DA2">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İzleme ve Değerlendirme</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tailEnd type="arrow" w="med" len="med"/>
                          </a:ln>
                        </wps:spPr>
                        <wps:bodyPr/>
                      </wps:wsp>
                    </wpg:wgp>
                  </a:graphicData>
                </a:graphic>
              </wp:inline>
            </w:drawing>
          </mc:Choice>
          <mc:Fallback>
            <w:pict>
              <v:group id="Grup 15" o:spid="_x0000_s1026" style="width:469.55pt;height:63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">
                <v:group id="Grup 16" o:spid="_x0000_s1027"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D2RH&#10;zAAAAOMAAAAPAAAAAAAAAAAAAAAAAKoCAABkcnMvZG93bnJldi54bWxQSwUGAAAAAAQABAD6AAAA&#10;owM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FJsgA&#10;AADiAAAADwAAAGRycy9kb3ducmV2LnhtbESPwU7DMBBE70j8g7VI3Oi6aUEh1K0QElIPXNLyAat4&#10;GwfidYhNGvh6jITEcTQzbzSb3ex7NfEYuyAGlgsNiqUJtpPWwOvx+aYEFROJpT4IG/jiCLvt5cWG&#10;KhvOUvN0SK3KEIkVGXApDRVibBx7ioswsGTvFEZPKcuxRTvSOcN9j4XWd+ipk7zgaOAnx8374dMb&#10;CGQZ9xqL08d3jdNqVb+8LZ0x11fz4wOoxHP6D/+199bA/W1Rrte6LOD3Ur4Du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IUmyAAAAOIAAAAPAAAAAAAAAAAAAAAAAJgCAABk&#10;cnMvZG93bnJldi54bWxQSwUGAAAAAAQABAD1AAAAjQMAAAAA&#10;" fillcolor="#9bbb59" strokecolor="#71893f" strokeweight="2pt">
                    <v:textbox>
                      <w:txbxContent>
                        <w:p w:rsidR="00BD5DA2" w:rsidRDefault="00BD5DA2">
                          <w:pPr>
                            <w:jc w:val="center"/>
                            <w:rPr>
                              <w:b/>
                              <w:color w:val="FFFFFF" w:themeColor="background1"/>
                              <w:sz w:val="20"/>
                              <w:szCs w:val="20"/>
                            </w:rPr>
                          </w:pPr>
                          <w:r>
                            <w:rPr>
                              <w:b/>
                              <w:color w:val="FFFFFF" w:themeColor="background1"/>
                              <w:sz w:val="20"/>
                              <w:szCs w:val="20"/>
                            </w:rPr>
                            <w:t>Durum Analizi</w:t>
                          </w:r>
                        </w:p>
                      </w:txbxContent>
                    </v:textbox>
                  </v:rect>
                  <v:rect id="Dikdörtgen 17" o:spid="_x0000_s1029"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CYMsA&#10;AADjAAAADwAAAGRycy9kb3ducmV2LnhtbESPzWrCQBSF9wXfYbhCd3ViLLGmjiJKoYgbYwWX18w1&#10;Cc3cCZmpxj69IwguD+fn40znnanFmVpXWVYwHEQgiHOrKy4U/Oy+3j5AOI+ssbZMCq7kYD7rvUwx&#10;1fbCWzpnvhBhhF2KCkrvm1RKl5dk0A1sQxy8k20N+iDbQuoWL2Hc1DKOokQarDgQSmxoWVL+m/2Z&#10;AGkWuUvW+lSvjpvDaL277v8PmVKv/W7xCcJT55/hR/tbK4iH7+M4mYwmMdw/hT8gZ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EEJgywAAAOMAAAAPAAAAAAAAAAAAAAAAAJgC&#10;AABkcnMvZG93bnJldi54bWxQSwUGAAAAAAQABAD1AAAAkAMAAAAA&#10;" fillcolor="#8064a2" strokecolor="#5c4776" strokeweight="2pt">
                    <v:textbox>
                      <w:txbxContent>
                        <w:p w:rsidR="00BD5DA2" w:rsidRDefault="00BD5DA2">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Hazırlık Programının Oluşturulması</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Planlama Yöntem ve Kapsamı</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 Ekip ve Kurulları</w:t>
                          </w:r>
                        </w:p>
                        <w:p w:rsidR="00BD5DA2" w:rsidRDefault="00BD5DA2">
                          <w:pPr>
                            <w:shd w:val="clear" w:color="auto" w:fill="000000" w:themeFill="text1"/>
                            <w:jc w:val="center"/>
                            <w:rPr>
                              <w:color w:val="FFFFFF" w:themeColor="background1"/>
                              <w:sz w:val="20"/>
                              <w:szCs w:val="20"/>
                            </w:rPr>
                          </w:pPr>
                          <w:r>
                            <w:rPr>
                              <w:color w:val="FFFFFF" w:themeColor="background1"/>
                              <w:sz w:val="20"/>
                              <w:szCs w:val="20"/>
                            </w:rPr>
                            <w:t>Stratejik Planlama İş Takvimi</w:t>
                          </w:r>
                        </w:p>
                      </w:txbxContent>
                    </v:textbox>
                  </v:rect>
                  <v:rect id="Dikdörtgen 19" o:spid="_x0000_s1030"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35MgA&#10;AADjAAAADwAAAGRycy9kb3ducmV2LnhtbERPS0/DMAy+I/EfIiPtxlLKXpRlE0yatGm7UOBuGtNW&#10;NE7aZF337wnSJI7+3l6uB9OInjpfW1bwME5AEBdW11wq+Hjf3i9A+ICssbFMCi7kYb26vVlipu2Z&#10;36jPQyliCPsMFVQhuExKX1Rk0I+tI47ct+0Mhnh2pdQdnmO4aWSaJDNpsObYUKGjTUXFT34yCjbb&#10;6V67ft63h+NX3r62zdGln0qN7oaXZxCBhvAvvrp3Os5fTB4n6expns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HfkyAAAAOMAAAAPAAAAAAAAAAAAAAAAAJgCAABk&#10;cnMvZG93bnJldi54bWxQSwUGAAAAAAQABAD1AAAAjQMAAAAA&#10;" fillcolor="#4f81bd" strokecolor="#385d8a" strokeweight="2pt">
                    <v:textbox>
                      <w:txbxContent>
                        <w:p w:rsidR="00BD5DA2" w:rsidRDefault="00BD5DA2">
                          <w:pPr>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Tarihi Gelişim</w:t>
                          </w:r>
                        </w:p>
                      </w:txbxContent>
                    </v:textbox>
                  </v:rect>
                  <v:rect id="Dikdörtgen 20" o:spid="_x0000_s1031"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1FcoA&#10;AADjAAAADwAAAGRycy9kb3ducmV2LnhtbERPTUvDMBi+C/6H8Aq7iEtXS6112SgTRRg7rNtBb6F5&#10;15Q1b0ISt/rvzUHw+PB8L9eTGdkFfRgsCVjMM2BInVUD9QKOh7eHCliIkpQcLaGAHwywXt3eLGWt&#10;7JX2eGljz1IIhVoK0DG6mvPQaTQyzK1DStzJeiNjgr7nystrCjcjz7Os5EYOlBq0dLjR2J3bbyPg&#10;/nFX6PLT621Tndzr8+brvWmdELO7qXkBFnGK/+I/94cSkGdlXjwtiiqNTp/SH+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V9RXKAAAA4wAAAA8AAAAAAAAAAAAAAAAAmAIA&#10;AGRycy9kb3ducmV2LnhtbFBLBQYAAAAABAAEAPUAAACPAwAAAAA=&#10;" fillcolor="#4bacc6" strokecolor="#357d91" strokeweight="2pt">
                    <v:textbox>
                      <w:txbxContent>
                        <w:p w:rsidR="00BD5DA2" w:rsidRDefault="00BD5DA2">
                          <w:pPr>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Mevzuat Analizi</w:t>
                          </w:r>
                        </w:p>
                      </w:txbxContent>
                    </v:textbox>
                  </v:rect>
                  <v:rect id="Dikdörtgen 21" o:spid="_x0000_s1032"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k+MsA&#10;AADiAAAADwAAAGRycy9kb3ducmV2LnhtbESP3WrCQBSE7wt9h+UI3tWNimmIrtIKSilo/XuAY/aY&#10;hGbPxt2tpm/fLRR6OczMN8xs0ZlG3Mj52rKC4SABQVxYXXOp4HRcPWUgfEDW2FgmBd/kYTF/fJhh&#10;ru2d93Q7hFJECPscFVQhtLmUvqjIoB/Yljh6F+sMhihdKbXDe4SbRo6SJJUGa44LFba0rKj4PHwZ&#10;Bc7sJs9mc94MX7uPgs7r9+v2dFWq3+tepiACdeE//Nd+0wrGoyRLs/Ekhd9L8Q7I+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qGT4ywAAAOIAAAAPAAAAAAAAAAAAAAAAAJgC&#10;AABkcnMvZG93bnJldi54bWxQSwUGAAAAAAQABAD1AAAAkAMAAAAA&#10;" fillcolor="#f79646" strokecolor="#b66d31" strokeweight="2pt">
                    <v:textbox>
                      <w:txbxContent>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Faaliyet Alanları ile Sunulan Hizmetler</w:t>
                          </w:r>
                        </w:p>
                      </w:txbxContent>
                    </v:textbox>
                  </v:rect>
                  <v:rect id="Dikdörtgen 22" o:spid="_x0000_s1033"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3CcoA&#10;AADjAAAADwAAAGRycy9kb3ducmV2LnhtbERPS0vDQBC+C/0PyxS8SLtp1SSN3ZZQUQriwdSD3obs&#10;NBuafbC7tvHfu4Lgcb73rLejHtiZfOitEbCYZ8DItFb2phPwfnialcBCRCNxsIYEfFOA7WZytcZK&#10;2ot5o3MTO5ZCTKhQgIrRVZyHVpHGMLeOTOKO1muM6fQdlx4vKVwPfJllOdfYm9Sg0NFOUXtqvrSA&#10;m9vXO5V/ePVSl0f3uNp9PteNE+J6OtYPwCKN8V/8597LNL8sVvdFXmRL+P0pAc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o9wnKAAAA4wAAAA8AAAAAAAAAAAAAAAAAmAIA&#10;AGRycy9kb3ducmV2LnhtbFBLBQYAAAAABAAEAPUAAACPAwAAAAA=&#10;" fillcolor="#4bacc6" strokecolor="#357d91" strokeweight="2pt">
                    <v:textbox>
                      <w:txbxContent>
                        <w:p w:rsidR="00BD5DA2" w:rsidRDefault="00BD5DA2">
                          <w:pPr>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p>
                        <w:p w:rsidR="00BD5DA2" w:rsidRDefault="00BD5DA2">
                          <w:pPr>
                            <w:shd w:val="clear" w:color="auto" w:fill="000000" w:themeFill="text1"/>
                            <w:jc w:val="center"/>
                            <w:rPr>
                              <w:color w:val="FFFFFF" w:themeColor="background1"/>
                              <w:sz w:val="20"/>
                              <w:szCs w:val="20"/>
                            </w:rPr>
                          </w:pPr>
                          <w:r>
                            <w:rPr>
                              <w:color w:val="FFFFFF" w:themeColor="background1"/>
                              <w:sz w:val="20"/>
                              <w:szCs w:val="20"/>
                            </w:rPr>
                            <w:t>Paydaş Analizi</w:t>
                          </w:r>
                        </w:p>
                      </w:txbxContent>
                    </v:textbox>
                  </v:rect>
                  <v:rect id="Dikdörtgen 23" o:spid="_x0000_s1034"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UXsgA&#10;AADjAAAADwAAAGRycy9kb3ducmV2LnhtbERPX0vDMBB/F/Ydwgm+DJcasWx12RhCQcVNnO79aM62&#10;rLmEJm7ttzeCsMf7/b/lerCdOFEfWsca7mYZCOLKmZZrDV+f5e0cRIjIBjvHpGGkAOvV5GqJhXFn&#10;/qDTPtYihXAoUEMToy+kDFVDFsPMeeLEfbveYkxnX0vT4zmF206qLMulxZZTQ4OenhqqjvsfqwHL&#10;8Z38+Lo5jL58WajDdPs23Wl9cz1sHkFEGuJF/O9+Nmm+yh/UPL9XC/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ZReyAAAAOMAAAAPAAAAAAAAAAAAAAAAAJgCAABk&#10;cnMvZG93bnJldi54bWxQSwUGAAAAAAQABAD1AAAAjQMAAAAA&#10;" fillcolor="#c0504d" strokecolor="#8c3836" strokeweight="2pt">
                    <v:textbox>
                      <w:txbxContent>
                        <w:p w:rsidR="00BD5DA2" w:rsidRDefault="00BD5DA2">
                          <w:pPr>
                            <w:shd w:val="clear" w:color="auto" w:fill="000000" w:themeFill="text1"/>
                            <w:spacing w:after="0" w:line="240" w:lineRule="auto"/>
                            <w:rPr>
                              <w:color w:val="FFFFFF" w:themeColor="background1"/>
                              <w:sz w:val="20"/>
                              <w:szCs w:val="20"/>
                            </w:rPr>
                          </w:pPr>
                        </w:p>
                        <w:p w:rsidR="00BD5DA2" w:rsidRDefault="00BD5DA2">
                          <w:pPr>
                            <w:shd w:val="clear" w:color="auto" w:fill="000000" w:themeFill="text1"/>
                            <w:spacing w:after="0" w:line="240" w:lineRule="auto"/>
                            <w:rPr>
                              <w:color w:val="FFFFFF" w:themeColor="background1"/>
                              <w:sz w:val="20"/>
                              <w:szCs w:val="20"/>
                            </w:rPr>
                          </w:pPr>
                          <w:r>
                            <w:rPr>
                              <w:color w:val="FFFFFF" w:themeColor="background1"/>
                              <w:sz w:val="20"/>
                              <w:szCs w:val="20"/>
                            </w:rPr>
                            <w:t>Kurum İçi ve Kurum Dışı Analiz</w:t>
                          </w:r>
                        </w:p>
                        <w:p w:rsidR="00BD5DA2" w:rsidRDefault="00BD5DA2">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.PESTLE Analizi</w:t>
                          </w:r>
                        </w:p>
                        <w:p w:rsidR="00BD5DA2" w:rsidRDefault="00BD5DA2">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.GZFT Analizi</w:t>
                          </w:r>
                        </w:p>
                        <w:p w:rsidR="00BD5DA2" w:rsidRDefault="00BD5DA2">
                          <w:pPr>
                            <w:pStyle w:val="ListeParagraf"/>
                            <w:shd w:val="clear" w:color="auto" w:fill="000000" w:themeFill="text1"/>
                            <w:spacing w:after="0" w:line="240" w:lineRule="auto"/>
                            <w:ind w:left="0"/>
                            <w:rPr>
                              <w:rFonts w:eastAsia="Times New Roman"/>
                              <w:b/>
                              <w:color w:val="FFFFFF" w:themeColor="background1"/>
                              <w:sz w:val="20"/>
                              <w:szCs w:val="20"/>
                              <w:lang w:eastAsia="tr-TR"/>
                            </w:rPr>
                          </w:pPr>
                          <w:r>
                            <w:rPr>
                              <w:rFonts w:eastAsia="+mn-ea"/>
                              <w:color w:val="FFFFFF" w:themeColor="background1"/>
                              <w:kern w:val="24"/>
                              <w:sz w:val="20"/>
                              <w:szCs w:val="20"/>
                              <w:lang w:eastAsia="tr-TR"/>
                            </w:rPr>
                            <w:t>.Üst Politika Belgeleri Analizi</w:t>
                          </w:r>
                        </w:p>
                      </w:txbxContent>
                    </v:textbox>
                  </v:rect>
                  <v:rect id="Rectangle 13" o:spid="_x0000_s1035"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3rskA&#10;AADjAAAADwAAAGRycy9kb3ducmV2LnhtbERPT0vDMBS/C36H8AQv4lK7bmx12SgTRRAPVg96ezRv&#10;TbF5CUnc6rc3guDx/f6/zW6yozhSiINjBTezAgRx5/TAvYK31/vrFYiYkDWOjknBN0XYbc/PNlhr&#10;d+IXOrapFzmEY40KTEq+ljJ2hizGmfPEmTu4YDHlM/RSBzzlcDvKsiiW0uLAucGgp72h7rP9sgqu&#10;5s+VWb4H89SsDv5uvf94aFqv1OXF1NyCSDSlf/Gf+1Hn+YtqvqjKcl3C708Z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j3rskAAADjAAAADwAAAAAAAAAAAAAAAACYAgAA&#10;ZHJzL2Rvd25yZXYueG1sUEsFBgAAAAAEAAQA9QAAAI4DAAAAAA==&#10;" fillcolor="#4bacc6" strokecolor="#357d91" strokeweight="2pt">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Sorun ve Gelişim Alanlarının Belirlenmesi</w:t>
                          </w:r>
                        </w:p>
                      </w:txbxContent>
                    </v:textbox>
                  </v:rect>
                  <v:group id="Grup 25" o:spid="_x0000_s1036"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e48QnL&#10;AAAA4QAAAA8AAAAAAAAAAAAAAAAAqgIAAGRycy9kb3ducmV2LnhtbFBLBQYAAAAABAAEAPoAAACi&#10;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ECMwA&#10;AADjAAAADwAAAGRycy9kb3ducmV2LnhtbESPQWvCQBCF70L/wzIFb7ppJLGkrlLSCoJQUHvocZqd&#10;Jmmzs2F3jfHfu4VCjzPvzfverDaj6cRAzreWFTzMExDEldUt1wreT9vZIwgfkDV2lknBlTxs1neT&#10;FRbaXvhAwzHUIoawL1BBE0JfSOmrhgz6ue2Jo/ZlncEQR1dL7fASw00n0yTJpcGWI6HBnsqGqp/j&#10;2USIu4671++l/8hOby9lUn7mh2Gv1PR+fH4CEWgM/+a/652O9dM8W6b5Ikvh96e4ALm+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cvECMwAAADjAAAADwAAAAAAAAAAAAAAAACY&#10;AgAAZHJzL2Rvd25yZXYueG1sUEsFBgAAAAAEAAQA9QAAAJEDAAAAAA==&#10;" adj="10850" fillcolor="#538135 [2409]" strokecolor="#5c4776" strokeweight="2pt">
                      <v:textbox>
                        <w:txbxContent>
                          <w:p w:rsidR="00BD5DA2" w:rsidRDefault="00BD5DA2">
                            <w:pPr>
                              <w:shd w:val="clear" w:color="auto" w:fill="000000" w:themeFill="text1"/>
                              <w:jc w:val="center"/>
                              <w:rPr>
                                <w:color w:val="FFFFFF" w:themeColor="background1"/>
                                <w:sz w:val="24"/>
                                <w:szCs w:val="20"/>
                              </w:rPr>
                            </w:pPr>
                            <w:r>
                              <w:rPr>
                                <w:color w:val="FFFFFF" w:themeColor="background1"/>
                                <w:sz w:val="24"/>
                                <w:szCs w:val="20"/>
                              </w:rPr>
                              <w:t>Misyonun Belirlenmesi</w:t>
                            </w:r>
                          </w:p>
                        </w:txbxContent>
                      </v:textbox>
                    </v:shape>
                    <v:rect id="Dikdörtgen 27" o:spid="_x0000_s1038"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P08gA&#10;AADiAAAADwAAAGRycy9kb3ducmV2LnhtbERPz0vDMBS+C/4P4QlexKWbdXR12SgTRRAP1h3mLTRv&#10;TbF5CUnc6n/vOwgeP77f6+3kRnHCmAZPCuazAgRS581AvYL9x9NtBSJlTUaPnlDBDybYbi4v1ro2&#10;/kzveGpzLziEUq0V2JxDLWXqLDqdZj4gMXf00enMMPbSRH3mcDfKRVEspdMDcYPVAXcWu6/22ym4&#10;uXsr7fIQ7WtTHcPjavf53LRBqeurqXkAkXHK/+I/94vh+Yt5WZX3K97Mlxi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w/TyAAAAOIAAAAPAAAAAAAAAAAAAAAAAJgCAABk&#10;cnMvZG93bnJldi54bWxQSwUGAAAAAAQABAD1AAAAjQMAAAAA&#10;" fillcolor="#4bacc6" strokecolor="#357d91" strokeweight="2pt">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Vizyonun Belirlenmesi</w:t>
                            </w:r>
                          </w:p>
                        </w:txbxContent>
                      </v:textbox>
                    </v:rect>
                    <v:rect id="Dikdörtgen 28" o:spid="_x0000_s1039"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dgswA&#10;AADiAAAADwAAAGRycy9kb3ducmV2LnhtbESP3U7CQBSE70l4h80h8U62KJZSWIiaaIwJPyIPcOge&#10;2sbu2bK7Qn1718SEy8nMfJOZLzvTiDM5X1tWMBomIIgLq2suFew/X24zED4ga2wsk4If8rBc9Htz&#10;zLW98Aedd6EUEcI+RwVVCG0upS8qMuiHtiWO3tE6gyFKV0rt8BLhppF3SZJKgzXHhQpbeq6o+Np9&#10;GwXObB8mZnVYjZ66TUGH1/fTen9S6mbQPc5ABOrCNfzfftMKptP7cZaN0xT+LsU7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adgswAAADiAAAADwAAAAAAAAAAAAAAAACY&#10;AgAAZHJzL2Rvd25yZXYueG1sUEsFBgAAAAAEAAQA9QAAAJEDAAAAAA==&#10;" fillcolor="#f79646" strokecolor="#b66d31" strokeweight="2pt">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Temel İlke ve Değerlerin Belirlenmesi</w:t>
                            </w:r>
                          </w:p>
                        </w:txbxContent>
                      </v:textbox>
                    </v:rect>
                    <v:rect id="Dikdörtgen 29" o:spid="_x0000_s1040"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tZ8oA&#10;AADiAAAADwAAAGRycy9kb3ducmV2LnhtbESPQUvDQBSE74L/YXmCN7tpsKmm3RYtFJT2Ymzvz+xr&#10;Esy+3WTXNP77rlDwOMzMN8xyPZpWDNT7xrKC6SQBQVxa3XCl4PC5fXgC4QOyxtYyKfglD+vV7c0S&#10;c23P/EFDESoRIexzVFCH4HIpfVmTQT+xjjh6J9sbDFH2ldQ9niPctDJNkkwabDgu1OhoU1P5XfwY&#10;BZvt7F27YT50u/1X0b127d6lR6Xu78aXBYhAY/gPX9tvWkE2nybpczZ7hL9L8Q7I1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sbWfKAAAA4gAAAA8AAAAAAAAAAAAAAAAAmAIA&#10;AGRycy9kb3ducmV2LnhtbFBLBQYAAAAABAAEAPUAAACPAwAAAAA=&#10;" fillcolor="#4f81bd" strokecolor="#385d8a" strokeweight="2pt">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Temaların Belirlenmesi</w:t>
                            </w:r>
                          </w:p>
                        </w:txbxContent>
                      </v:textbox>
                    </v:rect>
                    <v:rect id="Dikdörtgen 30" o:spid="_x0000_s1041"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zhMgA&#10;AADjAAAADwAAAGRycy9kb3ducmV2LnhtbERPX2vCMBB/F/wO4QZ7kZlap8zOKDIouKEbc/P9aG5t&#10;sbmEJmr77ZfBwMf7/b/lujONuFDra8sKJuMEBHFhdc2lgu+v/OEJhA/IGhvLpKAnD+vVcLDETNsr&#10;f9LlEEoRQ9hnqKAKwWVS+qIig35sHXHkfmxrMMSzLaVu8RrDTSPTJJlLgzXHhgodvVRUnA5nowDz&#10;/oNc/7Y59i5/XaTH0X43elfq/q7bPIMI1IWb+N+91XH+LJlOF5N5+gh/P0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rOEyAAAAOMAAAAPAAAAAAAAAAAAAAAAAJgCAABk&#10;cnMvZG93bnJldi54bWxQSwUGAAAAAAQABAD1AAAAjQMAAAAA&#10;" fillcolor="#c0504d" strokecolor="#8c3836" strokeweight="2pt">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Stratejik Amaçların Belirlenmesi</w:t>
                            </w:r>
                          </w:p>
                        </w:txbxContent>
                      </v:textbox>
                    </v:rect>
                    <v:rect id="Dikdörtgen 31" o:spid="_x0000_s1042"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WScsA&#10;AADiAAAADwAAAGRycy9kb3ducmV2LnhtbESPQWvCQBSE70L/w/IKvZmNIklMXSVUC/VUq6XnZ/aZ&#10;pM2+Ddmtxn/fFYQeh5n5hlmsBtOKM/WusaxgEsUgiEurG64UfB5exxkI55E1tpZJwZUcrJYPowXm&#10;2l74g857X4kAYZejgtr7LpfSlTUZdJHtiIN3sr1BH2RfSd3jJcBNK6dxnEiDDYeFGjt6qan82f8a&#10;Beut226+duXuUCTH9+L0Pcs2R6vU0+NQPIPwNPj/8L39phVMJ/M0nadZArdL4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SFZJywAAAOIAAAAPAAAAAAAAAAAAAAAAAJgC&#10;AABkcnMvZG93bnJldi54bWxQSwUGAAAAAAQABAD1AAAAkAMAAAAA&#10;" fillcolor="#c9b5e8" strokecolor="#7d60a0">
                      <v:fill color2="#f0eaf9" rotate="t" angle="180" colors="0 #c9b5e8;22938f #d9cbee;1 #f0eaf9" focus="100%" type="gradient"/>
                      <v:shadow on="t" color="black" opacity="24903f" origin=",.5" offset="0,.55556mm"/>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Stratejik Hedeflerin Belirlenmesi</w:t>
                            </w:r>
                          </w:p>
                        </w:txbxContent>
                      </v:textbox>
                    </v:rect>
                    <v:rect id="Dikdörtgen 32" o:spid="_x0000_s1043"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Ua8oA&#10;AADiAAAADwAAAGRycy9kb3ducmV2LnhtbESPzUrEMBSF94LvEK7gRpxER+q0TmYoI4ogLqwudHdp&#10;7jTF5iYkcaa+vVkILg/nj2+9nd0kDhTT6FnD1UKBIO69GXnQ8P72cLkCkTKywckzafihBNvN6cka&#10;G+OP/EqHLg+ijHBqUIPNOTRSpt6Sw7Twgbh4ex8d5iLjIE3EYxl3k7xWqpIORy4PFgPtLPVf3bfT&#10;cLF8ubHVR7TP7Wof7uvd52PbBa3Pz+b2DkSmOf+H/9pPRsOyrlVV36oCUZAK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PFGvKAAAA4gAAAA8AAAAAAAAAAAAAAAAAmAIA&#10;AGRycy9kb3ducmV2LnhtbFBLBQYAAAAABAAEAPUAAACPAwAAAAA=&#10;" fillcolor="#4bacc6" strokecolor="#357d91" strokeweight="2pt">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Performans Göstergelerinin Belirlenmesi</w:t>
                            </w:r>
                          </w:p>
                        </w:txbxContent>
                      </v:textbox>
                    </v:rect>
                    <v:rect id="Dikdörtgen 33" o:spid="_x0000_s1044"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GIssA&#10;AADhAAAADwAAAGRycy9kb3ducmV2LnhtbESPQUsDMRSE74L/ITzBi9isdlnbtWlZKoogHtz2oLfH&#10;5nWzuHkJSWzXf28EweMwM98wq81kR3GkEAfHCm5mBQjizumBewX73eP1AkRMyBpHx6TgmyJs1udn&#10;K6y1O/EbHdvUiwzhWKMCk5KvpYydIYtx5jxx9g4uWExZhl7qgKcMt6O8LYpKWhw4Lxj0tDXUfbZf&#10;VsHV/LU01XswL83i4B+W24+npvVKXV5MzT2IRFP6D/+1n7WCZXU3L8uigt9H+Q3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pcYiywAAAOEAAAAPAAAAAAAAAAAAAAAAAJgC&#10;AABkcnMvZG93bnJldi54bWxQSwUGAAAAAAQABAD1AAAAkAMAAAAA&#10;" fillcolor="#4bacc6" strokecolor="#357d91" strokeweight="2pt">
                      <v:textbox>
                        <w:txbxContent>
                          <w:p w:rsidR="00BD5DA2" w:rsidRDefault="00BD5DA2">
                            <w:pPr>
                              <w:shd w:val="clear" w:color="auto" w:fill="000000" w:themeFill="text1"/>
                              <w:jc w:val="center"/>
                              <w:rPr>
                                <w:color w:val="FFFFFF" w:themeColor="background1"/>
                                <w:sz w:val="20"/>
                                <w:szCs w:val="20"/>
                              </w:rPr>
                            </w:pPr>
                            <w:r>
                              <w:rPr>
                                <w:color w:val="FFFFFF" w:themeColor="background1"/>
                                <w:sz w:val="20"/>
                                <w:szCs w:val="20"/>
                              </w:rPr>
                              <w:t>Tedbirlerin Belirlenmesi</w:t>
                            </w:r>
                          </w:p>
                        </w:txbxContent>
                      </v:textbox>
                    </v:rect>
                  </v:group>
                  <v:rect id="Dikdörtgen 35" o:spid="_x0000_s1045"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maMkA&#10;AADiAAAADwAAAGRycy9kb3ducmV2LnhtbESP3WoCMRSE7wt9h3AE72p2+6euRmmFShH89wGOm+Pu&#10;0s3JmkTdvn1TKPRymJlvmPG0NbW4kvOVZQVpLwFBnFtdcaHgsP94GIDwAVljbZkUfJOH6eT+boyZ&#10;tjfe0nUXChEh7DNUUIbQZFL6vCSDvmcb4uidrDMYonSF1A5vEW5q+Zgkr9JgxXGhxIZmJeVfu4tR&#10;4MzmpW+Wx2X63q5zOs4X59XhrFS3076NQARqw3/4r/2pFQzTyHxKhs/weyne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dmaMkAAADiAAAADwAAAAAAAAAAAAAAAACYAgAA&#10;ZHJzL2Rvd25yZXYueG1sUEsFBgAAAAAEAAQA9QAAAI4DAAAAAA==&#10;" fillcolor="#f79646" strokecolor="#b66d31" strokeweight="2pt">
                    <v:textbox>
                      <w:txbxContent>
                        <w:p w:rsidR="00BD5DA2" w:rsidRDefault="00BD5DA2">
                          <w:pPr>
                            <w:shd w:val="clear" w:color="auto" w:fill="000000" w:themeFill="text1"/>
                            <w:jc w:val="center"/>
                            <w:rPr>
                              <w:b/>
                              <w:color w:val="FFFFFF" w:themeColor="background1"/>
                              <w:sz w:val="20"/>
                              <w:szCs w:val="20"/>
                            </w:rPr>
                          </w:pPr>
                          <w:r>
                            <w:rPr>
                              <w:b/>
                              <w:color w:val="FFFFFF" w:themeColor="background1"/>
                              <w:sz w:val="20"/>
                              <w:szCs w:val="20"/>
                            </w:rPr>
                            <w:t xml:space="preserve">Nihai Stratejik Plan </w:t>
                          </w:r>
                        </w:p>
                      </w:txbxContent>
                    </v:textbox>
                  </v:rect>
                  <v:rect id="Dikdörtgen 36" o:spid="_x0000_s1046"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528kA&#10;AADjAAAADwAAAGRycy9kb3ducmV2LnhtbERPS0sDMRC+C/0PYQpexGajfa5Ny1JRhNKDWw96C5vp&#10;ZnEzCUls139vBMHjfO9ZbwfbszOG2DmSICYFMKTG6Y5aCW/Hp9slsJgUadU7QgnfGGG7GV2tVand&#10;hV7xXKeW5RCKpZJgUvIl57ExaFWcOI+UuZMLVqV8hpbroC453Pb8rijm3KqOcoNRHncGm8/6y0q4&#10;uT9Mzfw9mH21PPnH1e7juaq9lNfjoXoAlnBI/+I/94vO82diKmarhRDw+1MGgG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D528kAAADjAAAADwAAAAAAAAAAAAAAAACYAgAA&#10;ZHJzL2Rvd25yZXYueG1sUEsFBgAAAAAEAAQA9QAAAI4DAAAAAA==&#10;" fillcolor="#4bacc6" strokecolor="#357d91" strokeweight="2pt">
                    <v:textbox>
                      <w:txbxContent>
                        <w:p w:rsidR="00BD5DA2" w:rsidRDefault="00BD5DA2">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Performans Programı</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Yıllık performans hedefleri ile faaliyet ve projeler</w:t>
                          </w:r>
                        </w:p>
                      </w:txbxContent>
                    </v:textbox>
                  </v:rect>
                  <v:rect id="Dikdörtgen 37" o:spid="_x0000_s1047"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21ssA&#10;AADiAAAADwAAAGRycy9kb3ducmV2LnhtbESPQUvDQBSE74L/YXlCL8VubGtIY7elFAJWqmK190f2&#10;mQSzb5fs2ib/visUPA4z8w2zXPemFSfqfGNZwcMkAUFcWt1wpeDrs7jPQPiArLG1TAoG8rBe3d4s&#10;Mdf2zB90OoRKRAj7HBXUIbhcSl/WZNBPrCOO3rftDIYou0rqDs8Rblo5TZJUGmw4LtToaFtT+XP4&#10;NQqwGN7JDS+b4+CK3WJ6HL/ux29Kje76zROIQH34D1/bz1rBPE0e09ksW8DfpXgH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rrbWywAAAOIAAAAPAAAAAAAAAAAAAAAAAJgC&#10;AABkcnMvZG93bnJldi54bWxQSwUGAAAAAAQABAD1AAAAkAMAAAAA&#10;" fillcolor="#c0504d" strokecolor="#8c3836" strokeweight="2pt">
                    <v:textbox>
                      <w:txbxContent>
                        <w:p w:rsidR="00BD5DA2" w:rsidRDefault="00BD5DA2">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İzleme ve Değerlendirme</w:t>
                          </w:r>
                        </w:p>
                        <w:p w:rsidR="00BD5DA2" w:rsidRDefault="00BD5DA2">
                          <w:pPr>
                            <w:shd w:val="clear" w:color="auto" w:fill="000000" w:themeFill="text1"/>
                            <w:spacing w:after="0" w:line="240" w:lineRule="auto"/>
                            <w:jc w:val="center"/>
                            <w:rPr>
                              <w:color w:val="FFFFFF" w:themeColor="background1"/>
                              <w:sz w:val="20"/>
                              <w:szCs w:val="20"/>
                            </w:rPr>
                          </w:pPr>
                          <w:r>
                            <w:rPr>
                              <w:color w:val="FFFFFF" w:themeColor="background1"/>
                              <w:sz w:val="20"/>
                              <w:szCs w:val="20"/>
                            </w:rPr>
                            <w:t>Faaliyet Raporu</w:t>
                          </w:r>
                        </w:p>
                      </w:txbxContent>
                    </v:textbox>
                  </v:rect>
                  <v:shapetype id="_x0000_t32" coordsize="21600,21600" o:spt="32" o:oned="t" path="m,l21600,21600e" filled="f">
                    <v:path arrowok="t" fillok="f" o:connecttype="none"/>
                    <o:lock v:ext="edit" shapetype="t"/>
                  </v:shapetype>
                  <v:shape id="Düz Ok Bağlayıcısı 38" o:spid="_x0000_s1048"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QA8kAAADiAAAADwAAAGRycy9kb3ducmV2LnhtbESP32rCMBTG7wd7h3AG3s1k1alUo4zC&#10;xN0I0z3AWXNsq8lJ10StPv1yMdjlx/eP32LVOysu1IXGs4aXoQJBXHrTcKXha//+PAMRIrJB65k0&#10;3CjAavn4sMDc+Ct/0mUXK5FGOOSooY6xzaUMZU0Ow9C3xMk7+M5hTLKrpOnwmsadlZlSE+mw4fRQ&#10;Y0tFTeVpd3Yath+tPX6P1wXut9O7zQo//VFe68FT/zYHEamP/+G/9sZoeFWjbDSezBJEQko4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gEAPJAAAA4gAAAA8AAAAA&#10;AAAAAAAAAAAAoQIAAGRycy9kb3ducmV2LnhtbFBLBQYAAAAABAAEAPkAAACXAwAAAAA=&#10;" strokecolor="#357d91" strokeweight="2pt">
                    <v:stroke endarrow="open"/>
                  </v:shape>
                  <v:shape id="Düz Ok Bağlayıcısı 40" o:spid="_x0000_s1049"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8j0MsAAADjAAAADwAAAGRycy9kb3ducmV2LnhtbESP0UrDQBBF3wX/YRnBN7vbEqON3ZZS&#10;FIqIYPQDhuw0ic3Oht21jX698yD4ODN37r1ntZn8oE4UUx/YwnxmQBE3wfXcWvh4f7q5B5UyssMh&#10;MFn4pgSb9eXFCisXzvxGpzq3Skw4VWihy3mstE5NRx7TLIzEcjuE6DHLGFvtIp7F3A96YUypPfYs&#10;CR2OtOuoOdZf3sIuvtSmdK8/7XB73D5+lvvFcxGsvb6atg+gMk35X/z3vXdS/84si7kpCqEQJlm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i8j0MsAAADjAAAADwAA&#10;AAAAAAAAAAAAAAChAgAAZHJzL2Rvd25yZXYueG1sUEsFBgAAAAAEAAQA+QAAAJkDAAAAAA==&#10;" strokecolor="#357d91" strokeweight="2pt">
                    <v:stroke endarrow="open"/>
                  </v:shape>
                  <v:shape id="Düz Ok Bağlayıcısı 41" o:spid="_x0000_s1050"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b58gAAADjAAAADwAAAGRycy9kb3ducmV2LnhtbERPzU7CQBC+m/AOmzHhJlsoabWyENJE&#10;ghcSfh5g7I5tdXe2dheoPr1rYsJxvv9ZrAZrxIV63zpWMJ0kIIgrp1uuFZyOLw+PIHxA1mgck4Jv&#10;8rBaju4WWGh35T1dDqEWMYR9gQqaELpCSl81ZNFPXEccuXfXWwzx7Gupe7zGcGvkLEkyabHl2NBg&#10;R2VD1efhbBXsXjvz8TbflHjc5T9mVrr8K3FKje+H9TOIQEO4if/dWx3np1maP83TaQZ/P0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5b58gAAADjAAAADwAAAAAA&#10;AAAAAAAAAAChAgAAZHJzL2Rvd25yZXYueG1sUEsFBgAAAAAEAAQA+QAAAJYDAAAAAA==&#10;" strokecolor="#357d91" strokeweight="2pt">
                    <v:stroke endarrow="open"/>
                  </v:shape>
                </v:group>
                <v:shape id="Düz Ok Bağlayıcısı 42" o:spid="_x0000_s1051"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9ZsgAAADjAAAADwAAAGRycy9kb3ducmV2LnhtbERPzU7CQBC+m/gOmzHhJtsfQk1lIaYJ&#10;Bi8kgA8wdse2ujtbuitUnp4lMfE43/8sVqM14kSD7xwrSKcJCOLa6Y4bBe+H9eMTCB+QNRrHpOCX&#10;PKyW93cLLLU7845O+9CIGMK+RAVtCH0ppa9bsuinrieO3KcbLIZ4Do3UA55juDUyS5K5tNhxbGix&#10;p6ql+nv/YxVs33rz9TF7rfCwLS4mq1xxTJxSk4fx5RlEoDH8i//cGx3np/N8luVpkcPtpwi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v9ZsgAAADjAAAADwAAAAAA&#10;AAAAAAAAAAChAgAAZHJzL2Rvd25yZXYueG1sUEsFBgAAAAAEAAQA+QAAAJYDAAAAAA==&#10;" strokecolor="#357d91" strokeweight="2pt">
                  <v:stroke endarrow="open"/>
                </v:shape>
                <v:shape id="AutoShape 30" o:spid="_x0000_s1052"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0b8gAAADjAAAADwAAAGRycy9kb3ducmV2LnhtbERPX2vCMBB/H/gdwgl7m4lla6UziogD&#10;GWOwbh/gaM622lxKErXbp18GAx/v9/+W69H24kI+dI41zGcKBHHtTMeNhq/Pl4cFiBCRDfaOScM3&#10;BVivJndLLI278gddqtiIFMKhRA1tjEMpZahbshhmbiBO3MF5izGdvpHG4zWF215mSuXSYsepocWB&#10;ti3Vp+psNWz9W6Vy8/7T9E+nze6Y77PXR6f1/XTcPIOINMab+N+9N2n+Yp6prMiLAv5+S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F0b8gAAADjAAAADwAAAAAA&#10;AAAAAAAAAAChAgAAZHJzL2Rvd25yZXYueG1sUEsFBgAAAAAEAAQA+QAAAJYDAAAAAA==&#10;" strokecolor="#357d91" strokeweight="2pt">
                  <v:stroke endarrow="open"/>
                </v:shape>
                <w10:anchorlock/>
              </v:group>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3194050</wp:posOffset>
                </wp:positionH>
                <wp:positionV relativeFrom="paragraph">
                  <wp:posOffset>3656330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tailEnd type="arrow" w="med" len="med"/>
                        </a:ln>
                        <a:effectLst/>
                      </wps:spPr>
                      <wps:bodyPr/>
                    </wps:wsp>
                  </a:graphicData>
                </a:graphic>
              </wp:anchor>
            </w:drawing>
          </mc:Choice>
          <mc:Fallback xmlns:wpsCustomData="http://www.wps.cn/officeDocument/2013/wpsCustomData">
            <w:pict>
              <v:shape id="Düz Ok Bağlayıcısı 3" o:spid="_x0000_s1026" o:spt="32" type="#_x0000_t32" style="position:absolute;left:0pt;flip:x;margin-left:251.5pt;margin-top:287.9pt;height:16.35pt;width:0.35pt;z-index:251660288;mso-width-relative:page;mso-height-relative:page;" fillcolor="#4BACC6" filled="t" stroked="t" coordsize="21600,21600" o:gfxdata="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nodY1wAAAAsBAAAPAAAAAAAAAAEA&#10;IAAAACIAAABkcnMvZG93bnJldi54bWxQSwECFAAUAAAACACHTuJAgWrUPUkCAACJBAAADgAAAAAA&#10;AAABACAAAAAmAQAAZHJzL2Uyb0RvYy54bWxQSwUGAAAAAAYABgBZAQAA4QUAAAAA&#10;">
                <v:fill on="t" focussize="0,0"/>
                <v:stroke weight="2pt" color="#357D91" joinstyle="round" endarrow="open"/>
                <v:imagedata o:title=""/>
                <o:lock v:ext="edit" aspectratio="f"/>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column">
                  <wp:posOffset>1890395</wp:posOffset>
                </wp:positionH>
                <wp:positionV relativeFrom="paragraph">
                  <wp:posOffset>3418205</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ln>
                        <a:effectLst/>
                      </wps:spPr>
                      <wps:txbx>
                        <w:txbxContent>
                          <w:p w:rsidR="00BD5DA2" w:rsidRDefault="00BD5DA2">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 Belirlenmesi</w:t>
                            </w:r>
                          </w:p>
                        </w:txbxContent>
                      </wps:txbx>
                      <wps:bodyPr rot="0" vert="horz" wrap="square" lIns="91440" tIns="45720" rIns="91440" bIns="45720" anchor="t" anchorCtr="0" upright="1">
                        <a:noAutofit/>
                      </wps:bodyPr>
                    </wps:wsp>
                  </a:graphicData>
                </a:graphic>
              </wp:anchor>
            </w:drawing>
          </mc:Choice>
          <mc:Fallback>
            <w:pict>
              <v:rect id="Dikdörtgen 4" o:spid="_x0000_s1053" style="position:absolute;left:0;text-align:left;margin-left:148.85pt;margin-top:269.15pt;width:209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" fillcolor="#4bacc6" strokecolor="#357d91" strokeweight="2pt">
                <v:textbox>
                  <w:txbxContent>
                    <w:p w:rsidR="00BD5DA2" w:rsidRDefault="00BD5DA2">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 Belirlenmesi</w:t>
                      </w:r>
                    </w:p>
                  </w:txbxContent>
                </v:textbox>
              </v:rect>
            </w:pict>
          </mc:Fallback>
        </mc:AlternateContent>
      </w:r>
      <w:bookmarkStart w:id="34" w:name="_Toc531858697"/>
      <w:bookmarkStart w:id="35" w:name="_Toc532154652"/>
      <w:bookmarkStart w:id="36" w:name="_Toc11922074"/>
    </w:p>
    <w:p w:rsidR="0004203C" w:rsidRDefault="00DD3FD4">
      <w:pPr>
        <w:spacing w:before="120"/>
        <w:jc w:val="both"/>
        <w:rPr>
          <w:rFonts w:ascii="Times New Roman" w:hAnsi="Times New Roman" w:cs="Times New Roman"/>
          <w:sz w:val="24"/>
          <w:szCs w:val="24"/>
        </w:rPr>
      </w:pPr>
      <w:r w:rsidRPr="00B16477">
        <w:rPr>
          <w:rFonts w:ascii="Times New Roman" w:hAnsi="Times New Roman" w:cs="Times New Roman"/>
          <w:b/>
          <w:sz w:val="24"/>
          <w:szCs w:val="24"/>
        </w:rPr>
        <w:t xml:space="preserve">Şekil </w:t>
      </w:r>
      <w:r w:rsidRPr="00B16477">
        <w:rPr>
          <w:rFonts w:ascii="Times New Roman" w:hAnsi="Times New Roman" w:cs="Times New Roman"/>
          <w:b/>
          <w:sz w:val="24"/>
          <w:szCs w:val="24"/>
        </w:rPr>
        <w:fldChar w:fldCharType="begin"/>
      </w:r>
      <w:r w:rsidRPr="00B16477">
        <w:rPr>
          <w:rFonts w:ascii="Times New Roman" w:hAnsi="Times New Roman" w:cs="Times New Roman"/>
          <w:b/>
          <w:sz w:val="24"/>
          <w:szCs w:val="24"/>
        </w:rPr>
        <w:instrText xml:space="preserve"> SEQ Şekil \* ARABIC </w:instrText>
      </w:r>
      <w:r w:rsidRPr="00B16477">
        <w:rPr>
          <w:rFonts w:ascii="Times New Roman" w:hAnsi="Times New Roman" w:cs="Times New Roman"/>
          <w:b/>
          <w:sz w:val="24"/>
          <w:szCs w:val="24"/>
        </w:rPr>
        <w:fldChar w:fldCharType="separate"/>
      </w:r>
      <w:r w:rsidR="00D6721B">
        <w:rPr>
          <w:rFonts w:ascii="Times New Roman" w:hAnsi="Times New Roman" w:cs="Times New Roman"/>
          <w:b/>
          <w:noProof/>
          <w:sz w:val="24"/>
          <w:szCs w:val="24"/>
        </w:rPr>
        <w:t>2</w:t>
      </w:r>
      <w:r w:rsidRPr="00B16477">
        <w:rPr>
          <w:rFonts w:ascii="Times New Roman" w:hAnsi="Times New Roman" w:cs="Times New Roman"/>
          <w:b/>
          <w:sz w:val="24"/>
          <w:szCs w:val="24"/>
        </w:rPr>
        <w:fldChar w:fldCharType="end"/>
      </w:r>
      <w:r w:rsidRPr="00B16477">
        <w:rPr>
          <w:rFonts w:ascii="Times New Roman" w:hAnsi="Times New Roman" w:cs="Times New Roman"/>
          <w:b/>
          <w:sz w:val="24"/>
          <w:szCs w:val="24"/>
        </w:rPr>
        <w:t xml:space="preserve">: </w:t>
      </w:r>
      <w:r w:rsidR="002B6DD1" w:rsidRPr="00B16477">
        <w:rPr>
          <w:rFonts w:ascii="Times New Roman" w:hAnsi="Times New Roman" w:cs="Times New Roman"/>
          <w:sz w:val="24"/>
          <w:szCs w:val="24"/>
        </w:rPr>
        <w:t xml:space="preserve">Şehit Yiğitcan Çiğa Özel Eğitim Uygulama Okulu </w:t>
      </w:r>
      <w:r w:rsidRPr="00B16477">
        <w:rPr>
          <w:rFonts w:ascii="Times New Roman" w:hAnsi="Times New Roman" w:cs="Times New Roman"/>
          <w:sz w:val="24"/>
          <w:szCs w:val="24"/>
        </w:rPr>
        <w:t>Stratejik Planlama Modeli</w:t>
      </w:r>
      <w:bookmarkEnd w:id="34"/>
      <w:bookmarkEnd w:id="35"/>
      <w:bookmarkEnd w:id="36"/>
    </w:p>
    <w:p w:rsidR="00B16477" w:rsidRPr="00B16477" w:rsidRDefault="00B16477">
      <w:pPr>
        <w:spacing w:before="120"/>
        <w:jc w:val="both"/>
        <w:rPr>
          <w:rFonts w:ascii="Times New Roman" w:hAnsi="Times New Roman" w:cs="Times New Roman"/>
          <w:sz w:val="24"/>
          <w:szCs w:val="24"/>
        </w:rPr>
      </w:pPr>
    </w:p>
    <w:p w:rsidR="0004203C" w:rsidRPr="00B16477" w:rsidRDefault="00DD3FD4" w:rsidP="00B16477">
      <w:pPr>
        <w:pStyle w:val="Balk2"/>
        <w:numPr>
          <w:ilvl w:val="0"/>
          <w:numId w:val="10"/>
        </w:numPr>
        <w:spacing w:before="0" w:after="200"/>
        <w:ind w:left="720" w:firstLine="131"/>
        <w:jc w:val="both"/>
        <w:rPr>
          <w:color w:val="4472C4" w:themeColor="accent5"/>
          <w:szCs w:val="24"/>
        </w:rPr>
      </w:pPr>
      <w:bookmarkStart w:id="37" w:name="_Toc532154556"/>
      <w:bookmarkStart w:id="38" w:name="_Toc531853184"/>
      <w:bookmarkStart w:id="39" w:name="_Toc11922018"/>
      <w:r w:rsidRPr="00B16477">
        <w:rPr>
          <w:color w:val="4472C4" w:themeColor="accent5"/>
          <w:szCs w:val="24"/>
        </w:rPr>
        <w:lastRenderedPageBreak/>
        <w:t>Genelge ve Hazırlık Programı</w:t>
      </w:r>
      <w:bookmarkEnd w:id="37"/>
      <w:bookmarkEnd w:id="38"/>
      <w:bookmarkEnd w:id="39"/>
    </w:p>
    <w:p w:rsidR="0004203C" w:rsidRDefault="00DD3FD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Pr>
          <w:rFonts w:ascii="Times New Roman" w:eastAsia="Calibri" w:hAnsi="Times New Roman" w:cs="Times New Roman"/>
          <w:sz w:val="24"/>
          <w:szCs w:val="24"/>
        </w:rPr>
        <w:t>misyon</w:t>
      </w:r>
      <w:proofErr w:type="gramEnd"/>
      <w:r>
        <w:rPr>
          <w:rFonts w:ascii="Times New Roman" w:eastAsia="Calibri"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04203C" w:rsidRDefault="00DD3FD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Bu kapsamda 3797 Sayılı Millî Eğitim Bakanlığı’nın Teşkilat ve Görevleri Hakkında Kanun ve Millî Eğitim Bakanlığı tarafından </w:t>
      </w:r>
      <w:r>
        <w:rPr>
          <w:rFonts w:ascii="Times New Roman" w:eastAsia="Calibri" w:hAnsi="Times New Roman" w:cs="Times New Roman"/>
          <w:bCs/>
          <w:sz w:val="24"/>
          <w:szCs w:val="24"/>
        </w:rPr>
        <w:t>2022 yılında yayınlanan 2022/21 nolu genelgesi kapsamında ilçemizin stratejik plan hazırlıklarının yapılması istenmiştir. Genelge kapsamında ilçemiz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04203C" w:rsidRDefault="00DD3FD4">
      <w:pPr>
        <w:pStyle w:val="GvdeMetni"/>
        <w:spacing w:after="120" w:line="259" w:lineRule="auto"/>
        <w:ind w:firstLine="709"/>
        <w:rPr>
          <w:rFonts w:ascii="Times New Roman" w:hAnsi="Times New Roman"/>
          <w:szCs w:val="24"/>
        </w:rPr>
      </w:pPr>
      <w:bookmarkStart w:id="40" w:name="_Hlk149638092"/>
      <w:r>
        <w:rPr>
          <w:rFonts w:ascii="Times New Roman" w:hAnsi="Times New Roman"/>
          <w:szCs w:val="24"/>
        </w:rPr>
        <w:t xml:space="preserve">Millî Eğitim Bakanlığının yayınladığı 6 Ekim 2022 tarihli ve 2022/21 sayılı Genelge ile 2024-2028 Stratejik Plan Hazırlık Çalışmaları, tüm İlçe Millî Eğitim Müdürlüklerine duyurulmuştur. Ardından MEB 2024-2028 Stratejik Plan Hazırlık Programı yayımlanmıştır. Buna göre Kocasinan İlçe Millî Eğitim Müdürlüğü, 2024-2028 Stratejik Plan çalışmalarını ivedilikle başlatmıştır. </w:t>
      </w:r>
    </w:p>
    <w:bookmarkEnd w:id="40"/>
    <w:p w:rsidR="0004203C" w:rsidRDefault="00DD3FD4">
      <w:pPr>
        <w:pStyle w:val="GvdeMetni"/>
        <w:spacing w:after="120" w:line="259" w:lineRule="auto"/>
        <w:ind w:firstLine="709"/>
        <w:rPr>
          <w:rFonts w:ascii="Times New Roman" w:hAnsi="Times New Roman"/>
          <w:szCs w:val="24"/>
        </w:rPr>
      </w:pPr>
      <w:r>
        <w:rPr>
          <w:rFonts w:ascii="Times New Roman" w:hAnsi="Times New Roman"/>
          <w:szCs w:val="24"/>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1" w:name="_bookmark11"/>
      <w:bookmarkEnd w:id="41"/>
      <w:r>
        <w:rPr>
          <w:rFonts w:ascii="Times New Roman" w:hAnsi="Times New Roman"/>
          <w:szCs w:val="24"/>
        </w:rPr>
        <w:t xml:space="preserve">Çalışma takviminde belirlendiği üzere ilçe ve okul Strateji Geliştirme Kurulları ve Stratejik Plan Hazırlama Ekipleri oluşturulmuştur. Aralık 2023 tarihinde kurulan Strateji Geliştirme Kurulu ve Stratejik Plan Hazırlama Ekipleri oluşturulmuştur. </w:t>
      </w:r>
      <w:proofErr w:type="gramStart"/>
      <w:r>
        <w:rPr>
          <w:rFonts w:ascii="Times New Roman" w:hAnsi="Times New Roman"/>
          <w:szCs w:val="24"/>
        </w:rPr>
        <w:t>26/12/2023</w:t>
      </w:r>
      <w:proofErr w:type="gramEnd"/>
      <w:r>
        <w:rPr>
          <w:rFonts w:ascii="Times New Roman" w:hAnsi="Times New Roman"/>
          <w:szCs w:val="24"/>
        </w:rPr>
        <w:t xml:space="preserve"> tarihinde kurumumuzda kurulan Strateji Geliştirme Kurulu ve Stratejik Plan Hazırlama Ekibi üyelerine bilgilendirme faaliyetleri düzenlenmiştir. Kayseri İl Millî Eğitim Müdürlüğü koordinasyonunda gerçekleşen eğitim faaliyetlerinin dışında, kurul ve ekip üyelerine yüz yüze ve elektronik ortamda destek sağlanarak bilgi ihtiyacı giderilmiştir. (</w:t>
      </w:r>
      <w:bookmarkStart w:id="42" w:name="_Hlk149638221"/>
      <w:r>
        <w:rPr>
          <w:rFonts w:ascii="Times New Roman" w:hAnsi="Times New Roman"/>
          <w:szCs w:val="24"/>
        </w:rPr>
        <w:t xml:space="preserve">İlçemizin strateji geliştirme kurulu ekip başkanı ve üyeleri, muhtelif tarihlerde Kayseri İl Millî Eğitim Müdürlüğü AR-GE Birimi tarafından Stratejik Yönetim ve Planlama kursuna katılım sağlamıştır). </w:t>
      </w:r>
    </w:p>
    <w:p w:rsidR="0004203C" w:rsidRDefault="00DD3FD4">
      <w:pPr>
        <w:ind w:firstLine="709"/>
        <w:jc w:val="both"/>
        <w:rPr>
          <w:rFonts w:ascii="Times New Roman" w:hAnsi="Times New Roman" w:cs="Times New Roman"/>
          <w:sz w:val="24"/>
          <w:szCs w:val="24"/>
        </w:rPr>
      </w:pPr>
      <w:bookmarkStart w:id="43" w:name="_Hlk149639002"/>
      <w:bookmarkEnd w:id="42"/>
      <w:r>
        <w:rPr>
          <w:rFonts w:ascii="Times New Roman" w:hAnsi="Times New Roman" w:cs="Times New Roman"/>
          <w:sz w:val="24"/>
          <w:szCs w:val="24"/>
        </w:rPr>
        <w:t xml:space="preserve">Müdürlüğümüz Stratejik Planlama Ekibi bir dizi toplantılar gerçekleştirilerek “Uygulanmakta Olan Stratejik Planın Değerlendirilmesi, Mevzuat Analizi, Üst Politika Belgeleri Analizi ve Paydaş Analizi” gerçekleştirilmiştir. </w:t>
      </w:r>
      <w:proofErr w:type="gramStart"/>
      <w:r w:rsidR="00B8167C">
        <w:rPr>
          <w:rFonts w:ascii="Times New Roman" w:hAnsi="Times New Roman" w:cs="Times New Roman"/>
          <w:sz w:val="24"/>
          <w:szCs w:val="24"/>
        </w:rPr>
        <w:t>Paydaş Analizi</w:t>
      </w:r>
      <w:r>
        <w:rPr>
          <w:rFonts w:ascii="Times New Roman" w:hAnsi="Times New Roman" w:cs="Times New Roman"/>
          <w:sz w:val="24"/>
          <w:szCs w:val="24"/>
        </w:rPr>
        <w:t xml:space="preserve"> kapsamında paydaş görüşlerinin alınabilmesi için Kayseri İl Millî Eğitim Müdürlüğünün paydaş anketi örneklenerek ve uyarlanarak öğrenci, öğretmen, personel, yönetici ve velilerden ve diğer paydaşlarımıza, Müdürlüğümüzün faaliyetlerini kapsayan konularda “kapalı uçlu, çoktan seçmeli, birden çok seçenekli, yönlendirici” türde “Şehit Yiğitcan Çiğa Özel Eğitim Uygulama </w:t>
      </w:r>
      <w:r w:rsidR="00B8167C">
        <w:rPr>
          <w:rFonts w:ascii="Times New Roman" w:hAnsi="Times New Roman" w:cs="Times New Roman"/>
          <w:sz w:val="24"/>
          <w:szCs w:val="24"/>
        </w:rPr>
        <w:t>Okulu 2024</w:t>
      </w:r>
      <w:r>
        <w:rPr>
          <w:rFonts w:ascii="Times New Roman" w:hAnsi="Times New Roman" w:cs="Times New Roman"/>
          <w:sz w:val="24"/>
          <w:szCs w:val="24"/>
        </w:rPr>
        <w:t xml:space="preserve">-2028 Stratejik Planı İç ve Dış Paydaş Anketleri” düzenlenmiştir. </w:t>
      </w:r>
      <w:proofErr w:type="gramEnd"/>
      <w:r>
        <w:rPr>
          <w:rFonts w:ascii="Times New Roman" w:hAnsi="Times New Roman" w:cs="Times New Roman"/>
          <w:sz w:val="24"/>
          <w:szCs w:val="24"/>
        </w:rPr>
        <w:t>Anket soruları elektronik ortamda uygulanmıştır. Anketin geçerliliğini ve güvenilirliğini sağlamak için kişisel bilgilere</w:t>
      </w:r>
      <w:r w:rsidR="00B16477">
        <w:rPr>
          <w:rFonts w:ascii="Times New Roman" w:hAnsi="Times New Roman" w:cs="Times New Roman"/>
          <w:sz w:val="24"/>
          <w:szCs w:val="24"/>
        </w:rPr>
        <w:t xml:space="preserve"> yer verilmemiştir. Anketlere 10</w:t>
      </w:r>
      <w:r>
        <w:rPr>
          <w:rFonts w:ascii="Times New Roman" w:hAnsi="Times New Roman" w:cs="Times New Roman"/>
          <w:sz w:val="24"/>
          <w:szCs w:val="24"/>
        </w:rPr>
        <w:t xml:space="preserve"> iç ve 15 dış paydaşımız katılmıştır. Anket sonuçları her paydaş için nicel olmak üzere ayrı ayrı değerlendirilmiştir. </w:t>
      </w:r>
    </w:p>
    <w:bookmarkEnd w:id="43"/>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Okul koordinasyon ekibi tarafından okul personeline iç ve dış paydaş anket sonuçları hakkında bilgilendirme yapılmıştır.</w:t>
      </w:r>
    </w:p>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04203C" w:rsidRDefault="00DD3FD4">
      <w:pPr>
        <w:pStyle w:val="Balk2"/>
        <w:numPr>
          <w:ilvl w:val="0"/>
          <w:numId w:val="10"/>
        </w:numPr>
        <w:spacing w:before="0" w:after="200"/>
        <w:ind w:left="720"/>
        <w:jc w:val="both"/>
        <w:rPr>
          <w:szCs w:val="24"/>
        </w:rPr>
      </w:pPr>
      <w:bookmarkStart w:id="44" w:name="_Toc531853185"/>
      <w:bookmarkStart w:id="45" w:name="_Toc11922019"/>
      <w:bookmarkStart w:id="46" w:name="_Toc532154557"/>
      <w:r>
        <w:rPr>
          <w:szCs w:val="24"/>
        </w:rPr>
        <w:t>Ekip ve Kurullar</w:t>
      </w:r>
      <w:bookmarkEnd w:id="44"/>
      <w:bookmarkEnd w:id="45"/>
      <w:bookmarkEnd w:id="46"/>
    </w:p>
    <w:p w:rsidR="0004203C" w:rsidRDefault="00DD3FD4">
      <w:pPr>
        <w:ind w:firstLine="709"/>
        <w:contextualSpacing/>
        <w:jc w:val="both"/>
        <w:textAlignment w:val="baseline"/>
        <w:rPr>
          <w:rFonts w:ascii="Times New Roman" w:hAnsi="Times New Roman" w:cs="Times New Roman"/>
          <w:kern w:val="24"/>
          <w:sz w:val="24"/>
          <w:szCs w:val="24"/>
        </w:rPr>
      </w:pPr>
      <w:r>
        <w:rPr>
          <w:rFonts w:ascii="Times New Roman" w:hAnsi="Times New Roman" w:cs="Times New Roman"/>
          <w:kern w:val="24"/>
          <w:sz w:val="24"/>
          <w:szCs w:val="24"/>
        </w:rPr>
        <w:t>Stratejik planlama sürecinin yönetimi kademeli bir organizasyon ile gerçekleştirilmiştir. Stratejik Plan hazırlık çalışmaları, Kalkınma Bakanlığı tarafından hazırlanan “Kamu İdareleri İçin Stratejik Planlama Rehberi Taslağı” nın dördüncü sürümü dikkate alınarak Ekim 2022 tarihinde başlatılmıştır. Stratejik plan çalışmalarını yönlendirmek ve yönetsel öncelikleri Stratejik Planlama Ekibine aktarmak üzere Yönlendirme Kurulu oluşturulmuştur.</w:t>
      </w:r>
    </w:p>
    <w:p w:rsidR="0004203C" w:rsidRDefault="00B16477">
      <w:pPr>
        <w:ind w:firstLine="709"/>
        <w:contextualSpacing/>
        <w:jc w:val="both"/>
        <w:textAlignment w:val="baseline"/>
        <w:rPr>
          <w:rFonts w:ascii="Times New Roman" w:hAnsi="Times New Roman" w:cs="Times New Roman"/>
          <w:kern w:val="24"/>
          <w:sz w:val="24"/>
          <w:szCs w:val="24"/>
        </w:rPr>
      </w:pPr>
      <w:bookmarkStart w:id="47" w:name="_Hlk149639103"/>
      <w:r>
        <w:rPr>
          <w:rFonts w:ascii="Times New Roman" w:hAnsi="Times New Roman" w:cs="Times New Roman"/>
          <w:sz w:val="24"/>
          <w:szCs w:val="24"/>
        </w:rPr>
        <w:t xml:space="preserve">Kurumumuz </w:t>
      </w:r>
      <w:r w:rsidR="00DD3FD4">
        <w:rPr>
          <w:rFonts w:ascii="Times New Roman" w:hAnsi="Times New Roman" w:cs="Times New Roman"/>
          <w:kern w:val="24"/>
          <w:sz w:val="24"/>
          <w:szCs w:val="24"/>
        </w:rPr>
        <w:t xml:space="preserve">Stratejik Planlama Ekibinin oluşturulmasında temel birimlerin süreçte temsil edilmesine özen gösterilmiştir. </w:t>
      </w:r>
      <w:r>
        <w:rPr>
          <w:rFonts w:ascii="Times New Roman" w:hAnsi="Times New Roman" w:cs="Times New Roman"/>
          <w:kern w:val="24"/>
          <w:sz w:val="24"/>
          <w:szCs w:val="24"/>
        </w:rPr>
        <w:t>İlçe Milli Eğitim Müdürü Erkan ÇİÇEK</w:t>
      </w:r>
      <w:r w:rsidR="00DD3FD4">
        <w:rPr>
          <w:rFonts w:ascii="Times New Roman" w:hAnsi="Times New Roman" w:cs="Times New Roman"/>
          <w:kern w:val="24"/>
          <w:sz w:val="24"/>
          <w:szCs w:val="24"/>
        </w:rPr>
        <w:t xml:space="preserve"> başkanlığında yürütülen çalışmalarda, kurumumuz düzeyinde plan analizleri yapılmış, paydaş görüşlerinin plana yansıması sağlanmış ve kurulun bilgilendirilmesi ile yönetsel karar alma süreçleri kolaylaştırılmıştır. </w:t>
      </w:r>
      <w:r>
        <w:rPr>
          <w:rFonts w:ascii="Times New Roman" w:hAnsi="Times New Roman" w:cs="Times New Roman"/>
          <w:kern w:val="24"/>
          <w:sz w:val="24"/>
          <w:szCs w:val="24"/>
        </w:rPr>
        <w:t xml:space="preserve">Müdürlüğümüzce </w:t>
      </w:r>
      <w:r w:rsidR="00DD3FD4">
        <w:rPr>
          <w:rFonts w:ascii="Times New Roman" w:hAnsi="Times New Roman" w:cs="Times New Roman"/>
          <w:kern w:val="24"/>
          <w:sz w:val="24"/>
          <w:szCs w:val="24"/>
        </w:rPr>
        <w:t xml:space="preserve">yürütülen çalışmaların </w:t>
      </w:r>
      <w:proofErr w:type="gramStart"/>
      <w:r w:rsidR="00DD3FD4">
        <w:rPr>
          <w:rFonts w:ascii="Times New Roman" w:hAnsi="Times New Roman" w:cs="Times New Roman"/>
          <w:kern w:val="24"/>
          <w:sz w:val="24"/>
          <w:szCs w:val="24"/>
        </w:rPr>
        <w:t>konsolidasyonu</w:t>
      </w:r>
      <w:proofErr w:type="gramEnd"/>
      <w:r w:rsidR="00DD3FD4">
        <w:rPr>
          <w:rFonts w:ascii="Times New Roman" w:hAnsi="Times New Roman" w:cs="Times New Roman"/>
          <w:kern w:val="24"/>
          <w:sz w:val="24"/>
          <w:szCs w:val="24"/>
        </w:rPr>
        <w:t xml:space="preserve"> ve yürütülen analiz çalışmaları sonucunda planın yazılması sorumluluğunda Stratejik Planlama Ekibi oluşturulmuştur.</w:t>
      </w:r>
    </w:p>
    <w:bookmarkEnd w:id="47"/>
    <w:p w:rsidR="0004203C" w:rsidRDefault="00DD3FD4">
      <w:pPr>
        <w:ind w:firstLine="708"/>
        <w:jc w:val="both"/>
        <w:rPr>
          <w:rFonts w:ascii="Times New Roman" w:hAnsi="Times New Roman" w:cs="Times New Roman"/>
          <w:sz w:val="24"/>
          <w:szCs w:val="24"/>
        </w:rPr>
      </w:pPr>
      <w:r>
        <w:rPr>
          <w:rFonts w:ascii="Times New Roman" w:hAnsi="Times New Roman" w:cs="Times New Roman"/>
          <w:sz w:val="24"/>
          <w:szCs w:val="24"/>
        </w:rPr>
        <w:t>Müdürlüğümüz stratejik planlama üst kurulu ile ilgili bilgiler Tablo 1’de, stratejik planlama ekibi ile ilgili bilgiler ise Tablo 2’de yer almaktadır.</w:t>
      </w:r>
    </w:p>
    <w:p w:rsidR="0004203C" w:rsidRDefault="0004203C">
      <w:pPr>
        <w:ind w:firstLine="567"/>
        <w:contextualSpacing/>
        <w:jc w:val="both"/>
        <w:textAlignment w:val="baseline"/>
        <w:rPr>
          <w:rFonts w:ascii="Times New Roman" w:hAnsi="Times New Roman" w:cs="Times New Roman"/>
          <w:kern w:val="24"/>
          <w:sz w:val="24"/>
          <w:szCs w:val="24"/>
        </w:rPr>
      </w:pPr>
    </w:p>
    <w:p w:rsidR="0004203C" w:rsidRDefault="0004203C">
      <w:pPr>
        <w:spacing w:line="300" w:lineRule="auto"/>
        <w:jc w:val="both"/>
        <w:rPr>
          <w:rFonts w:ascii="Times New Roman" w:hAnsi="Times New Roman" w:cs="Times New Roman"/>
          <w:b/>
          <w:sz w:val="24"/>
          <w:szCs w:val="24"/>
        </w:rPr>
      </w:pPr>
      <w:bookmarkStart w:id="48" w:name="_Toc11922055"/>
      <w:bookmarkStart w:id="49" w:name="_Hlk149639239"/>
    </w:p>
    <w:p w:rsidR="0004203C" w:rsidRDefault="00DD3FD4">
      <w:pPr>
        <w:spacing w:line="300" w:lineRule="auto"/>
        <w:jc w:val="both"/>
        <w:rPr>
          <w:rFonts w:ascii="Times New Roman" w:hAnsi="Times New Roman" w:cs="Times New Roman"/>
          <w:sz w:val="24"/>
          <w:szCs w:val="24"/>
        </w:rPr>
      </w:pPr>
      <w:r>
        <w:rPr>
          <w:rFonts w:ascii="Times New Roman" w:hAnsi="Times New Roman" w:cs="Times New Roman"/>
          <w:b/>
          <w:sz w:val="24"/>
          <w:szCs w:val="24"/>
        </w:rPr>
        <w:t xml:space="preserve">Tablo </w:t>
      </w:r>
      <w:r>
        <w:rPr>
          <w:rFonts w:ascii="Times New Roman" w:hAnsi="Times New Roman" w:cs="Times New Roman"/>
          <w:b/>
          <w:i/>
          <w:sz w:val="24"/>
          <w:szCs w:val="24"/>
        </w:rPr>
        <w:fldChar w:fldCharType="begin"/>
      </w:r>
      <w:r>
        <w:rPr>
          <w:rFonts w:ascii="Times New Roman" w:hAnsi="Times New Roman" w:cs="Times New Roman"/>
          <w:b/>
          <w:sz w:val="24"/>
          <w:szCs w:val="24"/>
        </w:rPr>
        <w:instrText xml:space="preserve"> SEQ Tablo \* ARABIC </w:instrText>
      </w:r>
      <w:r>
        <w:rPr>
          <w:rFonts w:ascii="Times New Roman" w:hAnsi="Times New Roman" w:cs="Times New Roman"/>
          <w:b/>
          <w:i/>
          <w:sz w:val="24"/>
          <w:szCs w:val="24"/>
        </w:rPr>
        <w:fldChar w:fldCharType="separate"/>
      </w:r>
      <w:r w:rsidR="00D6721B">
        <w:rPr>
          <w:rFonts w:ascii="Times New Roman" w:hAnsi="Times New Roman" w:cs="Times New Roman"/>
          <w:b/>
          <w:noProof/>
          <w:sz w:val="24"/>
          <w:szCs w:val="24"/>
        </w:rPr>
        <w:t>1</w:t>
      </w:r>
      <w:r>
        <w:rPr>
          <w:rFonts w:ascii="Times New Roman" w:hAnsi="Times New Roman" w:cs="Times New Roman"/>
          <w:b/>
          <w:i/>
          <w:sz w:val="24"/>
          <w:szCs w:val="24"/>
        </w:rPr>
        <w:fldChar w:fldCharType="end"/>
      </w:r>
      <w:r>
        <w:rPr>
          <w:rFonts w:ascii="Times New Roman" w:hAnsi="Times New Roman" w:cs="Times New Roman"/>
          <w:b/>
          <w:sz w:val="24"/>
          <w:szCs w:val="24"/>
        </w:rPr>
        <w:t>:</w:t>
      </w:r>
      <w:r>
        <w:rPr>
          <w:rFonts w:ascii="Times New Roman" w:hAnsi="Times New Roman" w:cs="Times New Roman"/>
          <w:sz w:val="24"/>
          <w:szCs w:val="24"/>
        </w:rPr>
        <w:t xml:space="preserve"> Stratejik Planlama Üst Kurulu</w:t>
      </w:r>
      <w:bookmarkEnd w:id="48"/>
    </w:p>
    <w:tbl>
      <w:tblPr>
        <w:tblStyle w:val="ListeTablo2-Vurgu61"/>
        <w:tblW w:w="3924" w:type="pct"/>
        <w:tblLook w:val="04A0" w:firstRow="1" w:lastRow="0" w:firstColumn="1" w:lastColumn="0" w:noHBand="0" w:noVBand="1"/>
      </w:tblPr>
      <w:tblGrid>
        <w:gridCol w:w="3441"/>
        <w:gridCol w:w="4283"/>
      </w:tblGrid>
      <w:tr w:rsidR="0004203C" w:rsidTr="00B940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shd w:val="clear" w:color="auto" w:fill="D9E2F3" w:themeFill="accent5" w:themeFillTint="33"/>
          </w:tcPr>
          <w:p w:rsidR="0004203C" w:rsidRDefault="00DD3FD4" w:rsidP="00B94008">
            <w:pPr>
              <w:spacing w:before="40" w:after="40" w:line="240" w:lineRule="auto"/>
              <w:jc w:val="center"/>
              <w:rPr>
                <w:rFonts w:ascii="Times New Roman" w:hAnsi="Times New Roman" w:cs="Times New Roman"/>
                <w:b w:val="0"/>
                <w:sz w:val="24"/>
                <w:szCs w:val="24"/>
              </w:rPr>
            </w:pPr>
            <w:bookmarkStart w:id="50" w:name="_Toc532154691"/>
            <w:bookmarkStart w:id="51" w:name="_Toc531780876"/>
            <w:r>
              <w:rPr>
                <w:rFonts w:ascii="Times New Roman" w:hAnsi="Times New Roman" w:cs="Times New Roman"/>
                <w:sz w:val="24"/>
                <w:szCs w:val="24"/>
              </w:rPr>
              <w:t>Adı Soyadı</w:t>
            </w:r>
          </w:p>
        </w:tc>
        <w:tc>
          <w:tcPr>
            <w:tcW w:w="4163" w:type="dxa"/>
            <w:shd w:val="clear" w:color="auto" w:fill="D9E2F3" w:themeFill="accent5" w:themeFillTint="33"/>
          </w:tcPr>
          <w:p w:rsidR="0004203C" w:rsidRDefault="00DD3FD4" w:rsidP="00B9400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Ünvanı</w:t>
            </w:r>
          </w:p>
        </w:tc>
      </w:tr>
      <w:tr w:rsidR="0004203C" w:rsidTr="00B94008">
        <w:tc>
          <w:tcPr>
            <w:cnfStyle w:val="001000000000" w:firstRow="0" w:lastRow="0" w:firstColumn="1" w:lastColumn="0" w:oddVBand="0" w:evenVBand="0" w:oddHBand="0" w:evenHBand="0" w:firstRowFirstColumn="0" w:firstRowLastColumn="0" w:lastRowFirstColumn="0" w:lastRowLastColumn="0"/>
            <w:tcW w:w="3345" w:type="dxa"/>
          </w:tcPr>
          <w:p w:rsidR="0004203C" w:rsidRDefault="00DD3FD4">
            <w:pPr>
              <w:spacing w:before="40" w:after="40" w:line="240" w:lineRule="auto"/>
              <w:rPr>
                <w:rFonts w:ascii="Times New Roman" w:hAnsi="Times New Roman" w:cs="Times New Roman"/>
                <w:sz w:val="24"/>
                <w:szCs w:val="24"/>
              </w:rPr>
            </w:pPr>
            <w:r>
              <w:rPr>
                <w:rFonts w:ascii="Times New Roman" w:hAnsi="Times New Roman" w:cs="Times New Roman"/>
                <w:sz w:val="24"/>
                <w:szCs w:val="24"/>
              </w:rPr>
              <w:t>Serkan KARAKAYA</w:t>
            </w:r>
          </w:p>
        </w:tc>
        <w:tc>
          <w:tcPr>
            <w:tcW w:w="4163"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Okul  Müdürü</w:t>
            </w:r>
            <w:proofErr w:type="gramEnd"/>
          </w:p>
        </w:tc>
      </w:tr>
      <w:tr w:rsidR="0004203C" w:rsidTr="00B94008">
        <w:tc>
          <w:tcPr>
            <w:cnfStyle w:val="001000000000" w:firstRow="0" w:lastRow="0" w:firstColumn="1" w:lastColumn="0" w:oddVBand="0" w:evenVBand="0" w:oddHBand="0" w:evenHBand="0" w:firstRowFirstColumn="0" w:firstRowLastColumn="0" w:lastRowFirstColumn="0" w:lastRowLastColumn="0"/>
            <w:tcW w:w="3345" w:type="dxa"/>
            <w:shd w:val="clear" w:color="auto" w:fill="D9E2F3" w:themeFill="accent5" w:themeFillTint="33"/>
          </w:tcPr>
          <w:p w:rsidR="0004203C" w:rsidRDefault="00B94008">
            <w:pPr>
              <w:spacing w:before="40" w:after="40" w:line="240" w:lineRule="auto"/>
              <w:rPr>
                <w:rFonts w:ascii="Times New Roman" w:hAnsi="Times New Roman" w:cs="Times New Roman"/>
                <w:sz w:val="24"/>
                <w:szCs w:val="24"/>
              </w:rPr>
            </w:pPr>
            <w:r>
              <w:rPr>
                <w:rFonts w:ascii="Times New Roman" w:hAnsi="Times New Roman" w:cs="Times New Roman"/>
                <w:sz w:val="24"/>
                <w:szCs w:val="24"/>
              </w:rPr>
              <w:t>Kıymet SARAR</w:t>
            </w:r>
          </w:p>
        </w:tc>
        <w:tc>
          <w:tcPr>
            <w:tcW w:w="4163" w:type="dxa"/>
            <w:shd w:val="clear" w:color="auto" w:fill="D9E2F3" w:themeFill="accent5" w:themeFillTint="33"/>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Müdür Yardımcısı</w:t>
            </w:r>
          </w:p>
        </w:tc>
      </w:tr>
      <w:tr w:rsidR="0004203C" w:rsidTr="00B94008">
        <w:trPr>
          <w:trHeight w:val="199"/>
        </w:trPr>
        <w:tc>
          <w:tcPr>
            <w:cnfStyle w:val="001000000000" w:firstRow="0" w:lastRow="0" w:firstColumn="1" w:lastColumn="0" w:oddVBand="0" w:evenVBand="0" w:oddHBand="0" w:evenHBand="0" w:firstRowFirstColumn="0" w:firstRowLastColumn="0" w:lastRowFirstColumn="0" w:lastRowLastColumn="0"/>
            <w:tcW w:w="3345" w:type="dxa"/>
          </w:tcPr>
          <w:p w:rsidR="0004203C" w:rsidRDefault="00B94008">
            <w:pPr>
              <w:spacing w:before="40" w:after="40" w:line="240" w:lineRule="auto"/>
              <w:rPr>
                <w:rFonts w:ascii="Times New Roman" w:hAnsi="Times New Roman" w:cs="Times New Roman"/>
                <w:sz w:val="24"/>
                <w:szCs w:val="24"/>
              </w:rPr>
            </w:pPr>
            <w:r>
              <w:rPr>
                <w:rFonts w:ascii="Times New Roman" w:hAnsi="Times New Roman" w:cs="Times New Roman"/>
                <w:sz w:val="24"/>
                <w:szCs w:val="24"/>
              </w:rPr>
              <w:t>Kadir ÇALIK</w:t>
            </w:r>
          </w:p>
        </w:tc>
        <w:tc>
          <w:tcPr>
            <w:tcW w:w="4163"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Öğretmen</w:t>
            </w:r>
          </w:p>
        </w:tc>
      </w:tr>
      <w:tr w:rsidR="0004203C" w:rsidTr="00B94008">
        <w:trPr>
          <w:trHeight w:val="199"/>
        </w:trPr>
        <w:tc>
          <w:tcPr>
            <w:cnfStyle w:val="001000000000" w:firstRow="0" w:lastRow="0" w:firstColumn="1" w:lastColumn="0" w:oddVBand="0" w:evenVBand="0" w:oddHBand="0" w:evenHBand="0" w:firstRowFirstColumn="0" w:firstRowLastColumn="0" w:lastRowFirstColumn="0" w:lastRowLastColumn="0"/>
            <w:tcW w:w="3345" w:type="dxa"/>
            <w:shd w:val="clear" w:color="auto" w:fill="D9E2F3" w:themeFill="accent5" w:themeFillTint="33"/>
          </w:tcPr>
          <w:p w:rsidR="0004203C" w:rsidRDefault="00B94008">
            <w:pPr>
              <w:spacing w:before="40" w:after="40" w:line="240" w:lineRule="auto"/>
              <w:rPr>
                <w:rFonts w:ascii="Times New Roman" w:hAnsi="Times New Roman" w:cs="Times New Roman"/>
                <w:sz w:val="24"/>
                <w:szCs w:val="24"/>
                <w:highlight w:val="red"/>
              </w:rPr>
            </w:pPr>
            <w:r w:rsidRPr="00B94008">
              <w:rPr>
                <w:rFonts w:ascii="Times New Roman" w:hAnsi="Times New Roman" w:cs="Times New Roman"/>
                <w:sz w:val="24"/>
                <w:szCs w:val="24"/>
              </w:rPr>
              <w:t>Ercan ŞENER</w:t>
            </w:r>
          </w:p>
        </w:tc>
        <w:tc>
          <w:tcPr>
            <w:tcW w:w="4163" w:type="dxa"/>
            <w:shd w:val="clear" w:color="auto" w:fill="D9E2F3" w:themeFill="accent5" w:themeFillTint="33"/>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Öğretmen</w:t>
            </w:r>
          </w:p>
        </w:tc>
      </w:tr>
      <w:tr w:rsidR="0004203C" w:rsidTr="00B94008">
        <w:trPr>
          <w:trHeight w:val="199"/>
        </w:trPr>
        <w:tc>
          <w:tcPr>
            <w:cnfStyle w:val="001000000000" w:firstRow="0" w:lastRow="0" w:firstColumn="1" w:lastColumn="0" w:oddVBand="0" w:evenVBand="0" w:oddHBand="0" w:evenHBand="0" w:firstRowFirstColumn="0" w:firstRowLastColumn="0" w:lastRowFirstColumn="0" w:lastRowLastColumn="0"/>
            <w:tcW w:w="3345" w:type="dxa"/>
          </w:tcPr>
          <w:p w:rsidR="0004203C" w:rsidRDefault="00B94008">
            <w:pPr>
              <w:spacing w:before="40" w:after="40" w:line="240" w:lineRule="auto"/>
              <w:rPr>
                <w:rFonts w:ascii="Times New Roman" w:hAnsi="Times New Roman" w:cs="Times New Roman"/>
                <w:sz w:val="24"/>
                <w:szCs w:val="24"/>
                <w:highlight w:val="red"/>
              </w:rPr>
            </w:pPr>
            <w:r>
              <w:rPr>
                <w:rFonts w:ascii="Times New Roman" w:hAnsi="Times New Roman" w:cs="Times New Roman"/>
                <w:sz w:val="24"/>
                <w:szCs w:val="24"/>
              </w:rPr>
              <w:t>Ceyda Gül AKBUDAK</w:t>
            </w:r>
          </w:p>
        </w:tc>
        <w:tc>
          <w:tcPr>
            <w:tcW w:w="4163"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Aile Birliği Başkanı</w:t>
            </w:r>
          </w:p>
        </w:tc>
      </w:tr>
    </w:tbl>
    <w:p w:rsidR="0004203C" w:rsidRPr="00B94008" w:rsidRDefault="0004203C">
      <w:pPr>
        <w:jc w:val="both"/>
        <w:rPr>
          <w:rFonts w:ascii="Times New Roman" w:hAnsi="Times New Roman" w:cs="Times New Roman"/>
          <w:b/>
          <w:sz w:val="24"/>
          <w:szCs w:val="24"/>
        </w:rPr>
      </w:pPr>
      <w:bookmarkStart w:id="52" w:name="_Toc532154692"/>
      <w:bookmarkStart w:id="53" w:name="_Toc11922056"/>
      <w:bookmarkEnd w:id="50"/>
      <w:bookmarkEnd w:id="51"/>
    </w:p>
    <w:p w:rsidR="0004203C" w:rsidRPr="00B94008" w:rsidRDefault="00DD3FD4">
      <w:pPr>
        <w:jc w:val="both"/>
        <w:rPr>
          <w:rFonts w:ascii="Times New Roman" w:hAnsi="Times New Roman" w:cs="Times New Roman"/>
          <w:sz w:val="24"/>
          <w:szCs w:val="24"/>
        </w:rPr>
      </w:pPr>
      <w:r w:rsidRPr="00B94008">
        <w:rPr>
          <w:rFonts w:ascii="Times New Roman" w:hAnsi="Times New Roman" w:cs="Times New Roman"/>
          <w:b/>
          <w:sz w:val="24"/>
          <w:szCs w:val="24"/>
        </w:rPr>
        <w:t xml:space="preserve">Tablo </w:t>
      </w:r>
      <w:r w:rsidRPr="00B94008">
        <w:rPr>
          <w:rFonts w:ascii="Times New Roman" w:hAnsi="Times New Roman" w:cs="Times New Roman"/>
          <w:b/>
          <w:i/>
          <w:sz w:val="24"/>
          <w:szCs w:val="24"/>
        </w:rPr>
        <w:fldChar w:fldCharType="begin"/>
      </w:r>
      <w:r w:rsidRPr="00B94008">
        <w:rPr>
          <w:rFonts w:ascii="Times New Roman" w:hAnsi="Times New Roman" w:cs="Times New Roman"/>
          <w:b/>
          <w:sz w:val="24"/>
          <w:szCs w:val="24"/>
        </w:rPr>
        <w:instrText xml:space="preserve"> SEQ Tablo \* ARABIC </w:instrText>
      </w:r>
      <w:r w:rsidRPr="00B94008">
        <w:rPr>
          <w:rFonts w:ascii="Times New Roman" w:hAnsi="Times New Roman" w:cs="Times New Roman"/>
          <w:b/>
          <w:i/>
          <w:sz w:val="24"/>
          <w:szCs w:val="24"/>
        </w:rPr>
        <w:fldChar w:fldCharType="separate"/>
      </w:r>
      <w:r w:rsidR="00D6721B">
        <w:rPr>
          <w:rFonts w:ascii="Times New Roman" w:hAnsi="Times New Roman" w:cs="Times New Roman"/>
          <w:b/>
          <w:noProof/>
          <w:sz w:val="24"/>
          <w:szCs w:val="24"/>
        </w:rPr>
        <w:t>2</w:t>
      </w:r>
      <w:r w:rsidRPr="00B94008">
        <w:rPr>
          <w:rFonts w:ascii="Times New Roman" w:hAnsi="Times New Roman" w:cs="Times New Roman"/>
          <w:b/>
          <w:i/>
          <w:sz w:val="24"/>
          <w:szCs w:val="24"/>
        </w:rPr>
        <w:fldChar w:fldCharType="end"/>
      </w:r>
      <w:r w:rsidRPr="00B94008">
        <w:rPr>
          <w:rFonts w:ascii="Times New Roman" w:hAnsi="Times New Roman" w:cs="Times New Roman"/>
          <w:b/>
          <w:sz w:val="24"/>
          <w:szCs w:val="24"/>
        </w:rPr>
        <w:t xml:space="preserve">: </w:t>
      </w:r>
      <w:r w:rsidRPr="00B94008">
        <w:rPr>
          <w:rFonts w:ascii="Times New Roman" w:hAnsi="Times New Roman" w:cs="Times New Roman"/>
          <w:sz w:val="24"/>
          <w:szCs w:val="24"/>
        </w:rPr>
        <w:t>Stratejik Planlama Ekibi</w:t>
      </w:r>
      <w:bookmarkEnd w:id="52"/>
      <w:bookmarkEnd w:id="53"/>
    </w:p>
    <w:tbl>
      <w:tblPr>
        <w:tblStyle w:val="KlavuzTablo3-Vurgu11"/>
        <w:tblW w:w="3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3500"/>
        <w:gridCol w:w="1604"/>
      </w:tblGrid>
      <w:tr w:rsidR="0004203C" w:rsidTr="00B940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DEEAF6" w:themeFill="accent1" w:themeFillTint="33"/>
          </w:tcPr>
          <w:p w:rsidR="0004203C" w:rsidRPr="00B94008" w:rsidRDefault="00DD3FD4" w:rsidP="00B94008">
            <w:pPr>
              <w:spacing w:before="40" w:after="40" w:line="240" w:lineRule="auto"/>
              <w:jc w:val="center"/>
              <w:rPr>
                <w:rFonts w:ascii="Times New Roman" w:hAnsi="Times New Roman" w:cs="Times New Roman"/>
                <w:b w:val="0"/>
                <w:i w:val="0"/>
                <w:sz w:val="24"/>
                <w:szCs w:val="24"/>
              </w:rPr>
            </w:pPr>
            <w:bookmarkStart w:id="54" w:name="_Toc532154558"/>
            <w:bookmarkStart w:id="55" w:name="_Toc531853186"/>
            <w:r w:rsidRPr="00B94008">
              <w:rPr>
                <w:rFonts w:ascii="Times New Roman" w:hAnsi="Times New Roman" w:cs="Times New Roman"/>
                <w:i w:val="0"/>
                <w:sz w:val="24"/>
                <w:szCs w:val="24"/>
              </w:rPr>
              <w:t>Adı Soyadı</w:t>
            </w:r>
          </w:p>
        </w:tc>
        <w:tc>
          <w:tcPr>
            <w:tcW w:w="3402" w:type="dxa"/>
            <w:tcBorders>
              <w:top w:val="none" w:sz="0" w:space="0" w:color="auto"/>
              <w:left w:val="none" w:sz="0" w:space="0" w:color="auto"/>
              <w:right w:val="none" w:sz="0" w:space="0" w:color="auto"/>
            </w:tcBorders>
            <w:shd w:val="clear" w:color="auto" w:fill="DEEAF6" w:themeFill="accent1" w:themeFillTint="33"/>
          </w:tcPr>
          <w:p w:rsidR="0004203C" w:rsidRDefault="00DD3FD4" w:rsidP="00B9400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Ünvanı</w:t>
            </w:r>
          </w:p>
        </w:tc>
        <w:tc>
          <w:tcPr>
            <w:tcW w:w="1559" w:type="dxa"/>
            <w:tcBorders>
              <w:top w:val="none" w:sz="0" w:space="0" w:color="auto"/>
              <w:left w:val="none" w:sz="0" w:space="0" w:color="auto"/>
              <w:right w:val="none" w:sz="0" w:space="0" w:color="auto"/>
            </w:tcBorders>
            <w:shd w:val="clear" w:color="auto" w:fill="DEEAF6" w:themeFill="accent1" w:themeFillTint="33"/>
          </w:tcPr>
          <w:p w:rsidR="0004203C" w:rsidRDefault="00DD3FD4" w:rsidP="00B9400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Görevi</w:t>
            </w:r>
          </w:p>
        </w:tc>
      </w:tr>
      <w:tr w:rsidR="0004203C" w:rsidTr="00B94008">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rsidR="0004203C" w:rsidRPr="00B94008" w:rsidRDefault="00DD3FD4" w:rsidP="00B94008">
            <w:pPr>
              <w:spacing w:before="40" w:after="40" w:line="240" w:lineRule="auto"/>
              <w:jc w:val="left"/>
              <w:rPr>
                <w:rFonts w:ascii="Times New Roman" w:hAnsi="Times New Roman" w:cs="Times New Roman"/>
                <w:i w:val="0"/>
                <w:sz w:val="24"/>
                <w:szCs w:val="24"/>
              </w:rPr>
            </w:pPr>
            <w:r w:rsidRPr="00B94008">
              <w:rPr>
                <w:rFonts w:ascii="Times New Roman" w:hAnsi="Times New Roman" w:cs="Times New Roman"/>
                <w:i w:val="0"/>
                <w:kern w:val="24"/>
                <w:sz w:val="24"/>
                <w:szCs w:val="24"/>
              </w:rPr>
              <w:lastRenderedPageBreak/>
              <w:t>Bülent DEMİR</w:t>
            </w:r>
          </w:p>
        </w:tc>
        <w:tc>
          <w:tcPr>
            <w:tcW w:w="3402"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Müdür Yardımcısı</w:t>
            </w:r>
          </w:p>
        </w:tc>
        <w:tc>
          <w:tcPr>
            <w:tcW w:w="1559"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Başkan</w:t>
            </w:r>
          </w:p>
        </w:tc>
      </w:tr>
      <w:tr w:rsidR="0004203C" w:rsidTr="00B94008">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shd w:val="clear" w:color="auto" w:fill="DEEAF6" w:themeFill="accent1" w:themeFillTint="33"/>
          </w:tcPr>
          <w:p w:rsidR="0004203C" w:rsidRPr="00B94008" w:rsidRDefault="00B94008" w:rsidP="00B94008">
            <w:pPr>
              <w:spacing w:before="40" w:after="40" w:line="240" w:lineRule="auto"/>
              <w:jc w:val="left"/>
              <w:rPr>
                <w:rFonts w:ascii="Times New Roman" w:hAnsi="Times New Roman" w:cs="Times New Roman"/>
                <w:i w:val="0"/>
                <w:sz w:val="24"/>
                <w:szCs w:val="24"/>
              </w:rPr>
            </w:pPr>
            <w:r w:rsidRPr="00B94008">
              <w:rPr>
                <w:rFonts w:ascii="Times New Roman" w:hAnsi="Times New Roman" w:cs="Times New Roman"/>
                <w:i w:val="0"/>
                <w:sz w:val="24"/>
                <w:szCs w:val="24"/>
              </w:rPr>
              <w:t>Talha ÖZDEMİR</w:t>
            </w:r>
          </w:p>
        </w:tc>
        <w:tc>
          <w:tcPr>
            <w:tcW w:w="3402" w:type="dxa"/>
            <w:shd w:val="clear" w:color="auto" w:fill="DEEAF6" w:themeFill="accent1" w:themeFillTint="33"/>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Öğretmen</w:t>
            </w:r>
          </w:p>
        </w:tc>
        <w:tc>
          <w:tcPr>
            <w:tcW w:w="1559" w:type="dxa"/>
            <w:shd w:val="clear" w:color="auto" w:fill="DEEAF6" w:themeFill="accent1" w:themeFillTint="33"/>
          </w:tcPr>
          <w:p w:rsidR="0004203C" w:rsidRDefault="00DD3FD4">
            <w:pPr>
              <w:pStyle w:val="ListeParagraf"/>
              <w:spacing w:before="40" w:after="4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Üye</w:t>
            </w:r>
          </w:p>
        </w:tc>
      </w:tr>
      <w:tr w:rsidR="0004203C" w:rsidTr="00B94008">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rsidR="0004203C" w:rsidRPr="00B94008" w:rsidRDefault="00B94008" w:rsidP="00B94008">
            <w:pPr>
              <w:spacing w:before="40" w:after="40" w:line="240" w:lineRule="auto"/>
              <w:jc w:val="left"/>
              <w:rPr>
                <w:rFonts w:ascii="Times New Roman" w:hAnsi="Times New Roman" w:cs="Times New Roman"/>
                <w:i w:val="0"/>
                <w:sz w:val="24"/>
                <w:szCs w:val="24"/>
              </w:rPr>
            </w:pPr>
            <w:r w:rsidRPr="00B94008">
              <w:rPr>
                <w:rFonts w:ascii="Times New Roman" w:hAnsi="Times New Roman" w:cs="Times New Roman"/>
                <w:i w:val="0"/>
                <w:sz w:val="24"/>
                <w:szCs w:val="24"/>
              </w:rPr>
              <w:t>Esra ÇALIK</w:t>
            </w:r>
          </w:p>
        </w:tc>
        <w:tc>
          <w:tcPr>
            <w:tcW w:w="3402"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Öğretmen</w:t>
            </w:r>
          </w:p>
        </w:tc>
        <w:tc>
          <w:tcPr>
            <w:tcW w:w="1559" w:type="dxa"/>
          </w:tcPr>
          <w:p w:rsidR="0004203C" w:rsidRDefault="00DD3FD4">
            <w:pPr>
              <w:pStyle w:val="ListeParagraf"/>
              <w:spacing w:before="40" w:after="4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Üye</w:t>
            </w:r>
          </w:p>
        </w:tc>
      </w:tr>
      <w:tr w:rsidR="0004203C" w:rsidTr="00B94008">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shd w:val="clear" w:color="auto" w:fill="DEEAF6" w:themeFill="accent1" w:themeFillTint="33"/>
          </w:tcPr>
          <w:p w:rsidR="0004203C" w:rsidRPr="00B94008" w:rsidRDefault="00B94008" w:rsidP="00B94008">
            <w:pPr>
              <w:spacing w:before="40" w:after="40" w:line="240" w:lineRule="auto"/>
              <w:jc w:val="left"/>
              <w:rPr>
                <w:rFonts w:ascii="Times New Roman" w:hAnsi="Times New Roman" w:cs="Times New Roman"/>
                <w:i w:val="0"/>
                <w:sz w:val="24"/>
                <w:szCs w:val="24"/>
              </w:rPr>
            </w:pPr>
            <w:r w:rsidRPr="00B94008">
              <w:rPr>
                <w:rFonts w:ascii="Times New Roman" w:hAnsi="Times New Roman" w:cs="Times New Roman"/>
                <w:i w:val="0"/>
                <w:sz w:val="24"/>
                <w:szCs w:val="24"/>
              </w:rPr>
              <w:t>Mehmet GÜVERCİN</w:t>
            </w:r>
          </w:p>
        </w:tc>
        <w:tc>
          <w:tcPr>
            <w:tcW w:w="3402" w:type="dxa"/>
            <w:shd w:val="clear" w:color="auto" w:fill="DEEAF6" w:themeFill="accent1" w:themeFillTint="33"/>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Öğretmen</w:t>
            </w:r>
          </w:p>
        </w:tc>
        <w:tc>
          <w:tcPr>
            <w:tcW w:w="1559" w:type="dxa"/>
            <w:shd w:val="clear" w:color="auto" w:fill="DEEAF6" w:themeFill="accent1" w:themeFillTint="33"/>
          </w:tcPr>
          <w:p w:rsidR="0004203C" w:rsidRDefault="00DD3FD4">
            <w:pPr>
              <w:pStyle w:val="ListeParagraf"/>
              <w:spacing w:before="40" w:after="4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Üye</w:t>
            </w:r>
          </w:p>
        </w:tc>
      </w:tr>
      <w:tr w:rsidR="0004203C" w:rsidTr="00B94008">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rsidR="0004203C" w:rsidRPr="00B94008" w:rsidRDefault="00B94008" w:rsidP="00B94008">
            <w:pPr>
              <w:spacing w:before="40" w:after="40" w:line="240" w:lineRule="auto"/>
              <w:jc w:val="left"/>
              <w:rPr>
                <w:rFonts w:ascii="Times New Roman" w:hAnsi="Times New Roman" w:cs="Times New Roman"/>
                <w:i w:val="0"/>
                <w:sz w:val="24"/>
                <w:szCs w:val="24"/>
              </w:rPr>
            </w:pPr>
            <w:r w:rsidRPr="00B94008">
              <w:rPr>
                <w:rFonts w:ascii="Times New Roman" w:hAnsi="Times New Roman" w:cs="Times New Roman"/>
                <w:i w:val="0"/>
                <w:sz w:val="24"/>
                <w:szCs w:val="24"/>
              </w:rPr>
              <w:t>Nurcan ÖZDEMİR</w:t>
            </w:r>
          </w:p>
        </w:tc>
        <w:tc>
          <w:tcPr>
            <w:tcW w:w="3402"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Öğretmen</w:t>
            </w:r>
          </w:p>
        </w:tc>
        <w:tc>
          <w:tcPr>
            <w:tcW w:w="1559" w:type="dxa"/>
          </w:tcPr>
          <w:p w:rsidR="0004203C" w:rsidRDefault="00DD3FD4">
            <w:pPr>
              <w:pStyle w:val="ListeParagraf"/>
              <w:spacing w:before="40" w:after="4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Üye</w:t>
            </w:r>
          </w:p>
        </w:tc>
      </w:tr>
      <w:tr w:rsidR="0004203C" w:rsidTr="00B94008">
        <w:trPr>
          <w:trHeight w:val="199"/>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tcBorders>
          </w:tcPr>
          <w:p w:rsidR="0004203C" w:rsidRPr="00B94008" w:rsidRDefault="00B94008" w:rsidP="00B94008">
            <w:pPr>
              <w:spacing w:before="40" w:after="40" w:line="240" w:lineRule="auto"/>
              <w:jc w:val="left"/>
              <w:rPr>
                <w:rFonts w:ascii="Times New Roman" w:hAnsi="Times New Roman" w:cs="Times New Roman"/>
                <w:i w:val="0"/>
                <w:sz w:val="24"/>
                <w:szCs w:val="24"/>
              </w:rPr>
            </w:pPr>
            <w:r w:rsidRPr="00B94008">
              <w:rPr>
                <w:rFonts w:ascii="Times New Roman" w:hAnsi="Times New Roman" w:cs="Times New Roman"/>
                <w:i w:val="0"/>
                <w:sz w:val="24"/>
                <w:szCs w:val="24"/>
              </w:rPr>
              <w:t>Ali Kemal SÜT</w:t>
            </w:r>
          </w:p>
        </w:tc>
        <w:tc>
          <w:tcPr>
            <w:tcW w:w="3402" w:type="dxa"/>
          </w:tcPr>
          <w:p w:rsidR="0004203C" w:rsidRDefault="00DD3FD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Aile Birliği Temsilcisi</w:t>
            </w:r>
          </w:p>
        </w:tc>
        <w:tc>
          <w:tcPr>
            <w:tcW w:w="1559" w:type="dxa"/>
          </w:tcPr>
          <w:p w:rsidR="0004203C" w:rsidRDefault="00DD3FD4">
            <w:pPr>
              <w:pStyle w:val="ListeParagraf"/>
              <w:spacing w:before="40" w:after="4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Üye</w:t>
            </w:r>
          </w:p>
        </w:tc>
      </w:tr>
      <w:bookmarkEnd w:id="49"/>
    </w:tbl>
    <w:p w:rsidR="0004203C" w:rsidRDefault="0004203C">
      <w:pPr>
        <w:jc w:val="both"/>
        <w:rPr>
          <w:rFonts w:ascii="Times New Roman" w:hAnsi="Times New Roman" w:cs="Times New Roman"/>
          <w:sz w:val="24"/>
          <w:szCs w:val="24"/>
        </w:rPr>
      </w:pPr>
    </w:p>
    <w:p w:rsidR="0004203C" w:rsidRPr="00B16477" w:rsidRDefault="00DD3FD4">
      <w:pPr>
        <w:pStyle w:val="Balk2"/>
        <w:numPr>
          <w:ilvl w:val="0"/>
          <w:numId w:val="10"/>
        </w:numPr>
        <w:spacing w:before="0" w:after="200"/>
        <w:ind w:left="720"/>
        <w:jc w:val="both"/>
        <w:rPr>
          <w:color w:val="4472C4" w:themeColor="accent5"/>
          <w:szCs w:val="24"/>
        </w:rPr>
      </w:pPr>
      <w:bookmarkStart w:id="56" w:name="_Toc11922020"/>
      <w:r w:rsidRPr="00B16477">
        <w:rPr>
          <w:color w:val="4472C4" w:themeColor="accent5"/>
          <w:szCs w:val="24"/>
        </w:rPr>
        <w:t>Çalışma Takvimi</w:t>
      </w:r>
      <w:bookmarkEnd w:id="54"/>
      <w:bookmarkEnd w:id="55"/>
      <w:bookmarkEnd w:id="56"/>
    </w:p>
    <w:p w:rsidR="0004203C" w:rsidRDefault="00DD3FD4">
      <w:pPr>
        <w:ind w:firstLine="709"/>
        <w:jc w:val="both"/>
        <w:rPr>
          <w:rFonts w:ascii="Times New Roman" w:hAnsi="Times New Roman" w:cs="Times New Roman"/>
          <w:kern w:val="24"/>
          <w:sz w:val="24"/>
          <w:szCs w:val="24"/>
        </w:rPr>
      </w:pPr>
      <w:r>
        <w:rPr>
          <w:rFonts w:ascii="Times New Roman" w:hAnsi="Times New Roman" w:cs="Times New Roman"/>
          <w:kern w:val="24"/>
          <w:sz w:val="24"/>
          <w:szCs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t xml:space="preserve">Stratejik planlama çalışmaları Tablo 3’de belirtilen takvime </w:t>
      </w:r>
      <w:bookmarkStart w:id="57" w:name="_Toc531797186"/>
      <w:bookmarkStart w:id="58" w:name="_Toc532154693"/>
      <w:bookmarkStart w:id="59" w:name="_Toc11922057"/>
      <w:r>
        <w:rPr>
          <w:rFonts w:ascii="Times New Roman" w:hAnsi="Times New Roman" w:cs="Times New Roman"/>
          <w:sz w:val="24"/>
          <w:szCs w:val="24"/>
        </w:rPr>
        <w:t>uygun yürütülmüştür.</w:t>
      </w:r>
    </w:p>
    <w:p w:rsidR="0004203C" w:rsidRDefault="00DD3FD4">
      <w:pPr>
        <w:jc w:val="both"/>
        <w:rPr>
          <w:rFonts w:ascii="Times New Roman" w:hAnsi="Times New Roman" w:cs="Times New Roman"/>
          <w:b/>
          <w:i/>
          <w:sz w:val="24"/>
          <w:szCs w:val="24"/>
        </w:rPr>
      </w:pPr>
      <w:r>
        <w:rPr>
          <w:rFonts w:ascii="Times New Roman" w:hAnsi="Times New Roman" w:cs="Times New Roman"/>
          <w:b/>
          <w:sz w:val="24"/>
          <w:szCs w:val="24"/>
        </w:rPr>
        <w:t xml:space="preserve">Tablo </w:t>
      </w:r>
      <w:r>
        <w:rPr>
          <w:rFonts w:ascii="Times New Roman" w:hAnsi="Times New Roman" w:cs="Times New Roman"/>
          <w:b/>
          <w:i/>
          <w:sz w:val="24"/>
          <w:szCs w:val="24"/>
        </w:rPr>
        <w:fldChar w:fldCharType="begin"/>
      </w:r>
      <w:r>
        <w:rPr>
          <w:rFonts w:ascii="Times New Roman" w:hAnsi="Times New Roman" w:cs="Times New Roman"/>
          <w:b/>
          <w:sz w:val="24"/>
          <w:szCs w:val="24"/>
        </w:rPr>
        <w:instrText xml:space="preserve"> SEQ Tablo \* ARABIC </w:instrText>
      </w:r>
      <w:r>
        <w:rPr>
          <w:rFonts w:ascii="Times New Roman" w:hAnsi="Times New Roman" w:cs="Times New Roman"/>
          <w:b/>
          <w:i/>
          <w:sz w:val="24"/>
          <w:szCs w:val="24"/>
        </w:rPr>
        <w:fldChar w:fldCharType="separate"/>
      </w:r>
      <w:r w:rsidR="00D6721B">
        <w:rPr>
          <w:rFonts w:ascii="Times New Roman" w:hAnsi="Times New Roman" w:cs="Times New Roman"/>
          <w:b/>
          <w:noProof/>
          <w:sz w:val="24"/>
          <w:szCs w:val="24"/>
        </w:rPr>
        <w:t>3</w:t>
      </w:r>
      <w:r>
        <w:rPr>
          <w:rFonts w:ascii="Times New Roman" w:hAnsi="Times New Roman" w:cs="Times New Roman"/>
          <w:b/>
          <w:i/>
          <w:sz w:val="24"/>
          <w:szCs w:val="24"/>
        </w:rPr>
        <w:fldChar w:fldCharType="end"/>
      </w:r>
      <w:r>
        <w:rPr>
          <w:rFonts w:ascii="Times New Roman" w:hAnsi="Times New Roman" w:cs="Times New Roman"/>
          <w:b/>
          <w:sz w:val="24"/>
          <w:szCs w:val="24"/>
        </w:rPr>
        <w:t>: Çalışma Takvimi</w:t>
      </w:r>
      <w:bookmarkEnd w:id="57"/>
      <w:bookmarkEnd w:id="58"/>
      <w:bookmarkEnd w:id="59"/>
    </w:p>
    <w:tbl>
      <w:tblPr>
        <w:tblStyle w:val="KlavuzuTablo4-Vurgu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938"/>
        <w:gridCol w:w="2551"/>
      </w:tblGrid>
      <w:tr w:rsidR="0004203C" w:rsidTr="00B94008">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right w:val="none" w:sz="0" w:space="0" w:color="auto"/>
            </w:tcBorders>
          </w:tcPr>
          <w:p w:rsidR="0004203C" w:rsidRDefault="00DD3FD4">
            <w:pPr>
              <w:spacing w:after="0" w:line="240" w:lineRule="auto"/>
              <w:rPr>
                <w:rFonts w:ascii="Times New Roman" w:hAnsi="Times New Roman" w:cs="Times New Roman"/>
                <w:b w:val="0"/>
                <w:bCs w:val="0"/>
                <w:sz w:val="24"/>
                <w:szCs w:val="24"/>
              </w:rPr>
            </w:pPr>
            <w:r>
              <w:rPr>
                <w:rFonts w:ascii="Times New Roman" w:hAnsi="Times New Roman" w:cs="Times New Roman"/>
                <w:color w:val="auto"/>
                <w:sz w:val="24"/>
                <w:szCs w:val="24"/>
              </w:rPr>
              <w:t>S.No</w:t>
            </w:r>
          </w:p>
        </w:tc>
        <w:tc>
          <w:tcPr>
            <w:tcW w:w="5938" w:type="dxa"/>
            <w:tcBorders>
              <w:top w:val="none" w:sz="0" w:space="0" w:color="auto"/>
              <w:left w:val="none" w:sz="0" w:space="0" w:color="auto"/>
              <w:bottom w:val="none" w:sz="0" w:space="0" w:color="auto"/>
              <w:right w:val="none" w:sz="0" w:space="0" w:color="auto"/>
            </w:tcBorders>
          </w:tcPr>
          <w:p w:rsidR="0004203C" w:rsidRDefault="00DD3FD4" w:rsidP="00B94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color w:val="auto"/>
                <w:sz w:val="24"/>
                <w:szCs w:val="24"/>
              </w:rPr>
              <w:t>Yürütülen Çalışma</w:t>
            </w:r>
          </w:p>
        </w:tc>
        <w:tc>
          <w:tcPr>
            <w:tcW w:w="2551" w:type="dxa"/>
            <w:tcBorders>
              <w:top w:val="none" w:sz="0" w:space="0" w:color="auto"/>
              <w:left w:val="none" w:sz="0" w:space="0" w:color="auto"/>
              <w:bottom w:val="none" w:sz="0" w:space="0" w:color="auto"/>
              <w:right w:val="none" w:sz="0" w:space="0" w:color="auto"/>
            </w:tcBorders>
          </w:tcPr>
          <w:p w:rsidR="0004203C" w:rsidRDefault="00DD3FD4" w:rsidP="00B94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color w:val="auto"/>
                <w:sz w:val="24"/>
                <w:szCs w:val="24"/>
              </w:rPr>
              <w:t>Tarih</w:t>
            </w:r>
          </w:p>
        </w:tc>
      </w:tr>
      <w:tr w:rsidR="0004203C" w:rsidTr="00B94008">
        <w:trPr>
          <w:trHeight w:val="17"/>
        </w:trPr>
        <w:tc>
          <w:tcPr>
            <w:cnfStyle w:val="001000000000" w:firstRow="0" w:lastRow="0" w:firstColumn="1" w:lastColumn="0" w:oddVBand="0" w:evenVBand="0" w:oddHBand="0" w:evenHBand="0" w:firstRowFirstColumn="0" w:firstRowLastColumn="0" w:lastRowFirstColumn="0" w:lastRowLastColumn="0"/>
            <w:tcW w:w="720" w:type="dxa"/>
            <w:shd w:val="clear" w:color="auto" w:fill="DEEAF6" w:themeFill="accent1" w:themeFillTint="33"/>
          </w:tcPr>
          <w:p w:rsidR="0004203C" w:rsidRDefault="00DD3FD4">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1</w:t>
            </w:r>
          </w:p>
        </w:tc>
        <w:tc>
          <w:tcPr>
            <w:tcW w:w="5938"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Bilgilendirmelerin Yapılması</w:t>
            </w:r>
          </w:p>
        </w:tc>
        <w:tc>
          <w:tcPr>
            <w:tcW w:w="2551" w:type="dxa"/>
            <w:shd w:val="clear" w:color="auto" w:fill="DEEAF6" w:themeFill="accent1" w:themeFillTint="33"/>
          </w:tcPr>
          <w:p w:rsidR="0004203C" w:rsidRDefault="00BD4590" w:rsidP="00BD459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DD3FD4">
              <w:rPr>
                <w:rFonts w:ascii="Times New Roman" w:hAnsi="Times New Roman" w:cs="Times New Roman"/>
                <w:sz w:val="24"/>
                <w:szCs w:val="24"/>
              </w:rPr>
              <w:t>Ocak 2023</w:t>
            </w:r>
          </w:p>
        </w:tc>
      </w:tr>
      <w:tr w:rsidR="0004203C" w:rsidTr="00B94008">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04203C" w:rsidRDefault="00DD3FD4">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2</w:t>
            </w:r>
          </w:p>
        </w:tc>
        <w:tc>
          <w:tcPr>
            <w:tcW w:w="5938" w:type="dxa"/>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Ekiplerin kurulması</w:t>
            </w:r>
          </w:p>
        </w:tc>
        <w:tc>
          <w:tcPr>
            <w:tcW w:w="2551" w:type="dxa"/>
          </w:tcPr>
          <w:p w:rsidR="0004203C" w:rsidRDefault="00BD4590" w:rsidP="00BD459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DD3FD4">
              <w:rPr>
                <w:rFonts w:ascii="Times New Roman" w:hAnsi="Times New Roman" w:cs="Times New Roman"/>
                <w:sz w:val="24"/>
                <w:szCs w:val="24"/>
              </w:rPr>
              <w:t>Şubat 2023</w:t>
            </w:r>
          </w:p>
        </w:tc>
      </w:tr>
      <w:tr w:rsidR="0004203C" w:rsidTr="00B94008">
        <w:trPr>
          <w:trHeight w:val="17"/>
        </w:trPr>
        <w:tc>
          <w:tcPr>
            <w:cnfStyle w:val="001000000000" w:firstRow="0" w:lastRow="0" w:firstColumn="1" w:lastColumn="0" w:oddVBand="0" w:evenVBand="0" w:oddHBand="0" w:evenHBand="0" w:firstRowFirstColumn="0" w:firstRowLastColumn="0" w:lastRowFirstColumn="0" w:lastRowLastColumn="0"/>
            <w:tcW w:w="720" w:type="dxa"/>
            <w:shd w:val="clear" w:color="auto" w:fill="DEEAF6" w:themeFill="accent1" w:themeFillTint="33"/>
          </w:tcPr>
          <w:p w:rsidR="0004203C" w:rsidRDefault="00DD3FD4">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3</w:t>
            </w:r>
          </w:p>
        </w:tc>
        <w:tc>
          <w:tcPr>
            <w:tcW w:w="5938" w:type="dxa"/>
            <w:shd w:val="clear" w:color="auto" w:fill="DEEAF6" w:themeFill="accent1" w:themeFillTint="33"/>
          </w:tcPr>
          <w:p w:rsidR="0004203C" w:rsidRDefault="00DD3FD4">
            <w:pP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bCs/>
                <w:sz w:val="24"/>
                <w:szCs w:val="24"/>
              </w:rPr>
              <w:t>Duru    Analizi</w:t>
            </w:r>
            <w:proofErr w:type="gramEnd"/>
          </w:p>
        </w:tc>
        <w:tc>
          <w:tcPr>
            <w:tcW w:w="2551" w:type="dxa"/>
            <w:shd w:val="clear" w:color="auto" w:fill="DEEAF6" w:themeFill="accent1" w:themeFillTint="33"/>
          </w:tcPr>
          <w:p w:rsidR="0004203C" w:rsidRDefault="00BD4590" w:rsidP="00B940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DD3FD4">
              <w:rPr>
                <w:rFonts w:ascii="Times New Roman" w:hAnsi="Times New Roman" w:cs="Times New Roman"/>
                <w:sz w:val="24"/>
                <w:szCs w:val="24"/>
              </w:rPr>
              <w:t>Haziran 2023</w:t>
            </w:r>
          </w:p>
        </w:tc>
      </w:tr>
      <w:tr w:rsidR="0004203C" w:rsidTr="00B94008">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04203C" w:rsidRDefault="00DD3FD4">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4</w:t>
            </w:r>
          </w:p>
        </w:tc>
        <w:tc>
          <w:tcPr>
            <w:tcW w:w="5938" w:type="dxa"/>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Geleceğe bakış</w:t>
            </w:r>
          </w:p>
        </w:tc>
        <w:tc>
          <w:tcPr>
            <w:tcW w:w="2551" w:type="dxa"/>
          </w:tcPr>
          <w:p w:rsidR="0004203C" w:rsidRDefault="00BD4590" w:rsidP="00B940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DD3FD4">
              <w:rPr>
                <w:rFonts w:ascii="Times New Roman" w:hAnsi="Times New Roman" w:cs="Times New Roman"/>
                <w:sz w:val="24"/>
                <w:szCs w:val="24"/>
              </w:rPr>
              <w:t>Haziran 2023</w:t>
            </w:r>
          </w:p>
        </w:tc>
      </w:tr>
      <w:tr w:rsidR="0004203C" w:rsidTr="00B94008">
        <w:trPr>
          <w:trHeight w:val="17"/>
        </w:trPr>
        <w:tc>
          <w:tcPr>
            <w:cnfStyle w:val="001000000000" w:firstRow="0" w:lastRow="0" w:firstColumn="1" w:lastColumn="0" w:oddVBand="0" w:evenVBand="0" w:oddHBand="0" w:evenHBand="0" w:firstRowFirstColumn="0" w:firstRowLastColumn="0" w:lastRowFirstColumn="0" w:lastRowLastColumn="0"/>
            <w:tcW w:w="720" w:type="dxa"/>
            <w:shd w:val="clear" w:color="auto" w:fill="DEEAF6" w:themeFill="accent1" w:themeFillTint="33"/>
          </w:tcPr>
          <w:p w:rsidR="0004203C" w:rsidRDefault="00DD3FD4">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5</w:t>
            </w:r>
          </w:p>
        </w:tc>
        <w:tc>
          <w:tcPr>
            <w:tcW w:w="5938"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Taslağın İl Millî Eğitim Müdürlüğüne Gönderilmesi</w:t>
            </w:r>
          </w:p>
        </w:tc>
        <w:tc>
          <w:tcPr>
            <w:tcW w:w="2551" w:type="dxa"/>
            <w:shd w:val="clear" w:color="auto" w:fill="DEEAF6" w:themeFill="accent1" w:themeFillTint="33"/>
          </w:tcPr>
          <w:p w:rsidR="0004203C" w:rsidRDefault="00DD3FD4" w:rsidP="00B940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Kasım 2023</w:t>
            </w:r>
          </w:p>
        </w:tc>
      </w:tr>
      <w:tr w:rsidR="0004203C" w:rsidTr="00B94008">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04203C" w:rsidRDefault="00DD3FD4">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6</w:t>
            </w:r>
          </w:p>
        </w:tc>
        <w:tc>
          <w:tcPr>
            <w:tcW w:w="5938" w:type="dxa"/>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Taslakta Düzeltmelerin Yapılması</w:t>
            </w:r>
          </w:p>
        </w:tc>
        <w:tc>
          <w:tcPr>
            <w:tcW w:w="2551" w:type="dxa"/>
          </w:tcPr>
          <w:p w:rsidR="0004203C" w:rsidRDefault="00BD4590" w:rsidP="00BD459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DD3FD4">
              <w:rPr>
                <w:rFonts w:ascii="Times New Roman" w:hAnsi="Times New Roman" w:cs="Times New Roman"/>
                <w:sz w:val="24"/>
                <w:szCs w:val="24"/>
              </w:rPr>
              <w:t>Aralık 2023</w:t>
            </w:r>
          </w:p>
        </w:tc>
      </w:tr>
      <w:tr w:rsidR="0004203C" w:rsidTr="00B94008">
        <w:trPr>
          <w:trHeight w:val="17"/>
        </w:trPr>
        <w:tc>
          <w:tcPr>
            <w:cnfStyle w:val="001000000000" w:firstRow="0" w:lastRow="0" w:firstColumn="1" w:lastColumn="0" w:oddVBand="0" w:evenVBand="0" w:oddHBand="0" w:evenHBand="0" w:firstRowFirstColumn="0" w:firstRowLastColumn="0" w:lastRowFirstColumn="0" w:lastRowLastColumn="0"/>
            <w:tcW w:w="720" w:type="dxa"/>
            <w:shd w:val="clear" w:color="auto" w:fill="DEEAF6" w:themeFill="accent1" w:themeFillTint="33"/>
          </w:tcPr>
          <w:p w:rsidR="0004203C" w:rsidRDefault="00DD3FD4">
            <w:pPr>
              <w:spacing w:after="0" w:line="240" w:lineRule="auto"/>
              <w:rPr>
                <w:rFonts w:ascii="Times New Roman" w:hAnsi="Times New Roman" w:cs="Times New Roman"/>
                <w:bCs w:val="0"/>
                <w:sz w:val="24"/>
                <w:szCs w:val="24"/>
              </w:rPr>
            </w:pPr>
            <w:r>
              <w:rPr>
                <w:rFonts w:ascii="Times New Roman" w:hAnsi="Times New Roman" w:cs="Times New Roman"/>
                <w:b w:val="0"/>
                <w:sz w:val="24"/>
                <w:szCs w:val="24"/>
              </w:rPr>
              <w:t>7</w:t>
            </w:r>
          </w:p>
        </w:tc>
        <w:tc>
          <w:tcPr>
            <w:tcW w:w="5938"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Onay ve Yayım</w:t>
            </w:r>
          </w:p>
        </w:tc>
        <w:tc>
          <w:tcPr>
            <w:tcW w:w="2551" w:type="dxa"/>
            <w:shd w:val="clear" w:color="auto" w:fill="DEEAF6" w:themeFill="accent1" w:themeFillTint="33"/>
          </w:tcPr>
          <w:p w:rsidR="0004203C" w:rsidRDefault="00BD4590" w:rsidP="00BD459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DD3FD4">
              <w:rPr>
                <w:rFonts w:ascii="Times New Roman" w:hAnsi="Times New Roman" w:cs="Times New Roman"/>
                <w:sz w:val="24"/>
                <w:szCs w:val="24"/>
              </w:rPr>
              <w:t>Ocak 2024</w:t>
            </w:r>
          </w:p>
        </w:tc>
      </w:tr>
    </w:tbl>
    <w:p w:rsidR="0004203C" w:rsidRDefault="0004203C">
      <w:pPr>
        <w:pStyle w:val="Balk1"/>
        <w:numPr>
          <w:ilvl w:val="0"/>
          <w:numId w:val="0"/>
        </w:numPr>
        <w:spacing w:before="0" w:after="0" w:line="0" w:lineRule="atLeast"/>
        <w:ind w:left="284"/>
        <w:rPr>
          <w:rFonts w:ascii="Times New Roman" w:hAnsi="Times New Roman" w:cs="Times New Roman"/>
          <w:color w:val="auto"/>
          <w:sz w:val="24"/>
          <w:szCs w:val="24"/>
        </w:rPr>
      </w:pPr>
      <w:bookmarkStart w:id="60" w:name="_Toc409281025"/>
      <w:bookmarkStart w:id="61" w:name="_Toc413246548"/>
      <w:bookmarkStart w:id="62" w:name="_Toc412728055"/>
      <w:bookmarkStart w:id="63" w:name="_Toc531853193"/>
      <w:bookmarkStart w:id="64" w:name="_Toc532154565"/>
      <w:bookmarkStart w:id="65" w:name="_Toc11922027"/>
      <w:bookmarkStart w:id="66" w:name="_Toc530061508"/>
    </w:p>
    <w:p w:rsidR="0004203C" w:rsidRDefault="0004203C">
      <w:pPr>
        <w:jc w:val="both"/>
        <w:rPr>
          <w:rFonts w:ascii="Times New Roman" w:hAnsi="Times New Roman" w:cs="Times New Roman"/>
          <w:sz w:val="24"/>
          <w:szCs w:val="24"/>
        </w:rPr>
      </w:pPr>
    </w:p>
    <w:p w:rsidR="00B94008" w:rsidRDefault="00B94008">
      <w:pPr>
        <w:jc w:val="both"/>
        <w:rPr>
          <w:rFonts w:ascii="Times New Roman" w:hAnsi="Times New Roman" w:cs="Times New Roman"/>
          <w:sz w:val="24"/>
          <w:szCs w:val="24"/>
        </w:rPr>
      </w:pPr>
    </w:p>
    <w:p w:rsidR="00177425" w:rsidRDefault="00177425">
      <w:pPr>
        <w:jc w:val="both"/>
        <w:rPr>
          <w:rFonts w:ascii="Times New Roman" w:hAnsi="Times New Roman" w:cs="Times New Roman"/>
          <w:sz w:val="24"/>
          <w:szCs w:val="24"/>
        </w:rPr>
      </w:pPr>
    </w:p>
    <w:p w:rsidR="00BD4590" w:rsidRPr="00BD4590" w:rsidRDefault="00BD4590" w:rsidP="00BD4590">
      <w:pPr>
        <w:pStyle w:val="Balk1"/>
        <w:numPr>
          <w:ilvl w:val="0"/>
          <w:numId w:val="34"/>
        </w:numPr>
        <w:jc w:val="left"/>
        <w:rPr>
          <w:rFonts w:asciiTheme="minorHAnsi" w:hAnsiTheme="minorHAnsi" w:cstheme="minorHAnsi"/>
          <w:color w:val="ED7D31" w:themeColor="accent2"/>
          <w:sz w:val="24"/>
          <w:szCs w:val="24"/>
        </w:rPr>
      </w:pPr>
      <w:bookmarkStart w:id="67" w:name="_Toc531853187"/>
      <w:bookmarkStart w:id="68" w:name="_Toc532154559"/>
      <w:bookmarkStart w:id="69" w:name="_Toc11922021"/>
      <w:bookmarkStart w:id="70" w:name="_Toc167362746"/>
      <w:bookmarkEnd w:id="60"/>
      <w:bookmarkEnd w:id="61"/>
      <w:bookmarkEnd w:id="62"/>
      <w:r w:rsidRPr="00BD4590">
        <w:rPr>
          <w:rFonts w:asciiTheme="minorHAnsi" w:hAnsiTheme="minorHAnsi" w:cstheme="minorHAnsi"/>
          <w:color w:val="ED7D31" w:themeColor="accent2"/>
          <w:sz w:val="24"/>
          <w:szCs w:val="24"/>
        </w:rPr>
        <w:t>Durum Analizi</w:t>
      </w:r>
      <w:bookmarkEnd w:id="67"/>
      <w:bookmarkEnd w:id="68"/>
      <w:bookmarkEnd w:id="69"/>
      <w:bookmarkEnd w:id="70"/>
    </w:p>
    <w:p w:rsidR="0004203C" w:rsidRDefault="0004203C">
      <w:pPr>
        <w:jc w:val="both"/>
        <w:rPr>
          <w:rFonts w:ascii="Times New Roman" w:hAnsi="Times New Roman" w:cs="Times New Roman"/>
          <w:sz w:val="24"/>
          <w:szCs w:val="24"/>
        </w:rPr>
      </w:pPr>
    </w:p>
    <w:p w:rsidR="00BD4590" w:rsidRPr="00BD4590" w:rsidRDefault="00BD4590" w:rsidP="00BD4590">
      <w:pPr>
        <w:spacing w:after="120"/>
        <w:ind w:firstLine="709"/>
        <w:rPr>
          <w:rFonts w:eastAsia="Times New Roman" w:cstheme="minorHAnsi"/>
          <w:sz w:val="24"/>
          <w:szCs w:val="24"/>
          <w:lang w:eastAsia="tr-TR"/>
        </w:rPr>
      </w:pPr>
      <w:r w:rsidRPr="00BD4590">
        <w:rPr>
          <w:rFonts w:eastAsia="Times New Roman" w:cstheme="minorHAnsi"/>
          <w:sz w:val="24"/>
          <w:szCs w:val="24"/>
          <w:lang w:eastAsia="tr-TR"/>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BD4590" w:rsidRDefault="00BD4590" w:rsidP="00BD4590">
      <w:pPr>
        <w:spacing w:after="120"/>
        <w:ind w:firstLine="709"/>
        <w:rPr>
          <w:rFonts w:eastAsia="Times New Roman" w:cstheme="minorHAnsi"/>
          <w:kern w:val="24"/>
          <w:sz w:val="24"/>
          <w:szCs w:val="24"/>
          <w:lang w:eastAsia="tr-TR"/>
        </w:rPr>
      </w:pPr>
      <w:r w:rsidRPr="00BD4590">
        <w:rPr>
          <w:rFonts w:eastAsia="Times New Roman" w:cstheme="minorHAnsi"/>
          <w:kern w:val="24"/>
          <w:sz w:val="24"/>
          <w:szCs w:val="24"/>
          <w:lang w:eastAsia="tr-TR"/>
        </w:rP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BD4590" w:rsidRPr="00BD4590" w:rsidRDefault="00BD4590" w:rsidP="00BD4590">
      <w:pPr>
        <w:spacing w:after="120"/>
        <w:ind w:firstLine="709"/>
        <w:rPr>
          <w:rFonts w:eastAsia="Times New Roman" w:cstheme="minorHAnsi"/>
          <w:sz w:val="24"/>
          <w:szCs w:val="24"/>
          <w:lang w:eastAsia="tr-TR"/>
        </w:rPr>
      </w:pPr>
    </w:p>
    <w:p w:rsidR="00BD4590" w:rsidRPr="00BD4590" w:rsidRDefault="00BD4590" w:rsidP="00BD4590">
      <w:pPr>
        <w:pStyle w:val="Balk2"/>
        <w:numPr>
          <w:ilvl w:val="0"/>
          <w:numId w:val="11"/>
        </w:numPr>
        <w:spacing w:before="0" w:after="200"/>
        <w:ind w:left="540"/>
        <w:rPr>
          <w:rFonts w:asciiTheme="minorHAnsi" w:hAnsiTheme="minorHAnsi" w:cstheme="minorHAnsi"/>
          <w:color w:val="5B9BD5" w:themeColor="accent1"/>
          <w:szCs w:val="24"/>
        </w:rPr>
      </w:pPr>
      <w:bookmarkStart w:id="71" w:name="_Toc531853188"/>
      <w:bookmarkStart w:id="72" w:name="_Toc532154560"/>
      <w:bookmarkStart w:id="73" w:name="_Toc11922022"/>
      <w:bookmarkStart w:id="74" w:name="_Toc167362747"/>
      <w:bookmarkStart w:id="75" w:name="_Toc530061504"/>
      <w:bookmarkStart w:id="76" w:name="_Toc531853189"/>
      <w:bookmarkStart w:id="77" w:name="_Toc532154561"/>
      <w:r w:rsidRPr="00BD4590">
        <w:rPr>
          <w:rFonts w:asciiTheme="minorHAnsi" w:hAnsiTheme="minorHAnsi" w:cstheme="minorHAnsi"/>
          <w:color w:val="5B9BD5" w:themeColor="accent1"/>
          <w:szCs w:val="24"/>
        </w:rPr>
        <w:t>Kurumsal Tarihçe</w:t>
      </w:r>
      <w:bookmarkEnd w:id="71"/>
      <w:bookmarkEnd w:id="72"/>
      <w:bookmarkEnd w:id="73"/>
      <w:bookmarkEnd w:id="74"/>
    </w:p>
    <w:bookmarkEnd w:id="75"/>
    <w:bookmarkEnd w:id="76"/>
    <w:bookmarkEnd w:id="77"/>
    <w:p w:rsidR="007038F1" w:rsidRDefault="007038F1" w:rsidP="007038F1">
      <w:pPr>
        <w:ind w:firstLine="426"/>
        <w:jc w:val="both"/>
        <w:rPr>
          <w:sz w:val="24"/>
          <w:szCs w:val="24"/>
        </w:rPr>
      </w:pPr>
      <w:r>
        <w:rPr>
          <w:rFonts w:ascii="Times New Roman" w:hAnsi="Times New Roman"/>
          <w:szCs w:val="24"/>
        </w:rPr>
        <w:t xml:space="preserve">Okulumuz Milli Eğitim Bakanlığı’na bağlı, </w:t>
      </w:r>
      <w:r>
        <w:rPr>
          <w:sz w:val="24"/>
          <w:szCs w:val="24"/>
        </w:rPr>
        <w:t xml:space="preserve">2016-2017 Eğitim öğretim yılında İlimiz Melikgazi ilçesinde Şehit Cennet Yiğit Özel Eğitim Uygulama Merkezi 1. Ve 2. Kademe olarak orta ağır düzey zihinsel engelli </w:t>
      </w:r>
      <w:r>
        <w:rPr>
          <w:sz w:val="24"/>
          <w:szCs w:val="24"/>
        </w:rPr>
        <w:lastRenderedPageBreak/>
        <w:t>öğrencilere eğitim-öğretim vermek üzere açılmıştır. 2016-2017 Eğitim Öğretim Yılında 36 öğrenciyle faaliyete başlamış bu sayı dönem sonunda 72 öğrenciye ulaşmıştır.</w:t>
      </w:r>
    </w:p>
    <w:p w:rsidR="00AE4DAD" w:rsidRDefault="007038F1" w:rsidP="00AE4DAD">
      <w:pPr>
        <w:ind w:firstLine="426"/>
        <w:jc w:val="both"/>
        <w:rPr>
          <w:sz w:val="24"/>
          <w:szCs w:val="24"/>
        </w:rPr>
      </w:pPr>
      <w:r>
        <w:rPr>
          <w:sz w:val="24"/>
          <w:szCs w:val="24"/>
        </w:rPr>
        <w:t xml:space="preserve">2016-2017 Eğitim Öğretim yılında kullanmış olduğumuz okul binamızın İmam Hatip ortaokuluna çevrilmesi ile ilimiz Kocasinan ilçesinde bulunan 15 Temmuz </w:t>
      </w:r>
      <w:proofErr w:type="gramStart"/>
      <w:r>
        <w:rPr>
          <w:sz w:val="24"/>
          <w:szCs w:val="24"/>
        </w:rPr>
        <w:t>dan</w:t>
      </w:r>
      <w:proofErr w:type="gramEnd"/>
      <w:r>
        <w:rPr>
          <w:sz w:val="24"/>
          <w:szCs w:val="24"/>
        </w:rPr>
        <w:t xml:space="preserve"> sonra Bakanlığımıza tahsis edilen Erkilet General Emir Mahalles</w:t>
      </w:r>
      <w:r w:rsidR="00AE4DAD">
        <w:rPr>
          <w:sz w:val="24"/>
          <w:szCs w:val="24"/>
        </w:rPr>
        <w:t>inde bulunan binaya taşınmış, ismimiz de Şehit Yiğitcan Çiğa Özel Eğitim Uygulama Merkezi olarak değiştirilmiştir.</w:t>
      </w:r>
    </w:p>
    <w:p w:rsidR="007038F1" w:rsidRDefault="007038F1" w:rsidP="007038F1">
      <w:pPr>
        <w:ind w:firstLine="426"/>
        <w:jc w:val="both"/>
        <w:rPr>
          <w:sz w:val="24"/>
          <w:szCs w:val="24"/>
        </w:rPr>
      </w:pPr>
      <w:r>
        <w:rPr>
          <w:sz w:val="24"/>
          <w:szCs w:val="24"/>
        </w:rPr>
        <w:t xml:space="preserve"> Daha sonra Özel Eğitim Okulu olarak yapılan ve </w:t>
      </w:r>
      <w:r w:rsidR="00AE4DAD">
        <w:rPr>
          <w:sz w:val="24"/>
          <w:szCs w:val="24"/>
        </w:rPr>
        <w:t xml:space="preserve">2023 – 2024 Eğitim Öğretim Yılında teslim edilen Oruç Reis Mahallesi 3423.sokakta bulunan Bakanlığımıza ait binaya taşınmıştır. </w:t>
      </w:r>
      <w:r>
        <w:rPr>
          <w:sz w:val="24"/>
          <w:szCs w:val="24"/>
        </w:rPr>
        <w:t>Okulumuz merkeze 1</w:t>
      </w:r>
      <w:r w:rsidR="00AE4DAD">
        <w:rPr>
          <w:sz w:val="24"/>
          <w:szCs w:val="24"/>
        </w:rPr>
        <w:t>3</w:t>
      </w:r>
      <w:r>
        <w:rPr>
          <w:sz w:val="24"/>
          <w:szCs w:val="24"/>
        </w:rPr>
        <w:t xml:space="preserve"> km uzaklıkta</w:t>
      </w:r>
      <w:r w:rsidR="00AE4DAD">
        <w:rPr>
          <w:sz w:val="24"/>
          <w:szCs w:val="24"/>
        </w:rPr>
        <w:t xml:space="preserve"> olup</w:t>
      </w:r>
      <w:r>
        <w:rPr>
          <w:sz w:val="24"/>
          <w:szCs w:val="24"/>
        </w:rPr>
        <w:t>,</w:t>
      </w:r>
      <w:r w:rsidR="00AE4DAD">
        <w:rPr>
          <w:sz w:val="24"/>
          <w:szCs w:val="24"/>
        </w:rPr>
        <w:t xml:space="preserve"> 3 İdari Kadro 53 özel eğitim öğretmeni,2</w:t>
      </w:r>
      <w:r>
        <w:rPr>
          <w:sz w:val="24"/>
          <w:szCs w:val="24"/>
        </w:rPr>
        <w:t xml:space="preserve"> Beden Eğiti</w:t>
      </w:r>
      <w:r w:rsidR="00AE4DAD">
        <w:rPr>
          <w:sz w:val="24"/>
          <w:szCs w:val="24"/>
        </w:rPr>
        <w:t>mi,2 Görsel sanatlar öğretmeni,2</w:t>
      </w:r>
      <w:r>
        <w:rPr>
          <w:sz w:val="24"/>
          <w:szCs w:val="24"/>
        </w:rPr>
        <w:t xml:space="preserve"> Müzik Öğretmeni</w:t>
      </w:r>
      <w:r w:rsidR="00AE4DAD">
        <w:rPr>
          <w:sz w:val="24"/>
          <w:szCs w:val="24"/>
        </w:rPr>
        <w:t xml:space="preserve">, 1 Din Kültürü Ve Ahlak Bilgisi </w:t>
      </w:r>
      <w:proofErr w:type="gramStart"/>
      <w:r w:rsidR="00AE4DAD">
        <w:rPr>
          <w:sz w:val="24"/>
          <w:szCs w:val="24"/>
        </w:rPr>
        <w:t>öğretmeni  ve</w:t>
      </w:r>
      <w:proofErr w:type="gramEnd"/>
      <w:r w:rsidR="00AE4DAD">
        <w:rPr>
          <w:sz w:val="24"/>
          <w:szCs w:val="24"/>
        </w:rPr>
        <w:t xml:space="preserve"> 2</w:t>
      </w:r>
      <w:r>
        <w:rPr>
          <w:sz w:val="24"/>
          <w:szCs w:val="24"/>
        </w:rPr>
        <w:t xml:space="preserve"> Rehber öğretmen kadrosuyla </w:t>
      </w:r>
      <w:r w:rsidR="00AE4DAD">
        <w:rPr>
          <w:sz w:val="24"/>
          <w:szCs w:val="24"/>
        </w:rPr>
        <w:t xml:space="preserve">178 orta ağır Zihinsel Engelli ve Otizm öğrencimize </w:t>
      </w:r>
      <w:r>
        <w:rPr>
          <w:sz w:val="24"/>
          <w:szCs w:val="24"/>
        </w:rPr>
        <w:t xml:space="preserve">eğitim öğretimine devam etmektedir. Kurum olarak orta ağır zihinsel engelli öğretmencilere eğitim öğretim vermemizden dolayı sınıflarımız otistik sınıflarda 4,orta ağır zihinsel engelli sınıflarda 8 </w:t>
      </w:r>
      <w:r w:rsidR="00632C43">
        <w:rPr>
          <w:sz w:val="24"/>
          <w:szCs w:val="24"/>
        </w:rPr>
        <w:t>er öğrenciden</w:t>
      </w:r>
      <w:r>
        <w:rPr>
          <w:sz w:val="24"/>
          <w:szCs w:val="24"/>
        </w:rPr>
        <w:t xml:space="preserve"> oluşmaktadır.</w:t>
      </w:r>
    </w:p>
    <w:p w:rsidR="007038F1" w:rsidRDefault="007038F1" w:rsidP="007038F1">
      <w:pPr>
        <w:ind w:firstLine="426"/>
        <w:jc w:val="both"/>
        <w:rPr>
          <w:sz w:val="24"/>
          <w:szCs w:val="24"/>
        </w:rPr>
      </w:pPr>
      <w:proofErr w:type="gramStart"/>
      <w:r>
        <w:rPr>
          <w:sz w:val="24"/>
          <w:szCs w:val="24"/>
        </w:rPr>
        <w:t xml:space="preserve">Taşınma Tarihimiz den itibaren Başta MEB Özel Eğitim ve Rehberlik Hizmetleri Genel Müdürlüğümüzün destekleri ile Belediyeler, hayırseverler ve Okul Aile birliğimizin katkısıyla okulumuz </w:t>
      </w:r>
      <w:r w:rsidR="00632C43">
        <w:rPr>
          <w:sz w:val="24"/>
          <w:szCs w:val="24"/>
        </w:rPr>
        <w:t>bahçesinde</w:t>
      </w:r>
      <w:r>
        <w:rPr>
          <w:sz w:val="24"/>
          <w:szCs w:val="24"/>
        </w:rPr>
        <w:t xml:space="preserve"> ye</w:t>
      </w:r>
      <w:r w:rsidR="00632C43">
        <w:rPr>
          <w:sz w:val="24"/>
          <w:szCs w:val="24"/>
        </w:rPr>
        <w:t>nilenme çalışması yapılmış</w:t>
      </w:r>
      <w:r>
        <w:rPr>
          <w:sz w:val="24"/>
          <w:szCs w:val="24"/>
        </w:rPr>
        <w:t xml:space="preserve">, öğrenci oyun alanları, hobi bahçesi, </w:t>
      </w:r>
      <w:r w:rsidR="00632C43">
        <w:rPr>
          <w:sz w:val="24"/>
          <w:szCs w:val="24"/>
        </w:rPr>
        <w:t xml:space="preserve">hayvanat bahçesi </w:t>
      </w:r>
      <w:r>
        <w:rPr>
          <w:sz w:val="24"/>
          <w:szCs w:val="24"/>
        </w:rPr>
        <w:t>ve okul girişinin düzenlenmesi ile okulumuz özel eğitim alanında riski aza indirilmiş öğrenci</w:t>
      </w:r>
      <w:r w:rsidR="00632C43">
        <w:rPr>
          <w:sz w:val="24"/>
          <w:szCs w:val="24"/>
        </w:rPr>
        <w:t>sine uygun ortam sağlanmış bir kurum</w:t>
      </w:r>
      <w:r>
        <w:rPr>
          <w:sz w:val="24"/>
          <w:szCs w:val="24"/>
        </w:rPr>
        <w:t xml:space="preserve"> halini </w:t>
      </w:r>
      <w:r w:rsidR="00632C43">
        <w:rPr>
          <w:sz w:val="24"/>
          <w:szCs w:val="24"/>
        </w:rPr>
        <w:t>getirilmiştir</w:t>
      </w:r>
      <w:r>
        <w:rPr>
          <w:sz w:val="24"/>
          <w:szCs w:val="24"/>
        </w:rPr>
        <w:t>.</w:t>
      </w:r>
      <w:proofErr w:type="gramEnd"/>
    </w:p>
    <w:p w:rsidR="007038F1" w:rsidRDefault="007038F1" w:rsidP="007038F1">
      <w:pPr>
        <w:ind w:firstLine="426"/>
        <w:jc w:val="both"/>
        <w:rPr>
          <w:sz w:val="24"/>
          <w:szCs w:val="24"/>
        </w:rPr>
      </w:pPr>
      <w:r>
        <w:rPr>
          <w:sz w:val="24"/>
          <w:szCs w:val="24"/>
        </w:rPr>
        <w:t>Açıldığı günden itibaren öğrencilerimizi topluma kazandırmak, kişisel öz bakım becerilerini kandırmak, sosyalleştirmek amacıyla birçok proje faaliyete geçirilmiş ve yeni proje planlamaları da devam etmektedir. Topra</w:t>
      </w:r>
      <w:r w:rsidR="00177425">
        <w:rPr>
          <w:sz w:val="24"/>
          <w:szCs w:val="24"/>
        </w:rPr>
        <w:t>k Engel Tanımaz, Sevgi SİZSENİZ</w:t>
      </w:r>
      <w:r>
        <w:rPr>
          <w:sz w:val="24"/>
          <w:szCs w:val="24"/>
        </w:rPr>
        <w:t>,</w:t>
      </w:r>
      <w:r w:rsidR="00177425">
        <w:rPr>
          <w:sz w:val="24"/>
          <w:szCs w:val="24"/>
        </w:rPr>
        <w:t xml:space="preserve"> </w:t>
      </w:r>
      <w:r>
        <w:rPr>
          <w:sz w:val="24"/>
          <w:szCs w:val="24"/>
        </w:rPr>
        <w:t>EngelSİZSİNİZ, Saklı Yıldızlar Müzikle Parlasın, Spordan sanata Hedef 12,Bilinçl</w:t>
      </w:r>
      <w:r w:rsidR="00177425">
        <w:rPr>
          <w:sz w:val="24"/>
          <w:szCs w:val="24"/>
        </w:rPr>
        <w:t>i Aile Mutlu Çocuk projelerimiz</w:t>
      </w:r>
      <w:r>
        <w:rPr>
          <w:sz w:val="24"/>
          <w:szCs w:val="24"/>
        </w:rPr>
        <w:t xml:space="preserve"> kurumumuzda uygulanan projelerimizin başında gelmektedir.</w:t>
      </w:r>
    </w:p>
    <w:p w:rsidR="0004203C" w:rsidRDefault="00DD3FD4" w:rsidP="00632C43">
      <w:pPr>
        <w:pStyle w:val="GvdeMetni"/>
        <w:spacing w:before="11"/>
        <w:rPr>
          <w:rFonts w:ascii="Times New Roman" w:hAnsi="Times New Roman"/>
          <w:szCs w:val="24"/>
        </w:rPr>
      </w:pPr>
      <w:r>
        <w:rPr>
          <w:rFonts w:ascii="Times New Roman" w:hAnsi="Times New Roman"/>
          <w:szCs w:val="24"/>
        </w:rPr>
        <w:tab/>
      </w:r>
    </w:p>
    <w:p w:rsidR="00BD4590" w:rsidRPr="00C45993" w:rsidRDefault="00BD4590" w:rsidP="00BD4590">
      <w:pPr>
        <w:pStyle w:val="Balk2"/>
        <w:numPr>
          <w:ilvl w:val="0"/>
          <w:numId w:val="0"/>
        </w:numPr>
        <w:spacing w:before="0" w:after="0"/>
        <w:ind w:left="720"/>
        <w:rPr>
          <w:rFonts w:asciiTheme="minorHAnsi" w:hAnsiTheme="minorHAnsi" w:cstheme="minorHAnsi"/>
          <w:szCs w:val="24"/>
        </w:rPr>
      </w:pPr>
      <w:r w:rsidRPr="00BD4590">
        <w:rPr>
          <w:caps/>
          <w:color w:val="5B9BD5" w:themeColor="accent1"/>
          <w:szCs w:val="24"/>
        </w:rPr>
        <w:t>B</w:t>
      </w:r>
      <w:r w:rsidR="00DD3FD4" w:rsidRPr="00BD4590">
        <w:rPr>
          <w:caps/>
          <w:color w:val="5B9BD5" w:themeColor="accent1"/>
          <w:szCs w:val="24"/>
        </w:rPr>
        <w:t xml:space="preserve">. </w:t>
      </w:r>
      <w:bookmarkStart w:id="78" w:name="_Toc410315239"/>
      <w:bookmarkStart w:id="79" w:name="_Toc412728064"/>
      <w:bookmarkStart w:id="80" w:name="_Toc413246562"/>
      <w:bookmarkStart w:id="81" w:name="_Toc167362748"/>
      <w:r>
        <w:rPr>
          <w:caps/>
          <w:color w:val="5B9BD5" w:themeColor="accent1"/>
          <w:szCs w:val="24"/>
        </w:rPr>
        <w:t xml:space="preserve"> </w:t>
      </w:r>
      <w:r w:rsidRPr="00BD4590">
        <w:rPr>
          <w:rFonts w:asciiTheme="minorHAnsi" w:hAnsiTheme="minorHAnsi" w:cstheme="minorHAnsi"/>
          <w:color w:val="5B9BD5" w:themeColor="accent1"/>
          <w:szCs w:val="24"/>
        </w:rPr>
        <w:t>Uygulanmakta Olan Planın Değerlendirilmesi</w:t>
      </w:r>
      <w:bookmarkEnd w:id="81"/>
    </w:p>
    <w:p w:rsidR="0004203C" w:rsidRDefault="0004203C">
      <w:pPr>
        <w:pStyle w:val="Balk1"/>
        <w:numPr>
          <w:ilvl w:val="0"/>
          <w:numId w:val="0"/>
        </w:numPr>
        <w:spacing w:before="0" w:after="0"/>
        <w:ind w:left="142"/>
        <w:rPr>
          <w:rFonts w:ascii="Times New Roman" w:hAnsi="Times New Roman" w:cs="Times New Roman"/>
          <w:caps/>
          <w:color w:val="auto"/>
          <w:sz w:val="24"/>
          <w:szCs w:val="24"/>
        </w:rPr>
      </w:pPr>
    </w:p>
    <w:p w:rsidR="0004203C" w:rsidRDefault="0004203C">
      <w:pPr>
        <w:jc w:val="both"/>
        <w:rPr>
          <w:rFonts w:ascii="Times New Roman" w:hAnsi="Times New Roman" w:cs="Times New Roman"/>
          <w:sz w:val="24"/>
          <w:szCs w:val="24"/>
        </w:rPr>
      </w:pPr>
    </w:p>
    <w:p w:rsidR="0004203C" w:rsidRDefault="00BD4590">
      <w:pPr>
        <w:ind w:firstLine="708"/>
        <w:jc w:val="both"/>
        <w:rPr>
          <w:rFonts w:ascii="Times New Roman" w:hAnsi="Times New Roman" w:cs="Times New Roman"/>
          <w:b/>
          <w:sz w:val="24"/>
          <w:szCs w:val="24"/>
        </w:rPr>
      </w:pPr>
      <w:r>
        <w:rPr>
          <w:rFonts w:ascii="Times New Roman" w:hAnsi="Times New Roman" w:cs="Times New Roman"/>
          <w:sz w:val="24"/>
          <w:szCs w:val="24"/>
        </w:rPr>
        <w:t>2023</w:t>
      </w:r>
      <w:r w:rsidR="00DD3FD4">
        <w:rPr>
          <w:rFonts w:ascii="Times New Roman" w:hAnsi="Times New Roman" w:cs="Times New Roman"/>
          <w:sz w:val="24"/>
          <w:szCs w:val="24"/>
        </w:rPr>
        <w:t xml:space="preserve"> yılında yürürlüğe giren MEB 2023-2028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ve katılım, eğitim ve öğretimde kalite ve kurumsal kapasite olmak üzere üç tema halinde yapılandırılmıştır. Söz konusu üç tema altında 3 stratejik amaç, 3 stratejik hedef, 60(alt göstergelerle birlikte ) performans göstergesi ve 25 stratejiye yer verilmiştir. Bunlarla ilgili göstergeler değerlendirildiğinde aşağıdaki hususlar ön plana çıkmıştır.</w:t>
      </w:r>
      <w:bookmarkEnd w:id="78"/>
      <w:bookmarkEnd w:id="79"/>
      <w:bookmarkEnd w:id="80"/>
    </w:p>
    <w:p w:rsidR="0004203C" w:rsidRDefault="00DD3F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gidilmiştir. </w:t>
      </w:r>
    </w:p>
    <w:p w:rsidR="0004203C" w:rsidRDefault="0004203C">
      <w:pPr>
        <w:spacing w:after="0" w:line="240" w:lineRule="auto"/>
        <w:ind w:firstLine="708"/>
        <w:jc w:val="both"/>
        <w:rPr>
          <w:rFonts w:ascii="Times New Roman" w:hAnsi="Times New Roman" w:cs="Times New Roman"/>
          <w:sz w:val="24"/>
          <w:szCs w:val="24"/>
        </w:rPr>
      </w:pPr>
    </w:p>
    <w:p w:rsidR="0004203C" w:rsidRDefault="00DD3F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Stratejik planın izlenmesinde 6 aylık dönemlerde izleme yapılmış, Denetim Birimleri İl Milli Eğitim Müdürlüğü, İlçe Millî Eğitim Müdürlüğü ve Bakanlık denetim ve kontroll</w:t>
      </w:r>
      <w:r w:rsidR="00ED2484">
        <w:rPr>
          <w:rFonts w:ascii="Times New Roman" w:hAnsi="Times New Roman" w:cs="Times New Roman"/>
          <w:sz w:val="24"/>
          <w:szCs w:val="24"/>
        </w:rPr>
        <w:t>erine hazır halde tutulmuştur.</w:t>
      </w:r>
    </w:p>
    <w:p w:rsidR="0004203C" w:rsidRDefault="0004203C">
      <w:pPr>
        <w:spacing w:after="0" w:line="240" w:lineRule="auto"/>
        <w:ind w:firstLine="708"/>
        <w:jc w:val="both"/>
        <w:rPr>
          <w:rFonts w:ascii="Times New Roman" w:hAnsi="Times New Roman" w:cs="Times New Roman"/>
          <w:sz w:val="24"/>
          <w:szCs w:val="24"/>
        </w:rPr>
      </w:pPr>
    </w:p>
    <w:p w:rsidR="0004203C" w:rsidRDefault="00DD3F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Yıllık planın uygulanmasında yürütme ekipleri ve eylem sorumlularıyla aylık ilerleme toplantıları yapılmıştır. Toplantıda bir önceki ayda yapılanlar ve bir sonraki ayda yapılacaklar görüşülüp karara bağlanmıştır. </w:t>
      </w:r>
    </w:p>
    <w:p w:rsidR="00ED2484" w:rsidRDefault="00ED2484">
      <w:pPr>
        <w:spacing w:after="0" w:line="240" w:lineRule="auto"/>
        <w:ind w:firstLine="708"/>
        <w:jc w:val="both"/>
        <w:rPr>
          <w:rFonts w:ascii="Times New Roman" w:hAnsi="Times New Roman" w:cs="Times New Roman"/>
          <w:sz w:val="24"/>
          <w:szCs w:val="24"/>
        </w:rPr>
      </w:pP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sz w:val="24"/>
          <w:szCs w:val="24"/>
        </w:rPr>
        <w:t xml:space="preserve">Dijital içeriklere ilişkin sertifika eğitimlerine katılan öğretmen sayısı 10,595 iken bu sayı 2023’te </w:t>
      </w:r>
      <w:proofErr w:type="gramStart"/>
      <w:r w:rsidRPr="00ED2484">
        <w:rPr>
          <w:rFonts w:ascii="Times New Roman" w:hAnsi="Times New Roman" w:cs="Times New Roman"/>
          <w:sz w:val="24"/>
          <w:szCs w:val="24"/>
        </w:rPr>
        <w:t>okulumuzda  %</w:t>
      </w:r>
      <w:proofErr w:type="gramEnd"/>
      <w:r w:rsidRPr="00ED2484">
        <w:rPr>
          <w:rFonts w:ascii="Times New Roman" w:hAnsi="Times New Roman" w:cs="Times New Roman"/>
          <w:sz w:val="24"/>
          <w:szCs w:val="24"/>
        </w:rPr>
        <w:t>88e  çıkarak hedef gerçekleşmiştir.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sz w:val="24"/>
          <w:szCs w:val="24"/>
        </w:rPr>
        <w:t xml:space="preserve">Stratejik planları ile yıllık okul gelişim planları bazında izleme, değerlendirme ve dönüt verme faaliyeti gerçekleştirilen okul oranı 0 iken 2023 de bu oran %50 </w:t>
      </w:r>
      <w:proofErr w:type="gramStart"/>
      <w:r w:rsidRPr="00ED2484">
        <w:rPr>
          <w:rFonts w:ascii="Times New Roman" w:hAnsi="Times New Roman" w:cs="Times New Roman"/>
          <w:sz w:val="24"/>
          <w:szCs w:val="24"/>
        </w:rPr>
        <w:t>ye  çıkarak</w:t>
      </w:r>
      <w:proofErr w:type="gramEnd"/>
      <w:r w:rsidRPr="00ED2484">
        <w:rPr>
          <w:rFonts w:ascii="Times New Roman" w:hAnsi="Times New Roman" w:cs="Times New Roman"/>
          <w:sz w:val="24"/>
          <w:szCs w:val="24"/>
        </w:rPr>
        <w:t xml:space="preserve"> hedef gerçekleşmiştir.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sz w:val="24"/>
          <w:szCs w:val="24"/>
        </w:rPr>
        <w:t>İlçe MEM izleme ve değerlendirme bulgularına göre geliştirilen önerilerin uygulanma oranı 0 iken 2023 de bu oran %50ye e çıkarak hedef gerçekleşmiştir.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sz w:val="24"/>
          <w:szCs w:val="24"/>
        </w:rPr>
        <w:t xml:space="preserve">Müdürlük bilgi edinme sistemlerinden hizmet alanların memnuniyet oranı 0 iken 2023 de bu </w:t>
      </w:r>
      <w:proofErr w:type="gramStart"/>
      <w:r w:rsidRPr="00ED2484">
        <w:rPr>
          <w:rFonts w:ascii="Times New Roman" w:hAnsi="Times New Roman" w:cs="Times New Roman"/>
          <w:sz w:val="24"/>
          <w:szCs w:val="24"/>
        </w:rPr>
        <w:t>oran</w:t>
      </w:r>
      <w:proofErr w:type="gramEnd"/>
      <w:r w:rsidRPr="00ED2484">
        <w:rPr>
          <w:rFonts w:ascii="Times New Roman" w:hAnsi="Times New Roman" w:cs="Times New Roman"/>
          <w:sz w:val="24"/>
          <w:szCs w:val="24"/>
        </w:rPr>
        <w:t xml:space="preserve"> %30 çıkarak hedef gerçekleşmiştir.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sz w:val="24"/>
          <w:szCs w:val="24"/>
        </w:rPr>
        <w:t xml:space="preserve">Mesleki gelişim etkinliklerine katılan personel </w:t>
      </w:r>
      <w:r w:rsidRPr="00ED2484">
        <w:rPr>
          <w:rFonts w:ascii="Times New Roman" w:hAnsi="Times New Roman" w:cs="Times New Roman"/>
          <w:color w:val="000000" w:themeColor="text1"/>
          <w:sz w:val="24"/>
          <w:szCs w:val="24"/>
        </w:rPr>
        <w:t xml:space="preserve">oranı 8,3iken </w:t>
      </w:r>
      <w:r w:rsidRPr="00ED2484">
        <w:rPr>
          <w:rFonts w:ascii="Times New Roman" w:hAnsi="Times New Roman" w:cs="Times New Roman"/>
          <w:sz w:val="24"/>
          <w:szCs w:val="24"/>
        </w:rPr>
        <w:t xml:space="preserve">bu sayı 2023 </w:t>
      </w:r>
      <w:proofErr w:type="gramStart"/>
      <w:r w:rsidR="00BD4590">
        <w:rPr>
          <w:rFonts w:ascii="Times New Roman" w:hAnsi="Times New Roman" w:cs="Times New Roman"/>
          <w:sz w:val="24"/>
          <w:szCs w:val="24"/>
        </w:rPr>
        <w:t>t</w:t>
      </w:r>
      <w:r w:rsidR="00BD4590" w:rsidRPr="00ED2484">
        <w:rPr>
          <w:rFonts w:ascii="Times New Roman" w:hAnsi="Times New Roman" w:cs="Times New Roman"/>
          <w:sz w:val="24"/>
          <w:szCs w:val="24"/>
        </w:rPr>
        <w:t>e</w:t>
      </w:r>
      <w:proofErr w:type="gramEnd"/>
      <w:r w:rsidR="00BD4590" w:rsidRPr="00ED2484">
        <w:rPr>
          <w:rFonts w:ascii="Times New Roman" w:hAnsi="Times New Roman" w:cs="Times New Roman"/>
          <w:sz w:val="24"/>
          <w:szCs w:val="24"/>
        </w:rPr>
        <w:t xml:space="preserve"> </w:t>
      </w:r>
      <w:r w:rsidR="00BD4590" w:rsidRPr="00ED2484">
        <w:rPr>
          <w:rFonts w:ascii="Times New Roman" w:hAnsi="Times New Roman" w:cs="Times New Roman"/>
          <w:color w:val="000000" w:themeColor="text1"/>
          <w:sz w:val="24"/>
          <w:szCs w:val="24"/>
        </w:rPr>
        <w:t>okulumuzda</w:t>
      </w:r>
      <w:r w:rsidRPr="00ED2484">
        <w:rPr>
          <w:rFonts w:ascii="Times New Roman" w:hAnsi="Times New Roman" w:cs="Times New Roman"/>
          <w:sz w:val="24"/>
          <w:szCs w:val="24"/>
        </w:rPr>
        <w:t xml:space="preserve"> %30a çıkarak hedef gerçekleşmiştir.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color w:val="020303"/>
          <w:w w:val="105"/>
          <w:sz w:val="24"/>
          <w:szCs w:val="24"/>
        </w:rPr>
        <w:t xml:space="preserve">Yönetici cinsiyet oranı </w:t>
      </w:r>
      <w:r w:rsidRPr="00ED2484">
        <w:rPr>
          <w:rFonts w:ascii="Times New Roman" w:hAnsi="Times New Roman" w:cs="Times New Roman"/>
          <w:sz w:val="24"/>
          <w:szCs w:val="24"/>
        </w:rPr>
        <w:t xml:space="preserve">13 iken bu sayı 2023 de %66 </w:t>
      </w:r>
      <w:r w:rsidR="00BD4590" w:rsidRPr="00ED2484">
        <w:rPr>
          <w:rFonts w:ascii="Times New Roman" w:hAnsi="Times New Roman" w:cs="Times New Roman"/>
          <w:sz w:val="24"/>
          <w:szCs w:val="24"/>
        </w:rPr>
        <w:t>ya çıkmış</w:t>
      </w:r>
      <w:r w:rsidRPr="00ED2484">
        <w:rPr>
          <w:rFonts w:ascii="Times New Roman" w:hAnsi="Times New Roman" w:cs="Times New Roman"/>
          <w:sz w:val="24"/>
          <w:szCs w:val="24"/>
        </w:rPr>
        <w:t xml:space="preserve"> </w:t>
      </w:r>
      <w:r w:rsidR="00BD4590" w:rsidRPr="00ED2484">
        <w:rPr>
          <w:rFonts w:ascii="Times New Roman" w:hAnsi="Times New Roman" w:cs="Times New Roman"/>
          <w:sz w:val="24"/>
          <w:szCs w:val="24"/>
        </w:rPr>
        <w:t>olup hedefimiz</w:t>
      </w:r>
      <w:r w:rsidRPr="00ED2484">
        <w:rPr>
          <w:rFonts w:ascii="Times New Roman" w:hAnsi="Times New Roman" w:cs="Times New Roman"/>
          <w:sz w:val="24"/>
          <w:szCs w:val="24"/>
        </w:rPr>
        <w:t xml:space="preserve"> gerçekleşmiştir.</w:t>
      </w:r>
    </w:p>
    <w:p w:rsidR="00ED2484" w:rsidRPr="00ED2484" w:rsidRDefault="00ED2484" w:rsidP="00ED2484">
      <w:pPr>
        <w:pStyle w:val="TableParagraph"/>
        <w:ind w:left="197" w:right="206" w:firstLine="511"/>
        <w:jc w:val="left"/>
        <w:rPr>
          <w:rFonts w:ascii="Times New Roman" w:hAnsi="Times New Roman" w:cs="Times New Roman"/>
          <w:color w:val="020303"/>
          <w:w w:val="105"/>
          <w:sz w:val="24"/>
          <w:szCs w:val="24"/>
        </w:rPr>
      </w:pPr>
      <w:r w:rsidRPr="00ED2484">
        <w:rPr>
          <w:rFonts w:ascii="Times New Roman" w:hAnsi="Times New Roman" w:cs="Times New Roman"/>
          <w:color w:val="020303"/>
          <w:w w:val="105"/>
          <w:sz w:val="24"/>
          <w:szCs w:val="24"/>
        </w:rPr>
        <w:t xml:space="preserve">Ücretli öğretmen oranı </w:t>
      </w:r>
      <w:r w:rsidRPr="00ED2484">
        <w:rPr>
          <w:rFonts w:ascii="Times New Roman" w:hAnsi="Times New Roman" w:cs="Times New Roman"/>
          <w:sz w:val="24"/>
          <w:szCs w:val="24"/>
        </w:rPr>
        <w:t>8,87 iken bu sayı 2023 de okulumuzda %80 e çıkmış hedefte sapma olmuştur.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w w:val="105"/>
          <w:sz w:val="24"/>
          <w:szCs w:val="24"/>
        </w:rPr>
        <w:t>Kişisel ve Mesleki Eğitim sertifika programlarına katılan öğretmen oranı 30</w:t>
      </w:r>
      <w:r w:rsidRPr="00ED2484">
        <w:rPr>
          <w:rFonts w:ascii="Times New Roman" w:hAnsi="Times New Roman" w:cs="Times New Roman"/>
          <w:sz w:val="24"/>
          <w:szCs w:val="24"/>
        </w:rPr>
        <w:t xml:space="preserve"> iken bu sayı okulumuzda %30’a çıkarak hedef sabit kalmıştır.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 xml:space="preserve">3-5 yaş grubu okullaşma oranı </w:t>
      </w:r>
      <w:r w:rsidRPr="00ED2484">
        <w:rPr>
          <w:rFonts w:ascii="Times New Roman" w:hAnsi="Times New Roman" w:cs="Times New Roman"/>
          <w:sz w:val="24"/>
          <w:szCs w:val="24"/>
        </w:rPr>
        <w:t>34,64 iken bu sayı 2023 de e%200 ( okulumuzda 2023 de 4 anasınıfı açılmıştır) çıkarılarak hedefe ulaşılmıştır.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 xml:space="preserve">İlkokul birinci sınıf öğrencilerinden en az bir yıl okul öncesi eğitim almış olanların oranı </w:t>
      </w:r>
      <w:r w:rsidRPr="00ED2484">
        <w:rPr>
          <w:rFonts w:ascii="Times New Roman" w:hAnsi="Times New Roman" w:cs="Times New Roman"/>
          <w:sz w:val="24"/>
          <w:szCs w:val="24"/>
        </w:rPr>
        <w:t>71,8 iken bu sayı 2023 de %80 e çıkarak hedef gerçekleşmiştir.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color w:val="020303"/>
          <w:sz w:val="24"/>
          <w:szCs w:val="24"/>
        </w:rPr>
        <w:t>Erken çocukluk eğitiminde desteklenen şartları elverişsiz öğrenci sayısı 0</w:t>
      </w:r>
      <w:r w:rsidRPr="00ED2484">
        <w:rPr>
          <w:rFonts w:ascii="Times New Roman" w:hAnsi="Times New Roman" w:cs="Times New Roman"/>
          <w:sz w:val="24"/>
          <w:szCs w:val="24"/>
        </w:rPr>
        <w:t xml:space="preserve"> iken bu sayı 2023 de 0 olarak sabit kalmıştır.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Özel eğitime ihtiyaç duyan öğrencilerin uyumunun sağlanmasına yönelik öğretmen eğitimlerine katılan okul öncesi öğretmeni oranı 0</w:t>
      </w:r>
      <w:r w:rsidRPr="00ED2484">
        <w:rPr>
          <w:rFonts w:ascii="Times New Roman" w:hAnsi="Times New Roman" w:cs="Times New Roman"/>
          <w:sz w:val="24"/>
          <w:szCs w:val="24"/>
        </w:rPr>
        <w:t xml:space="preserve"> iken bu sayı 2023 de %30a çıkarak hedef gerçekleşmiştir</w:t>
      </w:r>
    </w:p>
    <w:p w:rsidR="00ED2484" w:rsidRPr="00ED2484" w:rsidRDefault="00ED2484" w:rsidP="00ED2484">
      <w:pPr>
        <w:pStyle w:val="TableParagraph"/>
        <w:ind w:left="197" w:right="206" w:firstLine="511"/>
        <w:jc w:val="left"/>
        <w:rPr>
          <w:rFonts w:ascii="Times New Roman" w:hAnsi="Times New Roman" w:cs="Times New Roman"/>
          <w:bCs/>
          <w:sz w:val="24"/>
          <w:szCs w:val="24"/>
        </w:rPr>
      </w:pPr>
      <w:r w:rsidRPr="00ED2484">
        <w:rPr>
          <w:rFonts w:ascii="Times New Roman" w:hAnsi="Times New Roman" w:cs="Times New Roman"/>
          <w:bCs/>
          <w:sz w:val="24"/>
          <w:szCs w:val="24"/>
        </w:rPr>
        <w:t xml:space="preserve">İkili eğitim kapsamındaki okullara devam </w:t>
      </w:r>
      <w:proofErr w:type="gramStart"/>
      <w:r w:rsidRPr="00ED2484">
        <w:rPr>
          <w:rFonts w:ascii="Times New Roman" w:hAnsi="Times New Roman" w:cs="Times New Roman"/>
          <w:bCs/>
          <w:sz w:val="24"/>
          <w:szCs w:val="24"/>
        </w:rPr>
        <w:t>eden</w:t>
      </w:r>
      <w:proofErr w:type="gramEnd"/>
      <w:r w:rsidRPr="00ED2484">
        <w:rPr>
          <w:rFonts w:ascii="Times New Roman" w:hAnsi="Times New Roman" w:cs="Times New Roman"/>
          <w:bCs/>
          <w:sz w:val="24"/>
          <w:szCs w:val="24"/>
        </w:rPr>
        <w:t xml:space="preserve"> öğrenci oranı </w:t>
      </w:r>
      <w:r w:rsidRPr="00ED2484">
        <w:rPr>
          <w:rFonts w:ascii="Times New Roman" w:hAnsi="Times New Roman" w:cs="Times New Roman"/>
          <w:sz w:val="24"/>
          <w:szCs w:val="24"/>
        </w:rPr>
        <w:t>43 iken okulumuzda değerlendirilmemiştir.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İlkokulda 20 gün ve üzeri devamsız öğrenci oranı 2</w:t>
      </w:r>
      <w:proofErr w:type="gramStart"/>
      <w:r w:rsidRPr="00ED2484">
        <w:rPr>
          <w:rFonts w:ascii="Times New Roman" w:hAnsi="Times New Roman" w:cs="Times New Roman"/>
          <w:color w:val="020303"/>
          <w:sz w:val="24"/>
          <w:szCs w:val="24"/>
        </w:rPr>
        <w:t>,12</w:t>
      </w:r>
      <w:proofErr w:type="gramEnd"/>
      <w:r w:rsidRPr="00ED2484">
        <w:rPr>
          <w:rFonts w:ascii="Times New Roman" w:hAnsi="Times New Roman" w:cs="Times New Roman"/>
          <w:sz w:val="24"/>
          <w:szCs w:val="24"/>
        </w:rPr>
        <w:t xml:space="preserve"> iken bu sayı 2023de </w:t>
      </w:r>
      <w:r w:rsidRPr="00ED2484">
        <w:rPr>
          <w:rFonts w:ascii="Times New Roman" w:hAnsi="Times New Roman" w:cs="Times New Roman"/>
          <w:color w:val="70AD47" w:themeColor="accent6"/>
          <w:sz w:val="24"/>
          <w:szCs w:val="24"/>
        </w:rPr>
        <w:t xml:space="preserve"> </w:t>
      </w:r>
      <w:r w:rsidRPr="00ED2484">
        <w:rPr>
          <w:rFonts w:ascii="Times New Roman" w:hAnsi="Times New Roman" w:cs="Times New Roman"/>
          <w:sz w:val="24"/>
          <w:szCs w:val="24"/>
        </w:rPr>
        <w:t>%30 la özel eğitim okulumuzda hedef gerçekleştirilememiştir.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Ortaokulda 20 gün ve üzeri devamsız öğrenci oranı 4,95</w:t>
      </w:r>
      <w:r w:rsidRPr="00ED2484">
        <w:rPr>
          <w:rFonts w:ascii="Times New Roman" w:hAnsi="Times New Roman" w:cs="Times New Roman"/>
          <w:sz w:val="24"/>
          <w:szCs w:val="24"/>
        </w:rPr>
        <w:t xml:space="preserve"> iken bu sayı 2023 de okulumuzda %30 ile hedef gerçekleştirilememiştir.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lastRenderedPageBreak/>
        <w:t>6-9 yaş grubu okullaşmaoranı 91</w:t>
      </w:r>
      <w:proofErr w:type="gramStart"/>
      <w:r w:rsidRPr="00ED2484">
        <w:rPr>
          <w:rFonts w:ascii="Times New Roman" w:hAnsi="Times New Roman" w:cs="Times New Roman"/>
          <w:color w:val="020303"/>
          <w:sz w:val="24"/>
          <w:szCs w:val="24"/>
        </w:rPr>
        <w:t>,37</w:t>
      </w:r>
      <w:proofErr w:type="gramEnd"/>
      <w:r w:rsidRPr="00ED2484">
        <w:rPr>
          <w:rFonts w:ascii="Times New Roman" w:hAnsi="Times New Roman" w:cs="Times New Roman"/>
          <w:sz w:val="24"/>
          <w:szCs w:val="24"/>
        </w:rPr>
        <w:t xml:space="preserve"> iken bu sayı 2023 de %100  çıkarak hedef gerçekleşmiştir.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10-13 yaş grubu okullaşma oranı 95</w:t>
      </w:r>
      <w:proofErr w:type="gramStart"/>
      <w:r w:rsidRPr="00ED2484">
        <w:rPr>
          <w:rFonts w:ascii="Times New Roman" w:hAnsi="Times New Roman" w:cs="Times New Roman"/>
          <w:color w:val="020303"/>
          <w:sz w:val="24"/>
          <w:szCs w:val="24"/>
        </w:rPr>
        <w:t>,08</w:t>
      </w:r>
      <w:proofErr w:type="gramEnd"/>
      <w:r w:rsidRPr="00ED2484">
        <w:rPr>
          <w:rFonts w:ascii="Times New Roman" w:hAnsi="Times New Roman" w:cs="Times New Roman"/>
          <w:sz w:val="24"/>
          <w:szCs w:val="24"/>
        </w:rPr>
        <w:t xml:space="preserve"> iken bu sayı 2023de %80ile  hedef gerçekleşmemiştir.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İlkokulda öğrenci sayısı 30’dan fazla olan şube oranı19</w:t>
      </w:r>
      <w:proofErr w:type="gramStart"/>
      <w:r w:rsidRPr="00ED2484">
        <w:rPr>
          <w:rFonts w:ascii="Times New Roman" w:hAnsi="Times New Roman" w:cs="Times New Roman"/>
          <w:color w:val="020303"/>
          <w:sz w:val="24"/>
          <w:szCs w:val="24"/>
        </w:rPr>
        <w:t>,8</w:t>
      </w:r>
      <w:proofErr w:type="gramEnd"/>
      <w:r w:rsidRPr="00ED2484">
        <w:rPr>
          <w:rFonts w:ascii="Times New Roman" w:hAnsi="Times New Roman" w:cs="Times New Roman"/>
          <w:sz w:val="24"/>
          <w:szCs w:val="24"/>
        </w:rPr>
        <w:t xml:space="preserve"> iken bu sayı 2023 de özel eğitim okulunda değerlendirilememiştir.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 xml:space="preserve">Ortaokulda öğrenci sayısı 30’dan fazla olan şube oranı </w:t>
      </w:r>
      <w:r w:rsidRPr="00ED2484">
        <w:rPr>
          <w:rFonts w:ascii="Times New Roman" w:hAnsi="Times New Roman" w:cs="Times New Roman"/>
          <w:sz w:val="24"/>
          <w:szCs w:val="24"/>
        </w:rPr>
        <w:t>27</w:t>
      </w:r>
      <w:proofErr w:type="gramStart"/>
      <w:r w:rsidRPr="00ED2484">
        <w:rPr>
          <w:rFonts w:ascii="Times New Roman" w:hAnsi="Times New Roman" w:cs="Times New Roman"/>
          <w:sz w:val="24"/>
          <w:szCs w:val="24"/>
        </w:rPr>
        <w:t>,10</w:t>
      </w:r>
      <w:proofErr w:type="gramEnd"/>
      <w:r w:rsidRPr="00ED2484">
        <w:rPr>
          <w:rFonts w:ascii="Times New Roman" w:hAnsi="Times New Roman" w:cs="Times New Roman"/>
          <w:sz w:val="24"/>
          <w:szCs w:val="24"/>
        </w:rPr>
        <w:t xml:space="preserve"> iken bu sayı 2023 de özel eğitim kumunda değerlendirilememiştir.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Eğitim kayıt bölgelerinde kurulan okul ve mahalle spor kulüplerinden yararlanan öğrenci oranı 0</w:t>
      </w:r>
      <w:r w:rsidRPr="00ED2484">
        <w:rPr>
          <w:rFonts w:ascii="Times New Roman" w:hAnsi="Times New Roman" w:cs="Times New Roman"/>
          <w:sz w:val="24"/>
          <w:szCs w:val="24"/>
        </w:rPr>
        <w:t xml:space="preserve"> iken bu sayı 2023 de özel eğitim ağır zihinsel ve otizmli bireyler olması sebebiyle değerlendirilmemiştir.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Destek programına katılan öğrencilerden hedeflenen başarıya ulaşan öğrencilerin oranı 70</w:t>
      </w:r>
      <w:r w:rsidRPr="00ED2484">
        <w:rPr>
          <w:rFonts w:ascii="Times New Roman" w:hAnsi="Times New Roman" w:cs="Times New Roman"/>
          <w:sz w:val="24"/>
          <w:szCs w:val="24"/>
        </w:rPr>
        <w:t xml:space="preserve"> iken bu sayı 2023 de özel eğitim de olmaması sebebiyle değerlendirilememiştir.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color w:val="020303"/>
          <w:sz w:val="24"/>
          <w:szCs w:val="24"/>
        </w:rPr>
        <w:t>Ulusal ve uluslararası projelere katılan öğrenci oranı (%) 0</w:t>
      </w:r>
      <w:proofErr w:type="gramStart"/>
      <w:r w:rsidRPr="00ED2484">
        <w:rPr>
          <w:rFonts w:ascii="Times New Roman" w:hAnsi="Times New Roman" w:cs="Times New Roman"/>
          <w:color w:val="020303"/>
          <w:sz w:val="24"/>
          <w:szCs w:val="24"/>
        </w:rPr>
        <w:t>,3</w:t>
      </w:r>
      <w:proofErr w:type="gramEnd"/>
      <w:r w:rsidRPr="00ED2484">
        <w:rPr>
          <w:rFonts w:ascii="Times New Roman" w:hAnsi="Times New Roman" w:cs="Times New Roman"/>
          <w:sz w:val="24"/>
          <w:szCs w:val="24"/>
        </w:rPr>
        <w:t xml:space="preserve"> iken bu sayı 2023 deözel eğitim uygulama okulumuzda hedef gerçekleşmemiştir.</w:t>
      </w:r>
    </w:p>
    <w:p w:rsidR="00ED2484" w:rsidRPr="00ED2484" w:rsidRDefault="00ED2484" w:rsidP="00ED2484">
      <w:pPr>
        <w:pStyle w:val="TableParagraph"/>
        <w:ind w:left="197" w:right="206" w:firstLine="511"/>
        <w:jc w:val="left"/>
        <w:rPr>
          <w:rFonts w:ascii="Times New Roman" w:hAnsi="Times New Roman" w:cs="Times New Roman"/>
          <w:color w:val="020303"/>
          <w:sz w:val="24"/>
          <w:szCs w:val="24"/>
        </w:rPr>
      </w:pPr>
      <w:r w:rsidRPr="00ED2484">
        <w:rPr>
          <w:rFonts w:ascii="Times New Roman" w:hAnsi="Times New Roman" w:cs="Times New Roman"/>
          <w:bCs/>
          <w:color w:val="000000" w:themeColor="text1"/>
          <w:sz w:val="24"/>
          <w:szCs w:val="24"/>
        </w:rPr>
        <w:t>Toplumsal sorumluluk ve gönüllülük programlarına katılan öğrenci oranı (%)</w:t>
      </w:r>
      <w:r w:rsidRPr="00ED2484">
        <w:rPr>
          <w:rFonts w:ascii="Times New Roman" w:hAnsi="Times New Roman" w:cs="Times New Roman"/>
          <w:color w:val="000000" w:themeColor="text1"/>
          <w:sz w:val="24"/>
          <w:szCs w:val="24"/>
        </w:rPr>
        <w:t xml:space="preserve"> 18</w:t>
      </w:r>
      <w:proofErr w:type="gramStart"/>
      <w:r w:rsidRPr="00ED2484">
        <w:rPr>
          <w:rFonts w:ascii="Times New Roman" w:hAnsi="Times New Roman" w:cs="Times New Roman"/>
          <w:color w:val="000000" w:themeColor="text1"/>
          <w:sz w:val="24"/>
          <w:szCs w:val="24"/>
        </w:rPr>
        <w:t>,5</w:t>
      </w:r>
      <w:proofErr w:type="gramEnd"/>
      <w:r w:rsidRPr="00ED2484">
        <w:rPr>
          <w:rFonts w:ascii="Times New Roman" w:hAnsi="Times New Roman" w:cs="Times New Roman"/>
          <w:color w:val="000000" w:themeColor="text1"/>
          <w:sz w:val="24"/>
          <w:szCs w:val="24"/>
        </w:rPr>
        <w:t xml:space="preserve"> iken bu sayı </w:t>
      </w:r>
      <w:r w:rsidRPr="00ED2484">
        <w:rPr>
          <w:rFonts w:ascii="Times New Roman" w:hAnsi="Times New Roman" w:cs="Times New Roman"/>
          <w:sz w:val="24"/>
          <w:szCs w:val="24"/>
        </w:rPr>
        <w:t>2023’te özel eğitim uygulama okulmuz da hedef gerçekleşmemiştir.</w:t>
      </w:r>
    </w:p>
    <w:p w:rsidR="00ED2484" w:rsidRPr="00ED2484" w:rsidRDefault="00ED2484" w:rsidP="00ED2484">
      <w:pPr>
        <w:pStyle w:val="TableParagraph"/>
        <w:ind w:right="206"/>
        <w:jc w:val="left"/>
        <w:rPr>
          <w:rFonts w:ascii="Times New Roman" w:hAnsi="Times New Roman" w:cs="Times New Roman"/>
          <w:color w:val="020303"/>
          <w:sz w:val="24"/>
          <w:szCs w:val="24"/>
        </w:rPr>
      </w:pPr>
      <w:r w:rsidRPr="00ED2484">
        <w:rPr>
          <w:rFonts w:ascii="Times New Roman" w:hAnsi="Times New Roman" w:cs="Times New Roman"/>
          <w:color w:val="020303"/>
          <w:w w:val="105"/>
          <w:sz w:val="24"/>
          <w:szCs w:val="24"/>
        </w:rPr>
        <w:t xml:space="preserve">          </w:t>
      </w:r>
      <w:r w:rsidRPr="00ED2484">
        <w:rPr>
          <w:rFonts w:ascii="Times New Roman" w:hAnsi="Times New Roman" w:cs="Times New Roman"/>
          <w:color w:val="020303"/>
          <w:sz w:val="24"/>
          <w:szCs w:val="24"/>
        </w:rPr>
        <w:t>Rehberlik öğretmenlerinden mesleki gelişime yönelik hizmet içi eğitime katılanların oranı (%) 55</w:t>
      </w:r>
      <w:r w:rsidRPr="00ED2484">
        <w:rPr>
          <w:rFonts w:ascii="Times New Roman" w:hAnsi="Times New Roman" w:cs="Times New Roman"/>
          <w:sz w:val="24"/>
          <w:szCs w:val="24"/>
        </w:rPr>
        <w:t xml:space="preserve"> iken bu sayı </w:t>
      </w:r>
      <w:proofErr w:type="gramStart"/>
      <w:r w:rsidRPr="00ED2484">
        <w:rPr>
          <w:rFonts w:ascii="Times New Roman" w:hAnsi="Times New Roman" w:cs="Times New Roman"/>
          <w:sz w:val="24"/>
          <w:szCs w:val="24"/>
        </w:rPr>
        <w:t>2023’te</w:t>
      </w:r>
      <w:proofErr w:type="gramEnd"/>
      <w:r w:rsidRPr="00ED2484">
        <w:rPr>
          <w:rFonts w:ascii="Times New Roman" w:hAnsi="Times New Roman" w:cs="Times New Roman"/>
          <w:sz w:val="24"/>
          <w:szCs w:val="24"/>
        </w:rPr>
        <w:t xml:space="preserve"> %80e çıkarak hedef gerçekleşmiştir.</w:t>
      </w:r>
    </w:p>
    <w:p w:rsidR="00ED2484" w:rsidRPr="00ED2484" w:rsidRDefault="00ED2484" w:rsidP="00ED2484">
      <w:pPr>
        <w:pStyle w:val="TableParagraph"/>
        <w:ind w:left="197" w:right="206" w:firstLine="511"/>
        <w:jc w:val="left"/>
        <w:rPr>
          <w:rFonts w:ascii="Times New Roman" w:hAnsi="Times New Roman" w:cs="Times New Roman"/>
          <w:bCs/>
          <w:sz w:val="24"/>
          <w:szCs w:val="24"/>
        </w:rPr>
      </w:pPr>
      <w:r w:rsidRPr="00ED2484">
        <w:rPr>
          <w:rFonts w:ascii="Times New Roman" w:hAnsi="Times New Roman" w:cs="Times New Roman"/>
          <w:bCs/>
          <w:sz w:val="24"/>
          <w:szCs w:val="24"/>
        </w:rPr>
        <w:t>Kaynaştırma / bütünleştirme uygulamaları ile ilgili hizmet içi eğitim verilen öğretmen sayısı</w:t>
      </w:r>
      <w:r w:rsidRPr="00ED2484">
        <w:rPr>
          <w:rFonts w:ascii="Times New Roman" w:hAnsi="Times New Roman" w:cs="Times New Roman"/>
          <w:color w:val="020303"/>
          <w:sz w:val="24"/>
          <w:szCs w:val="24"/>
        </w:rPr>
        <w:t xml:space="preserve">0 </w:t>
      </w:r>
      <w:r w:rsidRPr="00ED2484">
        <w:rPr>
          <w:rFonts w:ascii="Times New Roman" w:hAnsi="Times New Roman" w:cs="Times New Roman"/>
          <w:sz w:val="24"/>
          <w:szCs w:val="24"/>
        </w:rPr>
        <w:t>iken bu sayı 2023’teözel eğitim okulu olmamız sebebiyle hedef gerçekleşmemiştir.</w:t>
      </w:r>
    </w:p>
    <w:p w:rsidR="00ED2484" w:rsidRPr="00ED2484" w:rsidRDefault="00ED2484" w:rsidP="00ED2484">
      <w:pPr>
        <w:pStyle w:val="TableParagraph"/>
        <w:ind w:left="197" w:right="206" w:firstLine="511"/>
        <w:jc w:val="left"/>
        <w:rPr>
          <w:rFonts w:ascii="Times New Roman" w:hAnsi="Times New Roman" w:cs="Times New Roman"/>
          <w:bCs/>
          <w:sz w:val="24"/>
          <w:szCs w:val="24"/>
        </w:rPr>
      </w:pPr>
      <w:r w:rsidRPr="00ED2484">
        <w:rPr>
          <w:rFonts w:ascii="Times New Roman" w:hAnsi="Times New Roman" w:cs="Times New Roman"/>
          <w:bCs/>
          <w:sz w:val="24"/>
          <w:szCs w:val="24"/>
        </w:rPr>
        <w:t>Engellilerin kullanımına uygun asansör / lift, rampa ve tuvaleti olan okul sayısı</w:t>
      </w:r>
      <w:r w:rsidRPr="00ED2484">
        <w:rPr>
          <w:rFonts w:ascii="Times New Roman" w:hAnsi="Times New Roman" w:cs="Times New Roman"/>
          <w:color w:val="020303"/>
          <w:sz w:val="24"/>
          <w:szCs w:val="24"/>
        </w:rPr>
        <w:t>94</w:t>
      </w:r>
      <w:r w:rsidRPr="00ED2484">
        <w:rPr>
          <w:rFonts w:ascii="Times New Roman" w:hAnsi="Times New Roman" w:cs="Times New Roman"/>
          <w:sz w:val="24"/>
          <w:szCs w:val="24"/>
        </w:rPr>
        <w:t xml:space="preserve"> iken bu sayı 2023’te özel eğitim tip proje okulu olmamız </w:t>
      </w:r>
      <w:proofErr w:type="gramStart"/>
      <w:r w:rsidRPr="00ED2484">
        <w:rPr>
          <w:rFonts w:ascii="Times New Roman" w:hAnsi="Times New Roman" w:cs="Times New Roman"/>
          <w:sz w:val="24"/>
          <w:szCs w:val="24"/>
        </w:rPr>
        <w:t>sebebiyle  %</w:t>
      </w:r>
      <w:proofErr w:type="gramEnd"/>
      <w:r w:rsidRPr="00ED2484">
        <w:rPr>
          <w:rFonts w:ascii="Times New Roman" w:hAnsi="Times New Roman" w:cs="Times New Roman"/>
          <w:sz w:val="24"/>
          <w:szCs w:val="24"/>
        </w:rPr>
        <w:t>100 çıkarak hedef gerçekleşmiştir.</w:t>
      </w:r>
    </w:p>
    <w:p w:rsidR="00ED2484" w:rsidRPr="00ED2484" w:rsidRDefault="00ED2484" w:rsidP="00ED2484">
      <w:pPr>
        <w:pStyle w:val="TableParagraph"/>
        <w:ind w:left="197" w:right="206" w:firstLine="511"/>
        <w:jc w:val="left"/>
        <w:rPr>
          <w:rFonts w:ascii="Times New Roman" w:hAnsi="Times New Roman" w:cs="Times New Roman"/>
          <w:color w:val="020303"/>
          <w:w w:val="105"/>
          <w:sz w:val="24"/>
          <w:szCs w:val="24"/>
        </w:rPr>
      </w:pPr>
      <w:r w:rsidRPr="00ED2484">
        <w:rPr>
          <w:rFonts w:ascii="Times New Roman" w:hAnsi="Times New Roman" w:cs="Times New Roman"/>
          <w:color w:val="020303"/>
          <w:sz w:val="24"/>
          <w:szCs w:val="24"/>
        </w:rPr>
        <w:t xml:space="preserve">Önceki öğrenmelerin tanınması kapsamında </w:t>
      </w:r>
      <w:r w:rsidRPr="00ED2484">
        <w:rPr>
          <w:rFonts w:ascii="Times New Roman" w:hAnsi="Times New Roman" w:cs="Times New Roman"/>
          <w:color w:val="020303"/>
          <w:w w:val="105"/>
          <w:sz w:val="24"/>
          <w:szCs w:val="24"/>
        </w:rPr>
        <w:t xml:space="preserve">düzenlenen belge sayısı </w:t>
      </w:r>
      <w:r w:rsidRPr="00ED2484">
        <w:rPr>
          <w:rFonts w:ascii="Times New Roman" w:hAnsi="Times New Roman" w:cs="Times New Roman"/>
          <w:color w:val="020303"/>
          <w:sz w:val="24"/>
          <w:szCs w:val="24"/>
        </w:rPr>
        <w:t>2000</w:t>
      </w:r>
      <w:r w:rsidRPr="00ED2484">
        <w:rPr>
          <w:rFonts w:ascii="Times New Roman" w:hAnsi="Times New Roman" w:cs="Times New Roman"/>
          <w:sz w:val="24"/>
          <w:szCs w:val="24"/>
        </w:rPr>
        <w:t xml:space="preserve"> iken bu sayı </w:t>
      </w:r>
      <w:proofErr w:type="gramStart"/>
      <w:r w:rsidRPr="00ED2484">
        <w:rPr>
          <w:rFonts w:ascii="Times New Roman" w:hAnsi="Times New Roman" w:cs="Times New Roman"/>
          <w:sz w:val="24"/>
          <w:szCs w:val="24"/>
        </w:rPr>
        <w:t>2023’te</w:t>
      </w:r>
      <w:proofErr w:type="gramEnd"/>
      <w:r w:rsidRPr="00ED2484">
        <w:rPr>
          <w:rFonts w:ascii="Times New Roman" w:hAnsi="Times New Roman" w:cs="Times New Roman"/>
          <w:sz w:val="24"/>
          <w:szCs w:val="24"/>
        </w:rPr>
        <w:t xml:space="preserve"> özel eğitim okulumuzda 160 öğrenci değerlendirmesi yapılarak yeterli sayıya ulaşılmıştır.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sz w:val="24"/>
          <w:szCs w:val="24"/>
        </w:rPr>
        <w:t>Okullarda hazırlanan bireysel öğrenme materyali sayısı</w:t>
      </w:r>
      <w:r w:rsidRPr="00ED2484">
        <w:rPr>
          <w:rFonts w:ascii="Times New Roman" w:hAnsi="Times New Roman" w:cs="Times New Roman"/>
          <w:color w:val="020303"/>
          <w:sz w:val="24"/>
          <w:szCs w:val="24"/>
        </w:rPr>
        <w:t>56</w:t>
      </w:r>
      <w:r w:rsidRPr="00ED2484">
        <w:rPr>
          <w:rFonts w:ascii="Times New Roman" w:hAnsi="Times New Roman" w:cs="Times New Roman"/>
          <w:sz w:val="24"/>
          <w:szCs w:val="24"/>
        </w:rPr>
        <w:t xml:space="preserve"> iken bu sayı </w:t>
      </w:r>
      <w:proofErr w:type="gramStart"/>
      <w:r w:rsidRPr="00ED2484">
        <w:rPr>
          <w:rFonts w:ascii="Times New Roman" w:hAnsi="Times New Roman" w:cs="Times New Roman"/>
          <w:sz w:val="24"/>
          <w:szCs w:val="24"/>
        </w:rPr>
        <w:t>2023’te</w:t>
      </w:r>
      <w:proofErr w:type="gramEnd"/>
      <w:r w:rsidRPr="00ED2484">
        <w:rPr>
          <w:rFonts w:ascii="Times New Roman" w:hAnsi="Times New Roman" w:cs="Times New Roman"/>
          <w:sz w:val="24"/>
          <w:szCs w:val="24"/>
        </w:rPr>
        <w:t xml:space="preserve"> %80e çıkarak hedef gerçekleşmiştir.</w:t>
      </w:r>
    </w:p>
    <w:p w:rsidR="00ED2484" w:rsidRPr="00ED2484" w:rsidRDefault="00ED2484" w:rsidP="00ED2484">
      <w:pPr>
        <w:pStyle w:val="TableParagraph"/>
        <w:ind w:left="197" w:right="206" w:firstLine="511"/>
        <w:jc w:val="left"/>
        <w:rPr>
          <w:rFonts w:ascii="Times New Roman" w:hAnsi="Times New Roman" w:cs="Times New Roman"/>
          <w:sz w:val="24"/>
          <w:szCs w:val="24"/>
        </w:rPr>
      </w:pPr>
      <w:r w:rsidRPr="00ED2484">
        <w:rPr>
          <w:rFonts w:ascii="Times New Roman" w:hAnsi="Times New Roman" w:cs="Times New Roman"/>
          <w:sz w:val="24"/>
          <w:szCs w:val="24"/>
        </w:rPr>
        <w:t>Uygulanan öğretim programı doğrultusunda yenilenen standart donatım listesi oranı (%) 56 iken bu sayı 2023’te 98e çıkarılmış fakat 2023hedef 100 olduğu için hedef makul düzeyde gerçekleşmiştir.</w:t>
      </w:r>
    </w:p>
    <w:p w:rsidR="00ED2484" w:rsidRPr="00ED2484" w:rsidRDefault="00ED2484" w:rsidP="00ED2484">
      <w:pPr>
        <w:pStyle w:val="TableParagraph"/>
        <w:ind w:left="197" w:right="206" w:firstLine="511"/>
        <w:jc w:val="left"/>
        <w:rPr>
          <w:rFonts w:ascii="Times New Roman" w:hAnsi="Times New Roman" w:cs="Times New Roman"/>
          <w:color w:val="020303"/>
          <w:w w:val="105"/>
          <w:sz w:val="24"/>
          <w:szCs w:val="24"/>
        </w:rPr>
      </w:pPr>
      <w:r w:rsidRPr="00ED2484">
        <w:rPr>
          <w:rFonts w:ascii="Times New Roman" w:hAnsi="Times New Roman" w:cs="Times New Roman"/>
          <w:color w:val="020303"/>
          <w:w w:val="105"/>
          <w:sz w:val="24"/>
          <w:szCs w:val="24"/>
        </w:rPr>
        <w:t>Hayat boyu öğrenmeye katılım oranı (%)</w:t>
      </w:r>
      <w:r w:rsidRPr="00ED2484">
        <w:rPr>
          <w:rFonts w:ascii="Times New Roman" w:hAnsi="Times New Roman" w:cs="Times New Roman"/>
          <w:color w:val="020303"/>
          <w:sz w:val="24"/>
          <w:szCs w:val="24"/>
        </w:rPr>
        <w:t xml:space="preserve"> 18</w:t>
      </w:r>
      <w:proofErr w:type="gramStart"/>
      <w:r w:rsidRPr="00ED2484">
        <w:rPr>
          <w:rFonts w:ascii="Times New Roman" w:hAnsi="Times New Roman" w:cs="Times New Roman"/>
          <w:color w:val="020303"/>
          <w:sz w:val="24"/>
          <w:szCs w:val="24"/>
        </w:rPr>
        <w:t>,75</w:t>
      </w:r>
      <w:proofErr w:type="gramEnd"/>
      <w:r w:rsidRPr="00ED2484">
        <w:rPr>
          <w:rFonts w:ascii="Times New Roman" w:hAnsi="Times New Roman" w:cs="Times New Roman"/>
          <w:color w:val="020303"/>
          <w:sz w:val="24"/>
          <w:szCs w:val="24"/>
        </w:rPr>
        <w:t xml:space="preserve"> </w:t>
      </w:r>
      <w:r w:rsidRPr="00ED2484">
        <w:rPr>
          <w:rFonts w:ascii="Times New Roman" w:hAnsi="Times New Roman" w:cs="Times New Roman"/>
          <w:sz w:val="24"/>
          <w:szCs w:val="24"/>
        </w:rPr>
        <w:t>iken bu sayı 2023’te %80 e çıkarak hedef gerçekleşmiştir.</w:t>
      </w:r>
    </w:p>
    <w:p w:rsidR="00ED2484" w:rsidRPr="00ED2484" w:rsidRDefault="00ED2484" w:rsidP="00ED2484">
      <w:pPr>
        <w:ind w:firstLine="708"/>
        <w:rPr>
          <w:rFonts w:ascii="Times New Roman" w:hAnsi="Times New Roman" w:cs="Times New Roman"/>
          <w:sz w:val="24"/>
          <w:szCs w:val="24"/>
        </w:rPr>
      </w:pPr>
      <w:r w:rsidRPr="00ED2484">
        <w:rPr>
          <w:rFonts w:ascii="Times New Roman" w:hAnsi="Times New Roman" w:cs="Times New Roman"/>
          <w:color w:val="020303"/>
          <w:sz w:val="24"/>
          <w:szCs w:val="24"/>
        </w:rPr>
        <w:t xml:space="preserve">Hayat boyu öğrenme kapsamındaki kursları tamamlama oranı (%) 51 </w:t>
      </w:r>
      <w:r w:rsidRPr="00ED2484">
        <w:rPr>
          <w:rFonts w:ascii="Times New Roman" w:hAnsi="Times New Roman" w:cs="Times New Roman"/>
          <w:sz w:val="24"/>
          <w:szCs w:val="24"/>
        </w:rPr>
        <w:t>iken bu sayı 2023’te %</w:t>
      </w:r>
      <w:proofErr w:type="gramStart"/>
      <w:r w:rsidRPr="00ED2484">
        <w:rPr>
          <w:rFonts w:ascii="Times New Roman" w:hAnsi="Times New Roman" w:cs="Times New Roman"/>
          <w:sz w:val="24"/>
          <w:szCs w:val="24"/>
        </w:rPr>
        <w:t>30a  düşürülerek</w:t>
      </w:r>
      <w:proofErr w:type="gramEnd"/>
      <w:r w:rsidRPr="00ED2484">
        <w:rPr>
          <w:rFonts w:ascii="Times New Roman" w:hAnsi="Times New Roman" w:cs="Times New Roman"/>
          <w:sz w:val="24"/>
          <w:szCs w:val="24"/>
        </w:rPr>
        <w:t xml:space="preserve"> hedef gerçekleştirilememiştir.</w:t>
      </w:r>
    </w:p>
    <w:p w:rsidR="00ED2484" w:rsidRPr="00ED2484" w:rsidRDefault="00ED2484" w:rsidP="00ED2484">
      <w:pPr>
        <w:ind w:firstLine="708"/>
        <w:rPr>
          <w:rFonts w:ascii="Times New Roman" w:hAnsi="Times New Roman" w:cs="Times New Roman"/>
          <w:sz w:val="24"/>
          <w:szCs w:val="24"/>
        </w:rPr>
      </w:pPr>
      <w:r w:rsidRPr="00ED2484">
        <w:rPr>
          <w:rFonts w:ascii="Times New Roman" w:hAnsi="Times New Roman" w:cs="Times New Roman"/>
          <w:color w:val="020303"/>
          <w:sz w:val="24"/>
          <w:szCs w:val="24"/>
        </w:rPr>
        <w:lastRenderedPageBreak/>
        <w:t>Hayat boyu öğrenme kurslarından yararlanma oranı (%) 14,38</w:t>
      </w:r>
      <w:r w:rsidRPr="00ED2484">
        <w:rPr>
          <w:rFonts w:ascii="Times New Roman" w:hAnsi="Times New Roman" w:cs="Times New Roman"/>
          <w:sz w:val="24"/>
          <w:szCs w:val="24"/>
        </w:rPr>
        <w:t xml:space="preserve"> iken bu sayı 2023’te %5e düşmüş, 2023 hedef %4 olduğu için hedef gerçekleşmemiştir.</w:t>
      </w:r>
    </w:p>
    <w:p w:rsidR="00ED2484" w:rsidRDefault="00ED2484">
      <w:pPr>
        <w:spacing w:after="0" w:line="240" w:lineRule="auto"/>
        <w:ind w:firstLine="708"/>
        <w:jc w:val="both"/>
        <w:rPr>
          <w:rFonts w:ascii="Times New Roman" w:hAnsi="Times New Roman" w:cs="Times New Roman"/>
          <w:sz w:val="24"/>
          <w:szCs w:val="24"/>
        </w:rPr>
      </w:pPr>
    </w:p>
    <w:p w:rsidR="0004203C" w:rsidRDefault="00DD3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C1BBE" w:rsidRPr="00AC1BBE" w:rsidRDefault="00AC1BBE">
      <w:pPr>
        <w:jc w:val="both"/>
        <w:rPr>
          <w:rFonts w:ascii="Times New Roman" w:hAnsi="Times New Roman" w:cs="Times New Roman"/>
          <w:b/>
          <w:color w:val="000000" w:themeColor="text1"/>
          <w:kern w:val="24"/>
          <w:sz w:val="24"/>
          <w:szCs w:val="24"/>
        </w:rPr>
      </w:pPr>
    </w:p>
    <w:p w:rsidR="0004203C" w:rsidRPr="00BD4590" w:rsidRDefault="00DD3FD4" w:rsidP="00BD4590">
      <w:pPr>
        <w:pStyle w:val="Balk2"/>
        <w:numPr>
          <w:ilvl w:val="0"/>
          <w:numId w:val="37"/>
        </w:numPr>
        <w:spacing w:before="0" w:after="200"/>
        <w:jc w:val="both"/>
        <w:rPr>
          <w:color w:val="5B9BD5" w:themeColor="accent1"/>
          <w:szCs w:val="24"/>
        </w:rPr>
      </w:pPr>
      <w:bookmarkStart w:id="82" w:name="_Toc536179187"/>
      <w:bookmarkStart w:id="83" w:name="_Toc530061505"/>
      <w:bookmarkStart w:id="84" w:name="_Toc532154562"/>
      <w:bookmarkStart w:id="85" w:name="_Toc531853190"/>
      <w:bookmarkStart w:id="86" w:name="_Toc11922024"/>
      <w:r w:rsidRPr="00BD4590">
        <w:rPr>
          <w:color w:val="5B9BD5" w:themeColor="accent1"/>
          <w:szCs w:val="24"/>
        </w:rPr>
        <w:t>Mevzuat Analizi</w:t>
      </w:r>
      <w:bookmarkEnd w:id="83"/>
      <w:bookmarkEnd w:id="84"/>
      <w:bookmarkEnd w:id="85"/>
      <w:bookmarkEnd w:id="86"/>
    </w:p>
    <w:p w:rsidR="0004203C" w:rsidRDefault="00DD3FD4">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04203C" w:rsidRDefault="00DD3FD4">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Buna göre Millî Eğitim Bakanlığı Özel Eğitim </w:t>
      </w:r>
      <w:r w:rsidR="00816902">
        <w:rPr>
          <w:rFonts w:ascii="Times New Roman" w:eastAsia="Calibri" w:hAnsi="Times New Roman" w:cs="Times New Roman"/>
          <w:sz w:val="24"/>
          <w:szCs w:val="24"/>
        </w:rPr>
        <w:t>Hizmetleri Yönetmeliği</w:t>
      </w:r>
      <w:r>
        <w:rPr>
          <w:rFonts w:ascii="Times New Roman" w:eastAsia="Calibri" w:hAnsi="Times New Roman" w:cs="Times New Roman"/>
          <w:sz w:val="24"/>
          <w:szCs w:val="24"/>
        </w:rPr>
        <w:t xml:space="preserve"> hükmünce, okul müdürlüklerinin görevleri şunlardır:</w:t>
      </w:r>
    </w:p>
    <w:p w:rsidR="00ED2484"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Müdür, Türk Millî Eğitiminin genel amaçları ve temel ilkeleri doğrultusunda okulun amaçlarına uygun olarak yönetilmesinden ve geliştirilmesinden sorumludur</w:t>
      </w:r>
      <w:r w:rsidRPr="00100378">
        <w:rPr>
          <w:rFonts w:ascii="Times New Roman" w:eastAsia="Times New Roman" w:hAnsi="Times New Roman" w:cs="Times New Roman"/>
          <w:sz w:val="24"/>
          <w:szCs w:val="24"/>
          <w:lang w:eastAsia="tr-TR"/>
        </w:rPr>
        <w:t xml:space="preserve">. </w:t>
      </w:r>
    </w:p>
    <w:p w:rsidR="00BD4590" w:rsidRDefault="00BD4590">
      <w:pPr>
        <w:spacing w:before="100" w:beforeAutospacing="1" w:after="100" w:afterAutospacing="1" w:line="240" w:lineRule="exact"/>
        <w:jc w:val="both"/>
        <w:rPr>
          <w:rFonts w:ascii="Times New Roman" w:eastAsia="Times New Roman" w:hAnsi="Times New Roman" w:cs="Times New Roman"/>
          <w:b/>
          <w:sz w:val="24"/>
          <w:szCs w:val="24"/>
          <w:lang w:eastAsia="tr-TR"/>
        </w:rPr>
      </w:pPr>
    </w:p>
    <w:p w:rsidR="0004203C" w:rsidRPr="00100378" w:rsidRDefault="00DD3FD4">
      <w:pPr>
        <w:spacing w:before="100" w:beforeAutospacing="1" w:after="100" w:afterAutospacing="1" w:line="240" w:lineRule="exact"/>
        <w:jc w:val="both"/>
        <w:rPr>
          <w:rFonts w:ascii="Times New Roman" w:eastAsia="Times New Roman" w:hAnsi="Times New Roman" w:cs="Times New Roman"/>
          <w:b/>
          <w:sz w:val="24"/>
          <w:szCs w:val="24"/>
          <w:lang w:eastAsia="tr-TR"/>
        </w:rPr>
      </w:pPr>
      <w:r w:rsidRPr="00100378">
        <w:rPr>
          <w:rFonts w:ascii="Times New Roman" w:eastAsia="Times New Roman" w:hAnsi="Times New Roman" w:cs="Times New Roman"/>
          <w:b/>
          <w:sz w:val="24"/>
          <w:szCs w:val="24"/>
          <w:lang w:eastAsia="tr-TR"/>
        </w:rPr>
        <w:t>Okul müdürünün özel eğitim hizmetlerinin yürütülmesine ilişkin görev ve sorumlulukları şunlardır: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 Özel eğitim ihtiyacı olan öğrenciler ile ailelerine yönelik özel eğitim hizmetlerinin sunulmasına ilişkin gerekli tedbirleri alır.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 Özel eğitim hizmetlerinin yürütülmesi için gerekli kurulların, birimlerin oluşumu ile görev ve sorumluluklarını yerine getirmelerini sağlar.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 Okuldaki öğretmenlerin özel eğitim hizmetleri kapsamında iş birliği içinde çalışmalarını sağlar.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 Okuldaki personelin işle ilgili sağlık ve güvenliğini sağlar.</w:t>
      </w:r>
    </w:p>
    <w:p w:rsidR="00100378" w:rsidRDefault="00100378">
      <w:pPr>
        <w:spacing w:before="100" w:beforeAutospacing="1" w:after="100" w:afterAutospacing="1" w:line="240" w:lineRule="exact"/>
        <w:jc w:val="both"/>
        <w:rPr>
          <w:rFonts w:ascii="Times New Roman" w:eastAsia="Times New Roman" w:hAnsi="Times New Roman" w:cs="Times New Roman"/>
          <w:b/>
          <w:sz w:val="24"/>
          <w:szCs w:val="24"/>
          <w:lang w:eastAsia="tr-TR"/>
        </w:rPr>
      </w:pPr>
    </w:p>
    <w:p w:rsidR="0004203C" w:rsidRDefault="00DD3FD4">
      <w:pPr>
        <w:spacing w:before="100" w:beforeAutospacing="1" w:after="100" w:afterAutospacing="1" w:line="240" w:lineRule="exact"/>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Müdür Yardımcısının görevleri;</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Müdür yardımcısı görevlerini, bulunduğu okulun özelliklerini dikkate alarak yapar.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 Müdür yardımcısı, okulun her türlü eğitim, öğretim ve yönetim işleriyle ilgili olarak okul müdürü tarafından verilen görevleri yapar. Bu görevlerin yapılmasından ve okul amaçlarına uygun olarak işleyişinden müdüre karşı sorumludur.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 Özel eğitim hizmetlerinin verimli yürütülmesinde ilgili taraflar arasında koordinasyonu sağlar ve bu hizmetlerle ilgili okul müdürünün vereceği görevleri yerine getirir.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 Kendisine verilen nöbet görevini yürütür, nöbetçi öğretmen ve öğrencileri izler, nöbet raporlarını inceler, varsa sorunları müdür başyardımcısına ve müdüre iletir.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 Görev tanımında belirtilen diğer görevler ile müdür tarafından verilen görevleri yapar.</w:t>
      </w:r>
    </w:p>
    <w:p w:rsidR="0004203C" w:rsidRDefault="00DD3FD4" w:rsidP="00100378">
      <w:pPr>
        <w:spacing w:before="100" w:beforeAutospacing="1" w:after="100" w:afterAutospacing="1" w:line="240" w:lineRule="exact"/>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Öğretmenlerin </w:t>
      </w:r>
      <w:proofErr w:type="gramStart"/>
      <w:r>
        <w:rPr>
          <w:rFonts w:ascii="Times New Roman" w:eastAsia="Times New Roman" w:hAnsi="Times New Roman" w:cs="Times New Roman"/>
          <w:b/>
          <w:sz w:val="24"/>
          <w:szCs w:val="24"/>
          <w:lang w:eastAsia="tr-TR"/>
        </w:rPr>
        <w:t>Görevleri ;</w:t>
      </w:r>
      <w:proofErr w:type="gramEnd"/>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1) Öğretmenler; kendilerine verilen şubenin derslerini, programda belirtilen esaslara göre planlamak, okutmak, bunlarla ilgili uygulama ve deneyleri yapmak, ders dışında okulun eğitim, öğretim ve sosyal etkinliklerine katılmak ve bu konularda ilgili mevzuat hükümlerinde belirtilen görevleri yerine getirmekle yükümlüdürler.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 Öğretmenler bu görevlerinin yanında aşağıdaki görevleri de yürütürler: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 BEP’in hazırlanmasında BEP geliştirme birimi ile iş birliği yapar.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 BEP’i uygular ve değerlendirir.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 Okuldaki aile eğitim çalışmalarına katılır, sınıfındaki öğrencilerinin ailelerine yönelik aile eğitim çalışmalarını planlar ve yürütür.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 Öğrencilerin eğitim performansları doğrultusunda başka bir okula yönlendirilmesinde BEP geliştirme birimiyle iş birliği yapar.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 Öğrencilerin özel gereksinimlerinden dolayı kullandığı kişisel cihaz ve aletlerin bakımı ve kontrolüne ilişkin tedbirleri alır.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 Özel eğitim okulları ile özel eğitim sınıflarında grup eğitimi esastır. Ancak öğrencilerin eğitim performansları ve ihtiyaçları doğrultusunda bire bir eğitim de yapar.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 Sınıf öğretmenliğinin esas olduğu okullarda, alan öğretmenleri tarafından okutulan teorik ve uygulamalı derslerin işlenişine destek vermek üzere derslere katılır.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 Bireysel gelişim raporu, eğitsel değerlendirme istek formunun düzenlenmesinde diğer öğretmenler ile iş birliği yapar.</w:t>
      </w:r>
    </w:p>
    <w:p w:rsidR="0004203C" w:rsidRDefault="00DD3FD4">
      <w:pPr>
        <w:spacing w:before="100" w:beforeAutospacing="1" w:after="100" w:afterAutospacing="1" w:line="240" w:lineRule="exac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ğ) Özel yetenekli öğrencilerin danışman rehber öğretmeni veya öğretmenleriyle iş birliği içinde gelişimini takip eder.</w:t>
      </w:r>
    </w:p>
    <w:p w:rsidR="0004203C" w:rsidRPr="00BD4590" w:rsidRDefault="00DD3FD4" w:rsidP="00BD4590">
      <w:pPr>
        <w:pStyle w:val="Balk2"/>
        <w:numPr>
          <w:ilvl w:val="0"/>
          <w:numId w:val="37"/>
        </w:numPr>
        <w:spacing w:before="0" w:after="200"/>
        <w:rPr>
          <w:color w:val="5B9BD5" w:themeColor="accent1"/>
          <w:szCs w:val="24"/>
        </w:rPr>
      </w:pPr>
      <w:bookmarkStart w:id="87" w:name="_Toc532154564"/>
      <w:bookmarkStart w:id="88" w:name="_Toc531853192"/>
      <w:bookmarkStart w:id="89" w:name="_Toc530061507"/>
      <w:bookmarkStart w:id="90" w:name="_Toc530061506"/>
      <w:bookmarkStart w:id="91" w:name="_Toc534361103"/>
      <w:bookmarkStart w:id="92" w:name="_Toc11922025"/>
      <w:r w:rsidRPr="00BD4590">
        <w:rPr>
          <w:color w:val="5B9BD5" w:themeColor="accent1"/>
          <w:szCs w:val="24"/>
        </w:rPr>
        <w:t>Üst Politika Belgeleri Analizi</w:t>
      </w:r>
      <w:bookmarkEnd w:id="90"/>
      <w:bookmarkEnd w:id="91"/>
      <w:bookmarkEnd w:id="92"/>
    </w:p>
    <w:p w:rsidR="0004203C" w:rsidRDefault="00DD3FD4">
      <w:pPr>
        <w:ind w:left="119" w:right="119" w:firstLine="709"/>
        <w:jc w:val="both"/>
        <w:rPr>
          <w:rFonts w:ascii="Times New Roman" w:eastAsia="Calibri" w:hAnsi="Times New Roman" w:cs="Times New Roman"/>
          <w:sz w:val="24"/>
          <w:szCs w:val="24"/>
        </w:rPr>
      </w:pPr>
      <w:r>
        <w:rPr>
          <w:rFonts w:ascii="Times New Roman" w:hAnsi="Times New Roman" w:cs="Times New Roman"/>
          <w:sz w:val="24"/>
          <w:szCs w:val="24"/>
        </w:rPr>
        <w:t>Şehit Yiğitcan Çiğa Özel Eğitim Uygulama Okulu</w:t>
      </w:r>
      <w:r>
        <w:rPr>
          <w:rFonts w:ascii="Times New Roman" w:eastAsia="Book Antiqua" w:hAnsi="Times New Roman" w:cs="Times New Roman"/>
          <w:sz w:val="24"/>
          <w:szCs w:val="24"/>
        </w:rPr>
        <w:t xml:space="preserve">’na görev ve sorumluluk yükleyen amir hükümlerin tespit edilmesi için tüm üst politika belgeleri ayrıntılı olarak taranmış ve bu belgelerde yer alan politikalar incelenmiştir. Bu çerçevede </w:t>
      </w:r>
      <w:r>
        <w:rPr>
          <w:rFonts w:ascii="Times New Roman" w:hAnsi="Times New Roman" w:cs="Times New Roman"/>
          <w:sz w:val="24"/>
          <w:szCs w:val="24"/>
        </w:rPr>
        <w:t>Şehit Yiğitcan Çiğa Özel Eğitim Uygulama Okulu</w:t>
      </w:r>
      <w:r>
        <w:rPr>
          <w:rFonts w:ascii="Times New Roman" w:eastAsia="Book Antiqua" w:hAnsi="Times New Roman" w:cs="Times New Roman"/>
          <w:sz w:val="24"/>
          <w:szCs w:val="24"/>
        </w:rPr>
        <w:t xml:space="preserve">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bookmarkEnd w:id="87"/>
    <w:bookmarkEnd w:id="88"/>
    <w:bookmarkEnd w:id="89"/>
    <w:p w:rsidR="00816902" w:rsidRPr="00350C8E" w:rsidRDefault="00100378" w:rsidP="00100378">
      <w:pPr>
        <w:ind w:right="119"/>
        <w:jc w:val="both"/>
        <w:rPr>
          <w:rFonts w:ascii="Times New Roman" w:eastAsia="Book Antiqua" w:hAnsi="Times New Roman" w:cs="Times New Roman"/>
          <w:sz w:val="24"/>
          <w:szCs w:val="24"/>
        </w:rPr>
      </w:pPr>
      <w:r>
        <w:rPr>
          <w:rFonts w:eastAsia="Book Antiqua"/>
        </w:rPr>
        <w:t xml:space="preserve">              </w:t>
      </w:r>
      <w:r w:rsidR="00816902" w:rsidRPr="00350C8E">
        <w:rPr>
          <w:rFonts w:ascii="Times New Roman" w:eastAsia="Book Antiqua" w:hAnsi="Times New Roman" w:cs="Times New Roman"/>
          <w:sz w:val="24"/>
          <w:szCs w:val="24"/>
        </w:rPr>
        <w:t xml:space="preserve">Cumhurbaşkanlığının </w:t>
      </w:r>
      <w:r w:rsidR="00816902" w:rsidRPr="00350C8E">
        <w:rPr>
          <w:rFonts w:ascii="Times New Roman" w:eastAsia="Book Antiqua" w:hAnsi="Times New Roman" w:cs="Times New Roman"/>
          <w:i/>
          <w:sz w:val="24"/>
          <w:szCs w:val="24"/>
        </w:rPr>
        <w:t>Türkiye Yüzyılı</w:t>
      </w:r>
      <w:r w:rsidR="00816902" w:rsidRPr="00350C8E">
        <w:rPr>
          <w:rFonts w:ascii="Times New Roman" w:eastAsia="Book Antiqua" w:hAnsi="Times New Roman" w:cs="Times New Roman"/>
          <w:sz w:val="24"/>
          <w:szCs w:val="24"/>
        </w:rPr>
        <w:t xml:space="preserve"> ve Millî Eğitim Bakanlığının Eğitimde </w:t>
      </w:r>
      <w:r w:rsidR="00816902" w:rsidRPr="00350C8E">
        <w:rPr>
          <w:rFonts w:ascii="Times New Roman" w:eastAsia="Book Antiqua" w:hAnsi="Times New Roman" w:cs="Times New Roman"/>
          <w:i/>
          <w:sz w:val="24"/>
          <w:szCs w:val="24"/>
        </w:rPr>
        <w:t>Türkiye Yüzyılı Vizyonu</w:t>
      </w:r>
      <w:r w:rsidR="00816902" w:rsidRPr="00350C8E">
        <w:rPr>
          <w:rFonts w:ascii="Times New Roman" w:eastAsia="Book Antiqua" w:hAnsi="Times New Roman" w:cs="Times New Roman"/>
          <w:sz w:val="24"/>
          <w:szCs w:val="24"/>
        </w:rPr>
        <w:t xml:space="preserve"> merkezde olmak üzere üst politika belgeleri, temel üst politika belgeleri ve diğer üst politika belgeleri olarak iki bölümde incelenmiştir (Tablo 4). </w:t>
      </w:r>
      <w:bookmarkStart w:id="93" w:name="_Toc11922060"/>
    </w:p>
    <w:p w:rsidR="00816902" w:rsidRPr="00350C8E" w:rsidRDefault="00816902" w:rsidP="00816902">
      <w:pPr>
        <w:spacing w:after="0" w:line="240" w:lineRule="auto"/>
        <w:jc w:val="both"/>
        <w:rPr>
          <w:rFonts w:ascii="Times New Roman" w:eastAsia="Calibri" w:hAnsi="Times New Roman" w:cs="Times New Roman"/>
          <w:b/>
          <w:sz w:val="24"/>
          <w:szCs w:val="24"/>
        </w:rPr>
      </w:pPr>
      <w:r w:rsidRPr="00350C8E">
        <w:rPr>
          <w:rFonts w:ascii="Times New Roman" w:eastAsia="Calibri" w:hAnsi="Times New Roman" w:cs="Times New Roman"/>
          <w:b/>
          <w:sz w:val="24"/>
          <w:szCs w:val="24"/>
        </w:rPr>
        <w:t xml:space="preserve">Tablo 5: </w:t>
      </w:r>
      <w:r w:rsidRPr="00350C8E">
        <w:rPr>
          <w:rFonts w:ascii="Times New Roman" w:eastAsia="Calibri" w:hAnsi="Times New Roman" w:cs="Times New Roman"/>
          <w:sz w:val="24"/>
          <w:szCs w:val="24"/>
        </w:rPr>
        <w:t>Üst Politika Belgeleri</w:t>
      </w:r>
      <w:bookmarkEnd w:id="93"/>
    </w:p>
    <w:tbl>
      <w:tblPr>
        <w:tblStyle w:val="KlavuzTablo6-Renkli-Vurgu51"/>
        <w:tblW w:w="5000" w:type="pct"/>
        <w:tblLook w:val="04A0" w:firstRow="1" w:lastRow="0" w:firstColumn="1" w:lastColumn="0" w:noHBand="0" w:noVBand="1"/>
      </w:tblPr>
      <w:tblGrid>
        <w:gridCol w:w="4923"/>
        <w:gridCol w:w="4919"/>
      </w:tblGrid>
      <w:tr w:rsidR="00816902" w:rsidRPr="00350C8E" w:rsidTr="0017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816902" w:rsidRPr="00350C8E" w:rsidRDefault="00816902" w:rsidP="00177425">
            <w:pPr>
              <w:jc w:val="both"/>
              <w:rPr>
                <w:rFonts w:ascii="Times New Roman" w:hAnsi="Times New Roman" w:cs="Times New Roman"/>
                <w:b w:val="0"/>
                <w:bCs w:val="0"/>
                <w:sz w:val="24"/>
                <w:szCs w:val="24"/>
              </w:rPr>
            </w:pPr>
            <w:r w:rsidRPr="00350C8E">
              <w:rPr>
                <w:rFonts w:ascii="Times New Roman" w:hAnsi="Times New Roman" w:cs="Times New Roman"/>
                <w:sz w:val="24"/>
                <w:szCs w:val="24"/>
              </w:rPr>
              <w:t>Temel Üst Politika Belgeleri</w:t>
            </w:r>
          </w:p>
        </w:tc>
        <w:tc>
          <w:tcPr>
            <w:tcW w:w="2499" w:type="pct"/>
          </w:tcPr>
          <w:p w:rsidR="00816902" w:rsidRPr="00350C8E" w:rsidRDefault="00816902" w:rsidP="0017742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50C8E">
              <w:rPr>
                <w:rFonts w:ascii="Times New Roman" w:hAnsi="Times New Roman" w:cs="Times New Roman"/>
                <w:sz w:val="24"/>
                <w:szCs w:val="24"/>
              </w:rPr>
              <w:t>Diğer Üst Politika Belgeleri</w:t>
            </w:r>
          </w:p>
        </w:tc>
      </w:tr>
      <w:tr w:rsidR="00816902" w:rsidRPr="00350C8E" w:rsidTr="00177425">
        <w:trPr>
          <w:trHeight w:val="392"/>
        </w:trPr>
        <w:tc>
          <w:tcPr>
            <w:cnfStyle w:val="001000000000" w:firstRow="0" w:lastRow="0" w:firstColumn="1" w:lastColumn="0" w:oddVBand="0" w:evenVBand="0" w:oddHBand="0" w:evenHBand="0" w:firstRowFirstColumn="0" w:firstRowLastColumn="0" w:lastRowFirstColumn="0" w:lastRowLastColumn="0"/>
            <w:tcW w:w="2501" w:type="pct"/>
          </w:tcPr>
          <w:p w:rsidR="00816902" w:rsidRPr="00350C8E" w:rsidRDefault="00816902" w:rsidP="00177425">
            <w:pPr>
              <w:jc w:val="both"/>
              <w:rPr>
                <w:rFonts w:ascii="Times New Roman" w:hAnsi="Times New Roman" w:cs="Times New Roman"/>
                <w:sz w:val="24"/>
                <w:szCs w:val="24"/>
              </w:rPr>
            </w:pPr>
            <w:r w:rsidRPr="00350C8E">
              <w:rPr>
                <w:rFonts w:ascii="Times New Roman" w:hAnsi="Times New Roman" w:cs="Times New Roman"/>
                <w:sz w:val="24"/>
                <w:szCs w:val="24"/>
              </w:rPr>
              <w:t>12. Kalkınma Planı</w:t>
            </w:r>
          </w:p>
        </w:tc>
        <w:tc>
          <w:tcPr>
            <w:tcW w:w="2499" w:type="pct"/>
          </w:tcPr>
          <w:p w:rsidR="00816902" w:rsidRPr="00350C8E" w:rsidRDefault="00816902" w:rsidP="001774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TÜBİTAK Vizyon 2023 Eğitim ve İnsan Kaynakları Raporu</w:t>
            </w:r>
          </w:p>
        </w:tc>
      </w:tr>
      <w:tr w:rsidR="00816902" w:rsidRPr="00350C8E" w:rsidTr="00177425">
        <w:tc>
          <w:tcPr>
            <w:cnfStyle w:val="001000000000" w:firstRow="0" w:lastRow="0" w:firstColumn="1" w:lastColumn="0" w:oddVBand="0" w:evenVBand="0" w:oddHBand="0" w:evenHBand="0" w:firstRowFirstColumn="0" w:firstRowLastColumn="0" w:lastRowFirstColumn="0" w:lastRowLastColumn="0"/>
            <w:tcW w:w="2501" w:type="pct"/>
          </w:tcPr>
          <w:p w:rsidR="00816902" w:rsidRPr="00350C8E" w:rsidRDefault="00816902" w:rsidP="00177425">
            <w:pPr>
              <w:jc w:val="both"/>
              <w:rPr>
                <w:rFonts w:ascii="Times New Roman" w:hAnsi="Times New Roman" w:cs="Times New Roman"/>
                <w:sz w:val="24"/>
                <w:szCs w:val="24"/>
              </w:rPr>
            </w:pPr>
            <w:r w:rsidRPr="00350C8E">
              <w:rPr>
                <w:rFonts w:ascii="Times New Roman" w:hAnsi="Times New Roman" w:cs="Times New Roman"/>
                <w:sz w:val="24"/>
                <w:szCs w:val="24"/>
              </w:rPr>
              <w:t>Orta Vadeli Programlar (2024-2026)</w:t>
            </w:r>
          </w:p>
        </w:tc>
        <w:tc>
          <w:tcPr>
            <w:tcW w:w="2499" w:type="pct"/>
          </w:tcPr>
          <w:p w:rsidR="00816902" w:rsidRPr="00350C8E" w:rsidRDefault="00816902" w:rsidP="001774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Hayat Boyu Öğrenme Strateji Belgesi </w:t>
            </w:r>
          </w:p>
        </w:tc>
      </w:tr>
      <w:tr w:rsidR="00816902" w:rsidRPr="00350C8E" w:rsidTr="00177425">
        <w:tc>
          <w:tcPr>
            <w:cnfStyle w:val="001000000000" w:firstRow="0" w:lastRow="0" w:firstColumn="1" w:lastColumn="0" w:oddVBand="0" w:evenVBand="0" w:oddHBand="0" w:evenHBand="0" w:firstRowFirstColumn="0" w:firstRowLastColumn="0" w:lastRowFirstColumn="0" w:lastRowLastColumn="0"/>
            <w:tcW w:w="2501" w:type="pct"/>
          </w:tcPr>
          <w:p w:rsidR="00816902" w:rsidRPr="00350C8E" w:rsidRDefault="00816902" w:rsidP="00177425">
            <w:pPr>
              <w:jc w:val="both"/>
              <w:rPr>
                <w:rFonts w:ascii="Times New Roman" w:hAnsi="Times New Roman" w:cs="Times New Roman"/>
                <w:sz w:val="24"/>
                <w:szCs w:val="24"/>
              </w:rPr>
            </w:pPr>
            <w:r w:rsidRPr="00350C8E">
              <w:rPr>
                <w:rFonts w:ascii="Times New Roman" w:hAnsi="Times New Roman" w:cs="Times New Roman"/>
                <w:sz w:val="24"/>
                <w:szCs w:val="24"/>
              </w:rPr>
              <w:lastRenderedPageBreak/>
              <w:t>2024 Yılı Cumhurbaşkanlığı Yıllık Programı</w:t>
            </w:r>
          </w:p>
        </w:tc>
        <w:tc>
          <w:tcPr>
            <w:tcW w:w="2499" w:type="pct"/>
          </w:tcPr>
          <w:p w:rsidR="00816902" w:rsidRPr="00350C8E" w:rsidRDefault="00816902" w:rsidP="001774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Meslekî ve Teknik Eğitim Strateji Belgesi </w:t>
            </w:r>
          </w:p>
        </w:tc>
      </w:tr>
      <w:tr w:rsidR="00816902" w:rsidRPr="00350C8E" w:rsidTr="00177425">
        <w:tc>
          <w:tcPr>
            <w:cnfStyle w:val="001000000000" w:firstRow="0" w:lastRow="0" w:firstColumn="1" w:lastColumn="0" w:oddVBand="0" w:evenVBand="0" w:oddHBand="0" w:evenHBand="0" w:firstRowFirstColumn="0" w:firstRowLastColumn="0" w:lastRowFirstColumn="0" w:lastRowLastColumn="0"/>
            <w:tcW w:w="2501" w:type="pct"/>
          </w:tcPr>
          <w:p w:rsidR="00816902" w:rsidRPr="00350C8E" w:rsidRDefault="00816902" w:rsidP="00177425">
            <w:pPr>
              <w:jc w:val="both"/>
              <w:rPr>
                <w:rFonts w:ascii="Times New Roman" w:hAnsi="Times New Roman" w:cs="Times New Roman"/>
                <w:sz w:val="24"/>
                <w:szCs w:val="24"/>
              </w:rPr>
            </w:pPr>
            <w:r w:rsidRPr="00350C8E">
              <w:rPr>
                <w:rFonts w:ascii="Times New Roman" w:hAnsi="Times New Roman" w:cs="Times New Roman"/>
                <w:sz w:val="24"/>
                <w:szCs w:val="24"/>
              </w:rPr>
              <w:t>Cumhurbaşkanlığı Türkiye Yüzyılı Vizyonu</w:t>
            </w:r>
          </w:p>
        </w:tc>
        <w:tc>
          <w:tcPr>
            <w:tcW w:w="2499" w:type="pct"/>
          </w:tcPr>
          <w:p w:rsidR="00816902" w:rsidRPr="00350C8E" w:rsidRDefault="00816902" w:rsidP="001774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Mesleki Eğitim Kurulu Kararları</w:t>
            </w:r>
          </w:p>
        </w:tc>
      </w:tr>
      <w:tr w:rsidR="00816902" w:rsidRPr="00350C8E" w:rsidTr="00177425">
        <w:trPr>
          <w:trHeight w:val="847"/>
        </w:trPr>
        <w:tc>
          <w:tcPr>
            <w:cnfStyle w:val="001000000000" w:firstRow="0" w:lastRow="0" w:firstColumn="1" w:lastColumn="0" w:oddVBand="0" w:evenVBand="0" w:oddHBand="0" w:evenHBand="0" w:firstRowFirstColumn="0" w:firstRowLastColumn="0" w:lastRowFirstColumn="0" w:lastRowLastColumn="0"/>
            <w:tcW w:w="2501" w:type="pct"/>
          </w:tcPr>
          <w:p w:rsidR="00816902" w:rsidRPr="00350C8E" w:rsidRDefault="00816902" w:rsidP="00177425">
            <w:pPr>
              <w:jc w:val="both"/>
              <w:rPr>
                <w:rFonts w:ascii="Times New Roman" w:hAnsi="Times New Roman" w:cs="Times New Roman"/>
                <w:sz w:val="24"/>
                <w:szCs w:val="24"/>
              </w:rPr>
            </w:pPr>
            <w:r w:rsidRPr="00350C8E">
              <w:rPr>
                <w:rFonts w:ascii="Times New Roman" w:hAnsi="Times New Roman" w:cs="Times New Roman"/>
                <w:sz w:val="24"/>
                <w:szCs w:val="24"/>
              </w:rPr>
              <w:t>Millî Eğitim Bakanlığı Eğitimde Türkiye Yüzyılı Vizyonu</w:t>
            </w:r>
          </w:p>
        </w:tc>
        <w:tc>
          <w:tcPr>
            <w:tcW w:w="2499" w:type="pct"/>
          </w:tcPr>
          <w:p w:rsidR="00816902" w:rsidRPr="00350C8E" w:rsidRDefault="00816902" w:rsidP="001774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Ulusal Öğretmen Strateji Belgesi (2017-2023)</w:t>
            </w:r>
          </w:p>
        </w:tc>
      </w:tr>
      <w:tr w:rsidR="00816902" w:rsidRPr="00350C8E" w:rsidTr="00177425">
        <w:tc>
          <w:tcPr>
            <w:cnfStyle w:val="001000000000" w:firstRow="0" w:lastRow="0" w:firstColumn="1" w:lastColumn="0" w:oddVBand="0" w:evenVBand="0" w:oddHBand="0" w:evenHBand="0" w:firstRowFirstColumn="0" w:firstRowLastColumn="0" w:lastRowFirstColumn="0" w:lastRowLastColumn="0"/>
            <w:tcW w:w="2501" w:type="pct"/>
          </w:tcPr>
          <w:p w:rsidR="00816902" w:rsidRPr="00350C8E" w:rsidRDefault="00816902" w:rsidP="00177425">
            <w:pPr>
              <w:jc w:val="both"/>
              <w:rPr>
                <w:rFonts w:ascii="Times New Roman" w:hAnsi="Times New Roman" w:cs="Times New Roman"/>
                <w:sz w:val="24"/>
                <w:szCs w:val="24"/>
              </w:rPr>
            </w:pPr>
            <w:r w:rsidRPr="00350C8E">
              <w:rPr>
                <w:rFonts w:ascii="Times New Roman" w:hAnsi="Times New Roman" w:cs="Times New Roman"/>
                <w:sz w:val="24"/>
                <w:szCs w:val="24"/>
              </w:rPr>
              <w:t>MEB 2019-2023 Stratejik Planı</w:t>
            </w:r>
          </w:p>
        </w:tc>
        <w:tc>
          <w:tcPr>
            <w:tcW w:w="2499" w:type="pct"/>
          </w:tcPr>
          <w:p w:rsidR="00816902" w:rsidRPr="00350C8E" w:rsidRDefault="00816902" w:rsidP="001774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Türkiye Yeterlilikler Çerçevesi</w:t>
            </w:r>
          </w:p>
        </w:tc>
      </w:tr>
    </w:tbl>
    <w:p w:rsidR="00816902" w:rsidRDefault="00816902"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Default="007D5953" w:rsidP="00816902">
      <w:pPr>
        <w:kinsoku w:val="0"/>
        <w:overflowPunct w:val="0"/>
        <w:spacing w:line="200" w:lineRule="exact"/>
        <w:rPr>
          <w:b/>
          <w:bCs/>
          <w:color w:val="FFFFFF"/>
          <w:spacing w:val="-23"/>
          <w:w w:val="95"/>
        </w:rPr>
      </w:pPr>
    </w:p>
    <w:p w:rsidR="007D5953" w:rsidRPr="007D5953" w:rsidRDefault="007D5953" w:rsidP="007D5953">
      <w:pPr>
        <w:tabs>
          <w:tab w:val="left" w:pos="4020"/>
        </w:tabs>
        <w:kinsoku w:val="0"/>
        <w:overflowPunct w:val="0"/>
        <w:spacing w:line="200" w:lineRule="exact"/>
        <w:rPr>
          <w:rFonts w:ascii="Times New Roman" w:hAnsi="Times New Roman" w:cs="Times New Roman"/>
          <w:b/>
          <w:bCs/>
          <w:color w:val="FFFFFF"/>
          <w:spacing w:val="-23"/>
          <w:w w:val="95"/>
          <w:sz w:val="24"/>
          <w:szCs w:val="24"/>
        </w:rPr>
      </w:pPr>
      <w:r w:rsidRPr="007D5953">
        <w:rPr>
          <w:rFonts w:ascii="Times New Roman" w:hAnsi="Times New Roman" w:cs="Times New Roman"/>
          <w:b/>
          <w:bCs/>
          <w:color w:val="FFFFFF"/>
          <w:spacing w:val="-23"/>
          <w:w w:val="95"/>
          <w:sz w:val="24"/>
          <w:szCs w:val="24"/>
        </w:rPr>
        <w:tab/>
      </w:r>
    </w:p>
    <w:p w:rsidR="00BD4590" w:rsidRPr="00BD4590" w:rsidRDefault="00BD4590" w:rsidP="00BD4590">
      <w:pPr>
        <w:pStyle w:val="Balk2"/>
        <w:numPr>
          <w:ilvl w:val="0"/>
          <w:numId w:val="37"/>
        </w:numPr>
        <w:spacing w:before="0" w:after="0"/>
        <w:rPr>
          <w:rFonts w:asciiTheme="minorHAnsi" w:hAnsiTheme="minorHAnsi" w:cstheme="minorHAnsi"/>
          <w:color w:val="5B9BD5" w:themeColor="accent1"/>
          <w:szCs w:val="24"/>
        </w:rPr>
      </w:pPr>
      <w:bookmarkStart w:id="94" w:name="_Toc412728058"/>
      <w:bookmarkStart w:id="95" w:name="_Toc534361104"/>
      <w:bookmarkStart w:id="96" w:name="_Toc11922026"/>
      <w:bookmarkStart w:id="97" w:name="_Toc167362751"/>
      <w:r w:rsidRPr="00BD4590">
        <w:rPr>
          <w:rFonts w:asciiTheme="minorHAnsi" w:hAnsiTheme="minorHAnsi" w:cstheme="minorHAnsi"/>
          <w:color w:val="5B9BD5" w:themeColor="accent1"/>
          <w:szCs w:val="24"/>
        </w:rPr>
        <w:t>Faaliyet Alanları İle Ürün ve Hizmetler</w:t>
      </w:r>
      <w:bookmarkEnd w:id="94"/>
      <w:r w:rsidRPr="00BD4590">
        <w:rPr>
          <w:rFonts w:asciiTheme="minorHAnsi" w:hAnsiTheme="minorHAnsi" w:cstheme="minorHAnsi"/>
          <w:color w:val="5B9BD5" w:themeColor="accent1"/>
          <w:szCs w:val="24"/>
        </w:rPr>
        <w:t>in Belirlenmesi</w:t>
      </w:r>
      <w:bookmarkEnd w:id="95"/>
      <w:bookmarkEnd w:id="96"/>
      <w:bookmarkEnd w:id="97"/>
    </w:p>
    <w:p w:rsidR="00BD4590" w:rsidRPr="007D5953" w:rsidRDefault="00BD4590" w:rsidP="00816902">
      <w:pPr>
        <w:kinsoku w:val="0"/>
        <w:overflowPunct w:val="0"/>
        <w:spacing w:line="200" w:lineRule="exact"/>
        <w:rPr>
          <w:rFonts w:ascii="Times New Roman" w:hAnsi="Times New Roman" w:cs="Times New Roman"/>
          <w:b/>
          <w:sz w:val="24"/>
          <w:szCs w:val="24"/>
        </w:rPr>
      </w:pPr>
    </w:p>
    <w:tbl>
      <w:tblPr>
        <w:tblStyle w:val="KlavuzTablo6-Renkli-Vurgu52"/>
        <w:tblW w:w="5000" w:type="pct"/>
        <w:jc w:val="center"/>
        <w:tblLook w:val="04A0" w:firstRow="1" w:lastRow="0" w:firstColumn="1" w:lastColumn="0" w:noHBand="0" w:noVBand="1"/>
      </w:tblPr>
      <w:tblGrid>
        <w:gridCol w:w="2870"/>
        <w:gridCol w:w="6972"/>
      </w:tblGrid>
      <w:tr w:rsidR="0004203C" w:rsidTr="00BD45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8" w:type="pct"/>
          </w:tcPr>
          <w:p w:rsidR="0004203C" w:rsidRPr="00BD4590" w:rsidRDefault="00DD3FD4">
            <w:pPr>
              <w:spacing w:after="0" w:line="240" w:lineRule="auto"/>
              <w:jc w:val="both"/>
              <w:rPr>
                <w:rFonts w:cstheme="minorHAnsi"/>
                <w:b w:val="0"/>
                <w:bCs w:val="0"/>
                <w:color w:val="000000" w:themeColor="text1"/>
                <w:sz w:val="24"/>
                <w:szCs w:val="24"/>
              </w:rPr>
            </w:pPr>
            <w:r>
              <w:rPr>
                <w:rFonts w:ascii="Times New Roman" w:hAnsi="Times New Roman" w:cs="Times New Roman"/>
                <w:sz w:val="24"/>
                <w:szCs w:val="24"/>
              </w:rPr>
              <w:t xml:space="preserve"> </w:t>
            </w:r>
            <w:r w:rsidRPr="00BD4590">
              <w:rPr>
                <w:rFonts w:cstheme="minorHAnsi"/>
                <w:color w:val="000000" w:themeColor="text1"/>
                <w:sz w:val="24"/>
                <w:szCs w:val="24"/>
              </w:rPr>
              <w:t>Faaliyet Alanı</w:t>
            </w:r>
          </w:p>
        </w:tc>
        <w:tc>
          <w:tcPr>
            <w:tcW w:w="3542" w:type="pct"/>
          </w:tcPr>
          <w:p w:rsidR="0004203C"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Ürün ve Hizmetler</w:t>
            </w:r>
          </w:p>
        </w:tc>
      </w:tr>
      <w:tr w:rsidR="0004203C" w:rsidTr="00BD4590">
        <w:trPr>
          <w:trHeight w:val="4180"/>
          <w:jc w:val="center"/>
        </w:trPr>
        <w:tc>
          <w:tcPr>
            <w:cnfStyle w:val="001000000000" w:firstRow="0" w:lastRow="0" w:firstColumn="1" w:lastColumn="0" w:oddVBand="0" w:evenVBand="0" w:oddHBand="0" w:evenHBand="0" w:firstRowFirstColumn="0" w:firstRowLastColumn="0" w:lastRowFirstColumn="0" w:lastRowLastColumn="0"/>
            <w:tcW w:w="1458" w:type="pct"/>
            <w:shd w:val="clear" w:color="auto" w:fill="D9E2F3" w:themeFill="accent5" w:themeFillTint="33"/>
          </w:tcPr>
          <w:p w:rsidR="0004203C" w:rsidRPr="00BD4590" w:rsidRDefault="00DD3FD4">
            <w:pPr>
              <w:spacing w:after="0" w:line="240" w:lineRule="auto"/>
              <w:jc w:val="both"/>
              <w:rPr>
                <w:rFonts w:cstheme="minorHAnsi"/>
                <w:b w:val="0"/>
                <w:bCs w:val="0"/>
                <w:color w:val="000000" w:themeColor="text1"/>
                <w:sz w:val="24"/>
                <w:szCs w:val="24"/>
              </w:rPr>
            </w:pPr>
            <w:r w:rsidRPr="00BD4590">
              <w:rPr>
                <w:rFonts w:cstheme="minorHAnsi"/>
                <w:color w:val="000000" w:themeColor="text1"/>
                <w:sz w:val="24"/>
                <w:szCs w:val="24"/>
              </w:rPr>
              <w:t>Eğitim ve Öğretim</w:t>
            </w:r>
          </w:p>
        </w:tc>
        <w:tc>
          <w:tcPr>
            <w:tcW w:w="3542" w:type="pct"/>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1.Eğitim ve öğretime erişim imkânlarının sağlanması</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Yabancı öğrencilerin eğitim ve öğretimine yönelik </w:t>
            </w:r>
            <w:hyperlink r:id="rId27" w:history="1">
              <w:r>
                <w:rPr>
                  <w:rFonts w:ascii="Times New Roman" w:hAnsi="Times New Roman" w:cs="Times New Roman"/>
                  <w:color w:val="000000" w:themeColor="text1"/>
                  <w:sz w:val="24"/>
                  <w:szCs w:val="24"/>
                </w:rPr>
                <w:t xml:space="preserve"> iş ve işlemlerin yürütülmesi</w:t>
              </w:r>
            </w:hyperlink>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Hayat boyu öğrenme kapsamında eğitim ve öğretim faaliyetlerinin düzenlenmesi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Öğretim programlarının ve haftalık ders çizelgelerinin hazırlanması ve uygulanması</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Elektronik ders içeriklerinin geliştirilmesi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Ders kitaplarının ve diğer eğitim materyallerinin temin edilmesi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Eğitsel tanılama ve yönlendirme faaliyetlerinin yürütülmesi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Kişisel, eğitsel ve mesleki rehberlik faaliyetlerinin yürütülmesi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Psikososyal koruma, önleme ve müdahale hizmetlerinin verilmesi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Özel politika gerektiren bireylerin eğitim ve öğretimine ilişkin iş ve işlemlerin yürütülmesi</w:t>
            </w:r>
          </w:p>
        </w:tc>
      </w:tr>
      <w:tr w:rsidR="0004203C" w:rsidTr="00BD4590">
        <w:trPr>
          <w:trHeight w:val="1567"/>
          <w:jc w:val="center"/>
        </w:trPr>
        <w:tc>
          <w:tcPr>
            <w:cnfStyle w:val="001000000000" w:firstRow="0" w:lastRow="0" w:firstColumn="1" w:lastColumn="0" w:oddVBand="0" w:evenVBand="0" w:oddHBand="0" w:evenHBand="0" w:firstRowFirstColumn="0" w:firstRowLastColumn="0" w:lastRowFirstColumn="0" w:lastRowLastColumn="0"/>
            <w:tcW w:w="1458" w:type="pct"/>
          </w:tcPr>
          <w:p w:rsidR="00BD4590" w:rsidRPr="00BD4590" w:rsidRDefault="00BD4590" w:rsidP="00BD4590">
            <w:pPr>
              <w:rPr>
                <w:rFonts w:cstheme="minorHAnsi"/>
                <w:color w:val="000000"/>
                <w:sz w:val="24"/>
                <w:szCs w:val="24"/>
              </w:rPr>
            </w:pPr>
            <w:r w:rsidRPr="00BD4590">
              <w:rPr>
                <w:rFonts w:cstheme="minorHAnsi"/>
                <w:color w:val="000000"/>
                <w:sz w:val="24"/>
                <w:szCs w:val="24"/>
              </w:rPr>
              <w:lastRenderedPageBreak/>
              <w:t>Bilimsel, Kültürel, Sanatsal ve Sportif Faaliyetler</w:t>
            </w:r>
          </w:p>
          <w:p w:rsidR="0004203C" w:rsidRPr="00BD4590" w:rsidRDefault="0004203C">
            <w:pPr>
              <w:spacing w:after="0" w:line="240" w:lineRule="auto"/>
              <w:jc w:val="both"/>
              <w:rPr>
                <w:rFonts w:cstheme="minorHAnsi"/>
                <w:b w:val="0"/>
                <w:bCs w:val="0"/>
                <w:color w:val="000000" w:themeColor="text1"/>
                <w:sz w:val="24"/>
                <w:szCs w:val="24"/>
              </w:rPr>
            </w:pPr>
          </w:p>
        </w:tc>
        <w:tc>
          <w:tcPr>
            <w:tcW w:w="3542" w:type="pct"/>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Okuma kültürünün geliştirilmesine yönelik çalışmaların yürütülmesi</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Öğrencilere yönelik yerel, ulusal düzeyde bilimsel, kültürel, sanatsal ve sportif faaliyetlerin düzenlenmesi ve Katılımlarının sağlanması</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Öğrencilerin okul başarısını artıracak çalışmaların yapılması</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Öğrencilerin okul dışı etkinliklerine ilişkin çalışmaların yapılması</w:t>
            </w:r>
          </w:p>
        </w:tc>
      </w:tr>
      <w:tr w:rsidR="0004203C" w:rsidTr="00BD4590">
        <w:trPr>
          <w:trHeight w:val="127"/>
          <w:jc w:val="center"/>
        </w:trPr>
        <w:tc>
          <w:tcPr>
            <w:cnfStyle w:val="001000000000" w:firstRow="0" w:lastRow="0" w:firstColumn="1" w:lastColumn="0" w:oddVBand="0" w:evenVBand="0" w:oddHBand="0" w:evenHBand="0" w:firstRowFirstColumn="0" w:firstRowLastColumn="0" w:lastRowFirstColumn="0" w:lastRowLastColumn="0"/>
            <w:tcW w:w="1458" w:type="pct"/>
            <w:shd w:val="clear" w:color="auto" w:fill="D9E2F3" w:themeFill="accent5" w:themeFillTint="33"/>
          </w:tcPr>
          <w:p w:rsidR="0004203C" w:rsidRPr="00BD4590" w:rsidRDefault="00DD3FD4">
            <w:pPr>
              <w:spacing w:after="0" w:line="240" w:lineRule="auto"/>
              <w:jc w:val="both"/>
              <w:rPr>
                <w:rFonts w:cstheme="minorHAnsi"/>
                <w:b w:val="0"/>
                <w:bCs w:val="0"/>
                <w:color w:val="000000" w:themeColor="text1"/>
                <w:sz w:val="24"/>
                <w:szCs w:val="24"/>
              </w:rPr>
            </w:pPr>
            <w:r w:rsidRPr="00BD4590">
              <w:rPr>
                <w:rFonts w:cstheme="minorHAnsi"/>
                <w:color w:val="000000" w:themeColor="text1"/>
                <w:sz w:val="24"/>
                <w:szCs w:val="24"/>
              </w:rPr>
              <w:t>Faaliyet Alanı</w:t>
            </w:r>
          </w:p>
        </w:tc>
        <w:tc>
          <w:tcPr>
            <w:tcW w:w="3542" w:type="pct"/>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Ürün ve Hizmetler</w:t>
            </w:r>
          </w:p>
        </w:tc>
      </w:tr>
      <w:tr w:rsidR="0004203C" w:rsidTr="00BD4590">
        <w:trPr>
          <w:trHeight w:val="1132"/>
          <w:jc w:val="center"/>
        </w:trPr>
        <w:tc>
          <w:tcPr>
            <w:cnfStyle w:val="001000000000" w:firstRow="0" w:lastRow="0" w:firstColumn="1" w:lastColumn="0" w:oddVBand="0" w:evenVBand="0" w:oddHBand="0" w:evenHBand="0" w:firstRowFirstColumn="0" w:firstRowLastColumn="0" w:lastRowFirstColumn="0" w:lastRowLastColumn="0"/>
            <w:tcW w:w="1458" w:type="pct"/>
          </w:tcPr>
          <w:p w:rsidR="0004203C" w:rsidRPr="00BD4590" w:rsidRDefault="00DD3FD4">
            <w:pPr>
              <w:spacing w:after="0" w:line="240" w:lineRule="auto"/>
              <w:jc w:val="both"/>
              <w:rPr>
                <w:rFonts w:cstheme="minorHAnsi"/>
                <w:b w:val="0"/>
                <w:bCs w:val="0"/>
                <w:color w:val="000000" w:themeColor="text1"/>
                <w:sz w:val="24"/>
                <w:szCs w:val="24"/>
              </w:rPr>
            </w:pPr>
            <w:r w:rsidRPr="00BD4590">
              <w:rPr>
                <w:rFonts w:cstheme="minorHAnsi"/>
                <w:color w:val="000000" w:themeColor="text1"/>
                <w:sz w:val="24"/>
                <w:szCs w:val="24"/>
              </w:rPr>
              <w:t>Ölçme ve Değerlendirme</w:t>
            </w:r>
          </w:p>
        </w:tc>
        <w:tc>
          <w:tcPr>
            <w:tcW w:w="3542" w:type="pct"/>
          </w:tcPr>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Ölçme ve değerlendirme iş ve işlemlerini birimlerle işbirliği içerisinde yürütülmesinin sağlanması</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Bilişime ilişkin Bakanlık ve diğer birim projelerine ilişkin iş ve işlemlerinin yürütülmesi</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Eğitim bilişim ağının kullanımının yaygınlaştırılmasının sağlanması</w:t>
            </w:r>
          </w:p>
        </w:tc>
      </w:tr>
      <w:tr w:rsidR="0004203C" w:rsidTr="00BD4590">
        <w:trPr>
          <w:trHeight w:val="2185"/>
          <w:jc w:val="center"/>
        </w:trPr>
        <w:tc>
          <w:tcPr>
            <w:cnfStyle w:val="001000000000" w:firstRow="0" w:lastRow="0" w:firstColumn="1" w:lastColumn="0" w:oddVBand="0" w:evenVBand="0" w:oddHBand="0" w:evenHBand="0" w:firstRowFirstColumn="0" w:firstRowLastColumn="0" w:lastRowFirstColumn="0" w:lastRowLastColumn="0"/>
            <w:tcW w:w="1458" w:type="pct"/>
            <w:shd w:val="clear" w:color="auto" w:fill="D9E2F3" w:themeFill="accent5" w:themeFillTint="33"/>
          </w:tcPr>
          <w:p w:rsidR="0004203C" w:rsidRPr="00BD4590" w:rsidRDefault="00DD3FD4">
            <w:pPr>
              <w:spacing w:after="0" w:line="240" w:lineRule="auto"/>
              <w:jc w:val="both"/>
              <w:rPr>
                <w:rFonts w:cstheme="minorHAnsi"/>
                <w:b w:val="0"/>
                <w:bCs w:val="0"/>
                <w:color w:val="000000" w:themeColor="text1"/>
                <w:sz w:val="24"/>
                <w:szCs w:val="24"/>
              </w:rPr>
            </w:pPr>
            <w:r w:rsidRPr="00BD4590">
              <w:rPr>
                <w:rFonts w:cstheme="minorHAnsi"/>
                <w:color w:val="000000" w:themeColor="text1"/>
                <w:sz w:val="24"/>
                <w:szCs w:val="24"/>
              </w:rPr>
              <w:t>Araştırma, Geliştirme, Proje ve Protokoller</w:t>
            </w:r>
          </w:p>
        </w:tc>
        <w:tc>
          <w:tcPr>
            <w:tcW w:w="3542" w:type="pct"/>
            <w:shd w:val="clear" w:color="auto" w:fill="D9E2F3" w:themeFill="accent5" w:themeFillTint="33"/>
          </w:tcPr>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Proje ve protokollerin hazırlanması, uygulanması ve değerlendirilmesi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Eğitim ve öğretimin geliştirilmesine yönelik araştırma ve geliştirme faaliyetlerinin yürütülmesi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Öğrenci ve öğretmenlerin değişim ve hareketlilik programlarından yararlanabilmeleri için gerekli iş ve işlemlerin yürütülmesi</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Stratejik plan ve performans programının hazırlanması, uygulanması izlenip değerlendirilmesi ve faaliyet raporunun hazırlanması</w:t>
            </w:r>
          </w:p>
        </w:tc>
      </w:tr>
      <w:tr w:rsidR="0004203C" w:rsidTr="00BD4590">
        <w:trPr>
          <w:trHeight w:val="2742"/>
          <w:jc w:val="center"/>
        </w:trPr>
        <w:tc>
          <w:tcPr>
            <w:cnfStyle w:val="001000000000" w:firstRow="0" w:lastRow="0" w:firstColumn="1" w:lastColumn="0" w:oddVBand="0" w:evenVBand="0" w:oddHBand="0" w:evenHBand="0" w:firstRowFirstColumn="0" w:firstRowLastColumn="0" w:lastRowFirstColumn="0" w:lastRowLastColumn="0"/>
            <w:tcW w:w="1458" w:type="pct"/>
          </w:tcPr>
          <w:p w:rsidR="0004203C" w:rsidRPr="00BD4590" w:rsidRDefault="00DD3FD4">
            <w:pPr>
              <w:spacing w:after="0" w:line="240" w:lineRule="auto"/>
              <w:jc w:val="both"/>
              <w:rPr>
                <w:rFonts w:cstheme="minorHAnsi"/>
                <w:b w:val="0"/>
                <w:bCs w:val="0"/>
                <w:color w:val="000000" w:themeColor="text1"/>
                <w:sz w:val="24"/>
                <w:szCs w:val="24"/>
              </w:rPr>
            </w:pPr>
            <w:r w:rsidRPr="00BD4590">
              <w:rPr>
                <w:rFonts w:cstheme="minorHAnsi"/>
                <w:color w:val="000000" w:themeColor="text1"/>
                <w:sz w:val="24"/>
                <w:szCs w:val="24"/>
              </w:rPr>
              <w:t>Yönetim ve Denetim Hizmetleri</w:t>
            </w:r>
          </w:p>
          <w:p w:rsidR="0004203C" w:rsidRPr="00BD4590" w:rsidRDefault="0004203C">
            <w:pPr>
              <w:spacing w:after="0" w:line="240" w:lineRule="auto"/>
              <w:jc w:val="both"/>
              <w:rPr>
                <w:rFonts w:cstheme="minorHAnsi"/>
                <w:b w:val="0"/>
                <w:bCs w:val="0"/>
                <w:color w:val="000000" w:themeColor="text1"/>
                <w:sz w:val="24"/>
                <w:szCs w:val="24"/>
              </w:rPr>
            </w:pPr>
          </w:p>
        </w:tc>
        <w:tc>
          <w:tcPr>
            <w:tcW w:w="3542" w:type="pct"/>
          </w:tcPr>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İstatistikî verilerin toplanması, analizi ve yayınlaması</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Öğretim programlarının uygulamalarını izlemek ve rehberlik faaliyetlerinin yürütülmesi</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Eğitim-öğretim ve yönetim faaliyetlerinin denetim ve değerlendirme çalışmalarının yapılması</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İzleme ve değerlendirme raporlarının hazırlanması</w:t>
            </w:r>
          </w:p>
          <w:p w:rsidR="0004203C" w:rsidRDefault="00DD3FD4">
            <w:pPr>
              <w:spacing w:before="12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İnceleme, soruşturma veya ön inceleme raporlarıyla ilgili iş ve işlemlerinin yürütülmesi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Müdürlüğümüz ödeneklerine ilişkin iş ve işlemleri yürütülmesi</w:t>
            </w:r>
          </w:p>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Müdürlüğümüz faaliyetlerine yönelik bilgi edinme, talep, ihbar, şikâyet, görüş ve önerilere ilişkin işlemlerin yürütülmesi</w:t>
            </w:r>
          </w:p>
          <w:p w:rsidR="007D5953" w:rsidRDefault="007D595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7D5953" w:rsidRPr="007D5953" w:rsidRDefault="007D5953" w:rsidP="007D59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D5953">
              <w:rPr>
                <w:rFonts w:ascii="Times New Roman" w:hAnsi="Times New Roman" w:cs="Times New Roman"/>
                <w:color w:val="000000"/>
                <w:sz w:val="24"/>
                <w:szCs w:val="24"/>
              </w:rPr>
              <w:t>8. Müdürlüğümüz ödeneklerine ilişkin iş ve işlemleri yürütülmesi</w:t>
            </w:r>
          </w:p>
          <w:p w:rsidR="007D5953" w:rsidRPr="007D5953" w:rsidRDefault="007D5953" w:rsidP="007D59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D5953">
              <w:rPr>
                <w:rFonts w:ascii="Times New Roman" w:hAnsi="Times New Roman" w:cs="Times New Roman"/>
                <w:color w:val="000000"/>
                <w:sz w:val="24"/>
                <w:szCs w:val="24"/>
              </w:rPr>
              <w:t>9. Müdürlüğümüz faaliyetlerine yönelik bilgi edinme, talep, ihbar, şikâyet, görüş ve önerilere ilişkin işlemlerin yürütülmesi</w:t>
            </w:r>
          </w:p>
          <w:p w:rsidR="007D5953" w:rsidRDefault="007D595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04203C" w:rsidRDefault="0004203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5953" w:rsidTr="00BD4590">
        <w:trPr>
          <w:trHeight w:val="2742"/>
          <w:jc w:val="center"/>
        </w:trPr>
        <w:tc>
          <w:tcPr>
            <w:cnfStyle w:val="001000000000" w:firstRow="0" w:lastRow="0" w:firstColumn="1" w:lastColumn="0" w:oddVBand="0" w:evenVBand="0" w:oddHBand="0" w:evenHBand="0" w:firstRowFirstColumn="0" w:firstRowLastColumn="0" w:lastRowFirstColumn="0" w:lastRowLastColumn="0"/>
            <w:tcW w:w="1458" w:type="pct"/>
            <w:vAlign w:val="center"/>
          </w:tcPr>
          <w:p w:rsidR="007D5953" w:rsidRPr="00BD4590" w:rsidRDefault="007D5953" w:rsidP="00BD4590">
            <w:pPr>
              <w:rPr>
                <w:rFonts w:cstheme="minorHAnsi"/>
                <w:sz w:val="24"/>
                <w:szCs w:val="24"/>
              </w:rPr>
            </w:pPr>
            <w:r w:rsidRPr="00BD4590">
              <w:rPr>
                <w:rFonts w:cstheme="minorHAnsi"/>
                <w:color w:val="000000"/>
                <w:sz w:val="24"/>
                <w:szCs w:val="24"/>
              </w:rPr>
              <w:lastRenderedPageBreak/>
              <w:t>Fiziki ve Teknolojik Altyapı</w:t>
            </w:r>
          </w:p>
        </w:tc>
        <w:tc>
          <w:tcPr>
            <w:tcW w:w="3542" w:type="pct"/>
          </w:tcPr>
          <w:p w:rsidR="007D5953" w:rsidRPr="007D5953" w:rsidRDefault="007D5953" w:rsidP="007D59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D5953">
              <w:rPr>
                <w:rFonts w:ascii="Times New Roman" w:hAnsi="Times New Roman" w:cs="Times New Roman"/>
                <w:color w:val="000000"/>
                <w:sz w:val="24"/>
                <w:szCs w:val="24"/>
              </w:rPr>
              <w:t>1. Okul ve kurum binaları dâhil, taşınmazlara ilişkin her türlü yapım, bakım ve onarım işlerini ve bunlara ait kontrol, koordinasyon ve mimari proje çalışmalarının yürütülmesi</w:t>
            </w:r>
          </w:p>
          <w:p w:rsidR="007D5953" w:rsidRPr="007D5953" w:rsidRDefault="007D5953" w:rsidP="007D59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D5953">
              <w:rPr>
                <w:rFonts w:ascii="Times New Roman" w:hAnsi="Times New Roman" w:cs="Times New Roman"/>
                <w:color w:val="000000"/>
                <w:sz w:val="24"/>
                <w:szCs w:val="24"/>
              </w:rPr>
              <w:t>2. Müdürlüğümüzün taşınır ve taşınmazlarına ilişkin işlemlerin yürütülmesi</w:t>
            </w:r>
          </w:p>
          <w:p w:rsidR="007D5953" w:rsidRPr="007D5953" w:rsidRDefault="007D5953" w:rsidP="007D59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D5953">
              <w:rPr>
                <w:rFonts w:ascii="Times New Roman" w:hAnsi="Times New Roman" w:cs="Times New Roman"/>
                <w:color w:val="000000"/>
                <w:sz w:val="24"/>
                <w:szCs w:val="24"/>
              </w:rPr>
              <w:t>3. Eğitim ve öğretim teknolojilerinin öğrenme süreçlerinde etkin kullanılmasına yönelik altyapı çalışmalarının yürütülmesi</w:t>
            </w:r>
          </w:p>
          <w:p w:rsidR="007D5953" w:rsidRPr="007D5953" w:rsidRDefault="007D5953" w:rsidP="007D59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04203C" w:rsidRDefault="0004203C">
      <w:pPr>
        <w:jc w:val="both"/>
        <w:rPr>
          <w:rFonts w:ascii="Times New Roman" w:hAnsi="Times New Roman" w:cs="Times New Roman"/>
          <w:b/>
          <w:bCs/>
          <w:sz w:val="24"/>
          <w:szCs w:val="24"/>
        </w:rPr>
      </w:pPr>
    </w:p>
    <w:p w:rsidR="00100378" w:rsidRDefault="00100378">
      <w:pPr>
        <w:jc w:val="both"/>
        <w:rPr>
          <w:rFonts w:ascii="Times New Roman" w:hAnsi="Times New Roman" w:cs="Times New Roman"/>
          <w:b/>
          <w:bCs/>
          <w:sz w:val="24"/>
          <w:szCs w:val="24"/>
        </w:rPr>
      </w:pPr>
    </w:p>
    <w:p w:rsidR="00100378" w:rsidRDefault="00100378">
      <w:pPr>
        <w:jc w:val="both"/>
        <w:rPr>
          <w:rFonts w:ascii="Times New Roman" w:hAnsi="Times New Roman" w:cs="Times New Roman"/>
          <w:b/>
          <w:bCs/>
          <w:sz w:val="24"/>
          <w:szCs w:val="24"/>
        </w:rPr>
      </w:pPr>
    </w:p>
    <w:p w:rsidR="00100378" w:rsidRDefault="00100378">
      <w:pPr>
        <w:jc w:val="both"/>
        <w:rPr>
          <w:rFonts w:ascii="Times New Roman" w:hAnsi="Times New Roman" w:cs="Times New Roman"/>
          <w:b/>
          <w:bCs/>
          <w:sz w:val="24"/>
          <w:szCs w:val="24"/>
        </w:rPr>
      </w:pPr>
    </w:p>
    <w:p w:rsidR="00100378" w:rsidRDefault="00100378">
      <w:pPr>
        <w:jc w:val="both"/>
        <w:rPr>
          <w:rFonts w:ascii="Times New Roman" w:hAnsi="Times New Roman" w:cs="Times New Roman"/>
          <w:b/>
          <w:bCs/>
          <w:sz w:val="24"/>
          <w:szCs w:val="24"/>
        </w:rPr>
      </w:pPr>
    </w:p>
    <w:p w:rsidR="00100378" w:rsidRDefault="00100378">
      <w:pPr>
        <w:jc w:val="both"/>
        <w:rPr>
          <w:rFonts w:ascii="Times New Roman" w:hAnsi="Times New Roman" w:cs="Times New Roman"/>
          <w:b/>
          <w:bCs/>
          <w:sz w:val="24"/>
          <w:szCs w:val="24"/>
        </w:rPr>
      </w:pPr>
    </w:p>
    <w:p w:rsidR="0004203C" w:rsidRDefault="00DD3FD4" w:rsidP="001421C9">
      <w:pPr>
        <w:pStyle w:val="Balk2"/>
        <w:numPr>
          <w:ilvl w:val="0"/>
          <w:numId w:val="37"/>
        </w:numPr>
        <w:spacing w:before="0" w:after="0"/>
        <w:jc w:val="both"/>
        <w:rPr>
          <w:color w:val="5B9BD5" w:themeColor="accent1"/>
          <w:szCs w:val="24"/>
        </w:rPr>
      </w:pPr>
      <w:r w:rsidRPr="001421C9">
        <w:rPr>
          <w:color w:val="5B9BD5" w:themeColor="accent1"/>
          <w:szCs w:val="24"/>
        </w:rPr>
        <w:t>Paydaş Analizi</w:t>
      </w:r>
    </w:p>
    <w:p w:rsidR="001421C9" w:rsidRPr="001421C9" w:rsidRDefault="001421C9" w:rsidP="001421C9"/>
    <w:tbl>
      <w:tblPr>
        <w:tblStyle w:val="KlavuzTablo6-Renkli-Vurgu52"/>
        <w:tblW w:w="10427" w:type="dxa"/>
        <w:tblInd w:w="-147" w:type="dxa"/>
        <w:tblLook w:val="04A0" w:firstRow="1" w:lastRow="0" w:firstColumn="1" w:lastColumn="0" w:noHBand="0" w:noVBand="1"/>
      </w:tblPr>
      <w:tblGrid>
        <w:gridCol w:w="1749"/>
        <w:gridCol w:w="515"/>
        <w:gridCol w:w="515"/>
        <w:gridCol w:w="515"/>
        <w:gridCol w:w="515"/>
        <w:gridCol w:w="515"/>
        <w:gridCol w:w="515"/>
        <w:gridCol w:w="515"/>
        <w:gridCol w:w="515"/>
        <w:gridCol w:w="515"/>
        <w:gridCol w:w="515"/>
        <w:gridCol w:w="515"/>
        <w:gridCol w:w="515"/>
        <w:gridCol w:w="515"/>
        <w:gridCol w:w="515"/>
        <w:gridCol w:w="515"/>
        <w:gridCol w:w="515"/>
        <w:gridCol w:w="515"/>
        <w:gridCol w:w="515"/>
      </w:tblGrid>
      <w:tr w:rsidR="0004203C" w:rsidTr="0004203C">
        <w:trPr>
          <w:cnfStyle w:val="100000000000" w:firstRow="1" w:lastRow="0" w:firstColumn="0" w:lastColumn="0" w:oddVBand="0" w:evenVBand="0" w:oddHBand="0" w:evenHBand="0" w:firstRowFirstColumn="0" w:firstRowLastColumn="0" w:lastRowFirstColumn="0" w:lastRowLastColumn="0"/>
          <w:trHeight w:val="3526"/>
        </w:trPr>
        <w:tc>
          <w:tcPr>
            <w:cnfStyle w:val="001000000000" w:firstRow="0" w:lastRow="0" w:firstColumn="1" w:lastColumn="0" w:oddVBand="0" w:evenVBand="0" w:oddHBand="0" w:evenHBand="0" w:firstRowFirstColumn="0" w:firstRowLastColumn="0" w:lastRowFirstColumn="0" w:lastRowLastColumn="0"/>
            <w:tcW w:w="1558" w:type="dxa"/>
            <w:noWrap/>
          </w:tcPr>
          <w:p w:rsidR="0004203C" w:rsidRPr="001421C9" w:rsidRDefault="0004203C">
            <w:pPr>
              <w:spacing w:after="0" w:line="240" w:lineRule="auto"/>
              <w:jc w:val="both"/>
              <w:rPr>
                <w:rFonts w:cstheme="minorHAnsi"/>
                <w:b w:val="0"/>
                <w:bCs w:val="0"/>
                <w:color w:val="000000"/>
                <w:sz w:val="24"/>
                <w:szCs w:val="24"/>
              </w:rPr>
            </w:pPr>
          </w:p>
          <w:p w:rsidR="0004203C" w:rsidRPr="001421C9" w:rsidRDefault="0004203C">
            <w:pPr>
              <w:spacing w:after="0" w:line="240" w:lineRule="auto"/>
              <w:jc w:val="both"/>
              <w:rPr>
                <w:rFonts w:cstheme="minorHAnsi"/>
                <w:b w:val="0"/>
                <w:bCs w:val="0"/>
                <w:color w:val="000000"/>
                <w:sz w:val="24"/>
                <w:szCs w:val="24"/>
              </w:rPr>
            </w:pPr>
          </w:p>
          <w:p w:rsidR="0004203C" w:rsidRPr="001421C9" w:rsidRDefault="0004203C">
            <w:pPr>
              <w:spacing w:after="0" w:line="240" w:lineRule="auto"/>
              <w:jc w:val="both"/>
              <w:rPr>
                <w:rFonts w:cstheme="minorHAnsi"/>
                <w:b w:val="0"/>
                <w:bCs w:val="0"/>
                <w:color w:val="000000"/>
                <w:sz w:val="24"/>
                <w:szCs w:val="24"/>
              </w:rPr>
            </w:pPr>
          </w:p>
          <w:p w:rsidR="0004203C" w:rsidRPr="001421C9" w:rsidRDefault="0004203C">
            <w:pPr>
              <w:spacing w:after="0" w:line="240" w:lineRule="auto"/>
              <w:jc w:val="both"/>
              <w:rPr>
                <w:rFonts w:cstheme="minorHAnsi"/>
                <w:b w:val="0"/>
                <w:bCs w:val="0"/>
                <w:color w:val="000000"/>
                <w:sz w:val="24"/>
                <w:szCs w:val="24"/>
              </w:rPr>
            </w:pPr>
          </w:p>
          <w:p w:rsidR="0004203C" w:rsidRPr="001421C9" w:rsidRDefault="0004203C">
            <w:pPr>
              <w:spacing w:after="0" w:line="240" w:lineRule="auto"/>
              <w:jc w:val="both"/>
              <w:rPr>
                <w:rFonts w:cstheme="minorHAnsi"/>
                <w:b w:val="0"/>
                <w:bCs w:val="0"/>
                <w:color w:val="000000"/>
                <w:sz w:val="24"/>
                <w:szCs w:val="24"/>
              </w:rPr>
            </w:pPr>
          </w:p>
          <w:p w:rsidR="0004203C" w:rsidRPr="001421C9" w:rsidRDefault="0004203C">
            <w:pPr>
              <w:spacing w:after="0" w:line="240" w:lineRule="auto"/>
              <w:jc w:val="both"/>
              <w:rPr>
                <w:rFonts w:cstheme="minorHAnsi"/>
                <w:b w:val="0"/>
                <w:bCs w:val="0"/>
                <w:color w:val="000000"/>
                <w:sz w:val="24"/>
                <w:szCs w:val="24"/>
              </w:rPr>
            </w:pPr>
          </w:p>
          <w:p w:rsidR="0004203C" w:rsidRPr="001421C9" w:rsidRDefault="00DD3FD4">
            <w:pPr>
              <w:spacing w:after="0" w:line="240" w:lineRule="auto"/>
              <w:jc w:val="both"/>
              <w:rPr>
                <w:rFonts w:cstheme="minorHAnsi"/>
                <w:color w:val="000000"/>
                <w:sz w:val="24"/>
                <w:szCs w:val="24"/>
              </w:rPr>
            </w:pPr>
            <w:r w:rsidRPr="001421C9">
              <w:rPr>
                <w:rFonts w:cstheme="minorHAnsi"/>
                <w:color w:val="000000"/>
                <w:sz w:val="24"/>
                <w:szCs w:val="24"/>
              </w:rPr>
              <w:t>Faaliyet Alanları</w:t>
            </w:r>
          </w:p>
        </w:tc>
        <w:tc>
          <w:tcPr>
            <w:tcW w:w="492"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Ürün/Hizmet No</w:t>
            </w:r>
          </w:p>
        </w:tc>
        <w:tc>
          <w:tcPr>
            <w:tcW w:w="492"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Kocasinan Kaymakamlığı</w:t>
            </w:r>
          </w:p>
        </w:tc>
        <w:tc>
          <w:tcPr>
            <w:tcW w:w="492"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İdari Yönetim</w:t>
            </w:r>
          </w:p>
        </w:tc>
        <w:tc>
          <w:tcPr>
            <w:tcW w:w="492"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Personeller</w:t>
            </w:r>
          </w:p>
        </w:tc>
        <w:tc>
          <w:tcPr>
            <w:tcW w:w="492"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Öğretmenler</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Okul/kurum Yöneticileri</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Öğrenci</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Veliler</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Sağlık Müdürlüğü</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İlçe Emniyet Müdürlüğü</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Üniversiteler</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Kocasinan Belediyesi</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İşkur İl Müdürlüğü</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Kültür ve Turizm İlçe Müdürlüğü</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Gençlik Spor İlçe Müdürlüğü</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Kayseri Bilim Merkezi</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Özel Sektör</w:t>
            </w:r>
          </w:p>
        </w:tc>
        <w:tc>
          <w:tcPr>
            <w:tcW w:w="493" w:type="dxa"/>
            <w:textDirection w:val="btLr"/>
          </w:tcPr>
          <w:p w:rsidR="0004203C" w:rsidRPr="001421C9" w:rsidRDefault="00DD3FD4">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sidRPr="001421C9">
              <w:rPr>
                <w:rFonts w:cstheme="minorHAnsi"/>
                <w:color w:val="000000"/>
                <w:sz w:val="24"/>
                <w:szCs w:val="24"/>
              </w:rPr>
              <w:t>Sivil Toplum Kur.</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val="restart"/>
            <w:shd w:val="clear" w:color="auto" w:fill="D9E2F3" w:themeFill="accent5" w:themeFillTint="33"/>
          </w:tcPr>
          <w:p w:rsidR="0004203C" w:rsidRDefault="0004203C">
            <w:pPr>
              <w:spacing w:after="0" w:line="240" w:lineRule="auto"/>
              <w:jc w:val="both"/>
              <w:rPr>
                <w:rFonts w:ascii="Times New Roman" w:hAnsi="Times New Roman" w:cs="Times New Roman"/>
                <w:b w:val="0"/>
                <w:bCs w:val="0"/>
                <w:color w:val="000000"/>
                <w:sz w:val="24"/>
                <w:szCs w:val="24"/>
              </w:rPr>
            </w:pPr>
          </w:p>
          <w:p w:rsidR="0004203C" w:rsidRDefault="0004203C">
            <w:pPr>
              <w:spacing w:after="0" w:line="240" w:lineRule="auto"/>
              <w:jc w:val="both"/>
              <w:rPr>
                <w:rFonts w:ascii="Times New Roman" w:hAnsi="Times New Roman" w:cs="Times New Roman"/>
                <w:b w:val="0"/>
                <w:bCs w:val="0"/>
                <w:color w:val="000000"/>
                <w:sz w:val="24"/>
                <w:szCs w:val="24"/>
              </w:rPr>
            </w:pPr>
          </w:p>
          <w:p w:rsidR="0004203C" w:rsidRDefault="0004203C">
            <w:pPr>
              <w:spacing w:after="0" w:line="240" w:lineRule="auto"/>
              <w:jc w:val="both"/>
              <w:rPr>
                <w:rFonts w:ascii="Times New Roman" w:hAnsi="Times New Roman" w:cs="Times New Roman"/>
                <w:b w:val="0"/>
                <w:bCs w:val="0"/>
                <w:color w:val="000000"/>
                <w:sz w:val="24"/>
                <w:szCs w:val="24"/>
              </w:rPr>
            </w:pPr>
          </w:p>
          <w:p w:rsidR="0004203C" w:rsidRDefault="0004203C">
            <w:pPr>
              <w:spacing w:after="0" w:line="240" w:lineRule="auto"/>
              <w:jc w:val="both"/>
              <w:rPr>
                <w:rFonts w:ascii="Times New Roman" w:hAnsi="Times New Roman" w:cs="Times New Roman"/>
                <w:b w:val="0"/>
                <w:bCs w:val="0"/>
                <w:color w:val="000000"/>
                <w:sz w:val="24"/>
                <w:szCs w:val="24"/>
              </w:rPr>
            </w:pPr>
          </w:p>
          <w:p w:rsidR="0004203C" w:rsidRDefault="0004203C">
            <w:pPr>
              <w:spacing w:after="0" w:line="240" w:lineRule="auto"/>
              <w:jc w:val="both"/>
              <w:rPr>
                <w:rFonts w:ascii="Times New Roman" w:hAnsi="Times New Roman" w:cs="Times New Roman"/>
                <w:b w:val="0"/>
                <w:bCs w:val="0"/>
                <w:color w:val="000000"/>
                <w:sz w:val="24"/>
                <w:szCs w:val="24"/>
              </w:rPr>
            </w:pPr>
          </w:p>
          <w:p w:rsidR="0004203C" w:rsidRDefault="00DD3F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Eğitim ve Öğretim Faaliyetleri</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D9E2F3" w:themeFill="accent5" w:themeFillTint="33"/>
          </w:tcPr>
          <w:p w:rsidR="0004203C" w:rsidRDefault="0004203C">
            <w:pPr>
              <w:spacing w:after="0" w:line="240" w:lineRule="auto"/>
              <w:jc w:val="both"/>
              <w:rPr>
                <w:rFonts w:ascii="Times New Roman" w:hAnsi="Times New Roman" w:cs="Times New Roman"/>
                <w:color w:val="000000"/>
                <w:sz w:val="24"/>
                <w:szCs w:val="24"/>
              </w:rPr>
            </w:pP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D9E2F3" w:themeFill="accent5" w:themeFillTint="33"/>
          </w:tcPr>
          <w:p w:rsidR="0004203C" w:rsidRDefault="0004203C">
            <w:pPr>
              <w:spacing w:after="0" w:line="240" w:lineRule="auto"/>
              <w:jc w:val="both"/>
              <w:rPr>
                <w:rFonts w:ascii="Times New Roman" w:hAnsi="Times New Roman" w:cs="Times New Roman"/>
                <w:color w:val="000000"/>
                <w:sz w:val="24"/>
                <w:szCs w:val="24"/>
              </w:rPr>
            </w:pP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D9E2F3" w:themeFill="accent5" w:themeFillTint="33"/>
          </w:tcPr>
          <w:p w:rsidR="0004203C" w:rsidRDefault="0004203C">
            <w:pPr>
              <w:spacing w:after="0" w:line="240" w:lineRule="auto"/>
              <w:jc w:val="both"/>
              <w:rPr>
                <w:rFonts w:ascii="Times New Roman" w:hAnsi="Times New Roman" w:cs="Times New Roman"/>
                <w:color w:val="000000"/>
                <w:sz w:val="24"/>
                <w:szCs w:val="24"/>
              </w:rPr>
            </w:pP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D9E2F3" w:themeFill="accent5" w:themeFillTint="33"/>
          </w:tcPr>
          <w:p w:rsidR="0004203C" w:rsidRDefault="0004203C">
            <w:pPr>
              <w:spacing w:after="0" w:line="240" w:lineRule="auto"/>
              <w:jc w:val="both"/>
              <w:rPr>
                <w:rFonts w:ascii="Times New Roman" w:hAnsi="Times New Roman" w:cs="Times New Roman"/>
                <w:color w:val="000000"/>
                <w:sz w:val="24"/>
                <w:szCs w:val="24"/>
              </w:rPr>
            </w:pP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DD3FD4" w:rsidTr="0004203C">
        <w:trPr>
          <w:trHeight w:val="330"/>
        </w:trPr>
        <w:tc>
          <w:tcPr>
            <w:cnfStyle w:val="001000000000" w:firstRow="0" w:lastRow="0" w:firstColumn="1" w:lastColumn="0" w:oddVBand="0" w:evenVBand="0" w:oddHBand="0" w:evenHBand="0" w:firstRowFirstColumn="0" w:firstRowLastColumn="0" w:lastRowFirstColumn="0" w:lastRowLastColumn="0"/>
            <w:tcW w:w="1558" w:type="dxa"/>
            <w:vMerge w:val="restart"/>
            <w:shd w:val="clear" w:color="auto" w:fill="D9E2F3" w:themeFill="accent5" w:themeFillTint="33"/>
          </w:tcPr>
          <w:p w:rsidR="0004203C" w:rsidRDefault="00DD3F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Bilimsel, Kültürel, </w:t>
            </w:r>
            <w:r>
              <w:rPr>
                <w:rFonts w:ascii="Times New Roman" w:hAnsi="Times New Roman" w:cs="Times New Roman"/>
                <w:color w:val="000000"/>
                <w:sz w:val="24"/>
                <w:szCs w:val="24"/>
              </w:rPr>
              <w:lastRenderedPageBreak/>
              <w:t>Sanatsal ve Sportif Faaliyetler</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D9E2F3" w:themeFill="accent5" w:themeFillTint="33"/>
          </w:tcPr>
          <w:p w:rsidR="0004203C" w:rsidRDefault="0004203C">
            <w:pPr>
              <w:spacing w:after="0" w:line="240" w:lineRule="auto"/>
              <w:jc w:val="both"/>
              <w:rPr>
                <w:rFonts w:ascii="Times New Roman" w:hAnsi="Times New Roman" w:cs="Times New Roman"/>
                <w:color w:val="000000"/>
                <w:sz w:val="24"/>
                <w:szCs w:val="24"/>
              </w:rPr>
            </w:pP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val="restart"/>
            <w:shd w:val="clear" w:color="auto" w:fill="D9E2F3" w:themeFill="accent5" w:themeFillTint="33"/>
          </w:tcPr>
          <w:p w:rsidR="0004203C" w:rsidRDefault="00DD3F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Ölçme ve Değerlendirme</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tcPr>
          <w:p w:rsidR="0004203C" w:rsidRDefault="0004203C">
            <w:pPr>
              <w:spacing w:after="0" w:line="240" w:lineRule="auto"/>
              <w:jc w:val="both"/>
              <w:rPr>
                <w:rFonts w:ascii="Times New Roman" w:hAnsi="Times New Roman" w:cs="Times New Roman"/>
                <w:color w:val="000000"/>
                <w:sz w:val="24"/>
                <w:szCs w:val="24"/>
              </w:rPr>
            </w:pP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D9E2F3" w:themeFill="accent5" w:themeFillTint="33"/>
          </w:tcPr>
          <w:p w:rsidR="0004203C" w:rsidRDefault="0004203C">
            <w:pPr>
              <w:spacing w:after="0" w:line="240" w:lineRule="auto"/>
              <w:jc w:val="both"/>
              <w:rPr>
                <w:rFonts w:ascii="Times New Roman" w:hAnsi="Times New Roman" w:cs="Times New Roman"/>
                <w:color w:val="000000"/>
                <w:sz w:val="24"/>
                <w:szCs w:val="24"/>
              </w:rPr>
            </w:pP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04203C" w:rsidTr="0004203C">
        <w:trPr>
          <w:trHeight w:val="960"/>
        </w:trPr>
        <w:tc>
          <w:tcPr>
            <w:cnfStyle w:val="001000000000" w:firstRow="0" w:lastRow="0" w:firstColumn="1" w:lastColumn="0" w:oddVBand="0" w:evenVBand="0" w:oddHBand="0" w:evenHBand="0" w:firstRowFirstColumn="0" w:firstRowLastColumn="0" w:lastRowFirstColumn="0" w:lastRowLastColumn="0"/>
            <w:tcW w:w="1558" w:type="dxa"/>
            <w:vMerge w:val="restart"/>
          </w:tcPr>
          <w:p w:rsidR="0004203C" w:rsidRDefault="00DD3FD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Araştırma, Geliştirme, Proje ve Protokoller</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DD3FD4" w:rsidTr="0004203C">
        <w:trPr>
          <w:trHeight w:val="315"/>
        </w:trPr>
        <w:tc>
          <w:tcPr>
            <w:cnfStyle w:val="001000000000" w:firstRow="0" w:lastRow="0" w:firstColumn="1" w:lastColumn="0" w:oddVBand="0" w:evenVBand="0" w:oddHBand="0" w:evenHBand="0" w:firstRowFirstColumn="0" w:firstRowLastColumn="0" w:lastRowFirstColumn="0" w:lastRowLastColumn="0"/>
            <w:tcW w:w="1558" w:type="dxa"/>
            <w:vMerge/>
            <w:shd w:val="clear" w:color="auto" w:fill="D9E2F3" w:themeFill="accent5" w:themeFillTint="33"/>
          </w:tcPr>
          <w:p w:rsidR="0004203C" w:rsidRDefault="0004203C">
            <w:pPr>
              <w:spacing w:after="0" w:line="240" w:lineRule="auto"/>
              <w:jc w:val="both"/>
              <w:rPr>
                <w:rFonts w:ascii="Times New Roman" w:hAnsi="Times New Roman" w:cs="Times New Roman"/>
                <w:color w:val="000000"/>
                <w:sz w:val="24"/>
                <w:szCs w:val="24"/>
              </w:rPr>
            </w:pP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2"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noWrap/>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493" w:type="dxa"/>
            <w:shd w:val="clear" w:color="auto" w:fill="D9E2F3" w:themeFill="accent5" w:themeFillTint="33"/>
          </w:tcPr>
          <w:p w:rsidR="0004203C" w:rsidRDefault="00DD3F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w:t>
            </w:r>
          </w:p>
        </w:tc>
      </w:tr>
    </w:tbl>
    <w:p w:rsidR="0004203C" w:rsidRDefault="0004203C">
      <w:pPr>
        <w:ind w:firstLine="709"/>
        <w:jc w:val="both"/>
        <w:rPr>
          <w:rFonts w:ascii="Times New Roman" w:hAnsi="Times New Roman" w:cs="Times New Roman"/>
          <w:b/>
          <w:bCs/>
          <w:sz w:val="24"/>
          <w:szCs w:val="24"/>
        </w:rPr>
      </w:pPr>
    </w:p>
    <w:bookmarkEnd w:id="63"/>
    <w:bookmarkEnd w:id="64"/>
    <w:bookmarkEnd w:id="65"/>
    <w:bookmarkEnd w:id="66"/>
    <w:bookmarkEnd w:id="82"/>
    <w:p w:rsidR="0004203C" w:rsidRDefault="00DD3FD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Planlama sürecinde katılımcılığa önem veren kurumumuz, tüm paydaşların görüş, talep, öneri ve desteklerinin stratejik planlama sürecine dâhil edilmesini hedeflemiştir </w:t>
      </w:r>
      <w:r>
        <w:rPr>
          <w:rFonts w:ascii="Times New Roman" w:hAnsi="Times New Roman" w:cs="Times New Roman"/>
          <w:sz w:val="24"/>
          <w:szCs w:val="24"/>
        </w:rPr>
        <w:t>Şehit Yiğitcan Çiğa Özel Eğitim Uygulama Okulu</w:t>
      </w:r>
      <w:r>
        <w:rPr>
          <w:rFonts w:ascii="Times New Roman" w:eastAsia="Calibri" w:hAnsi="Times New Roman" w:cs="Times New Roman"/>
          <w:sz w:val="24"/>
          <w:szCs w:val="24"/>
        </w:rPr>
        <w:t xml:space="preserve"> olarak paydaşlarımızın belirlenmesinde yasalarla bağlı olduğumuz Bakanlığımız ve Kaymakamlığımız ile birlikte, gerçekleştirmeyi planladığımız faaliyetlerimiz, projelerimiz ve hizmetlerimizin yürütülmesindeki iş birlikleri dikkate alınmıştır. Kurum içi yöneticiler, personeller, müdürlüğümüz bünyesindeki okul/kurum personeli kurum hizmetlerini yürütmekle sorumlu iç paydaşlardır. Eğitim hizmetlerinden doğrudan ve dolaylı olarak yararlanan veya faaliyetlere ortak kişi ve kurumlar da dış paydaşlardır. Kocasinan İlçe Millî Eğitim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25 iç paydaş, 42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04203C" w:rsidRDefault="00DD3FD4">
      <w:pPr>
        <w:ind w:firstLine="709"/>
        <w:jc w:val="both"/>
        <w:rPr>
          <w:rFonts w:ascii="Times New Roman" w:eastAsia="Calibri" w:hAnsi="Times New Roman" w:cs="Times New Roman"/>
          <w:sz w:val="24"/>
          <w:szCs w:val="24"/>
        </w:rPr>
      </w:pPr>
      <w:bookmarkStart w:id="98" w:name="_Toc381625258"/>
      <w:r>
        <w:rPr>
          <w:rFonts w:ascii="Times New Roman" w:hAnsi="Times New Roman" w:cs="Times New Roman"/>
          <w:sz w:val="24"/>
          <w:szCs w:val="24"/>
        </w:rPr>
        <w:t>Şehit Yiğitcan Ç</w:t>
      </w:r>
      <w:r w:rsidR="001421C9">
        <w:rPr>
          <w:rFonts w:ascii="Times New Roman" w:hAnsi="Times New Roman" w:cs="Times New Roman"/>
          <w:sz w:val="24"/>
          <w:szCs w:val="24"/>
        </w:rPr>
        <w:t xml:space="preserve">iğa Özel Eğitim Uygulama Okulu </w:t>
      </w:r>
      <w:r>
        <w:rPr>
          <w:rFonts w:ascii="Times New Roman" w:eastAsia="Calibri" w:hAnsi="Times New Roman" w:cs="Times New Roman"/>
          <w:sz w:val="24"/>
          <w:szCs w:val="24"/>
        </w:rPr>
        <w:t xml:space="preserve">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rsidR="001421C9" w:rsidRDefault="001421C9">
      <w:pPr>
        <w:ind w:firstLine="709"/>
        <w:jc w:val="both"/>
        <w:rPr>
          <w:rFonts w:ascii="Times New Roman" w:eastAsia="Calibri" w:hAnsi="Times New Roman" w:cs="Times New Roman"/>
          <w:color w:val="FF0000"/>
          <w:sz w:val="24"/>
          <w:szCs w:val="24"/>
        </w:rPr>
      </w:pPr>
    </w:p>
    <w:p w:rsidR="001421C9" w:rsidRDefault="001421C9">
      <w:pPr>
        <w:ind w:firstLine="709"/>
        <w:jc w:val="both"/>
        <w:rPr>
          <w:rFonts w:ascii="Times New Roman" w:eastAsia="Calibri" w:hAnsi="Times New Roman" w:cs="Times New Roman"/>
          <w:color w:val="FF0000"/>
          <w:sz w:val="24"/>
          <w:szCs w:val="24"/>
        </w:rPr>
      </w:pPr>
    </w:p>
    <w:p w:rsidR="001421C9" w:rsidRDefault="001421C9" w:rsidP="001421C9">
      <w:pPr>
        <w:ind w:firstLine="709"/>
        <w:jc w:val="both"/>
        <w:rPr>
          <w:rFonts w:ascii="Times New Roman" w:eastAsia="Calibri" w:hAnsi="Times New Roman" w:cs="Times New Roman"/>
          <w:color w:val="FF0000"/>
          <w:sz w:val="24"/>
          <w:szCs w:val="24"/>
        </w:rPr>
      </w:pPr>
    </w:p>
    <w:p w:rsidR="001421C9" w:rsidRDefault="001421C9" w:rsidP="001421C9">
      <w:pPr>
        <w:ind w:firstLine="709"/>
        <w:jc w:val="both"/>
        <w:rPr>
          <w:rFonts w:ascii="Times New Roman" w:eastAsia="Calibri" w:hAnsi="Times New Roman" w:cs="Times New Roman"/>
          <w:color w:val="FF0000"/>
          <w:sz w:val="24"/>
          <w:szCs w:val="24"/>
        </w:rPr>
      </w:pPr>
    </w:p>
    <w:p w:rsidR="001421C9" w:rsidRDefault="001421C9" w:rsidP="001421C9">
      <w:pPr>
        <w:ind w:firstLine="709"/>
        <w:jc w:val="both"/>
        <w:rPr>
          <w:rFonts w:ascii="Times New Roman" w:eastAsia="Calibri" w:hAnsi="Times New Roman" w:cs="Times New Roman"/>
          <w:color w:val="FF0000"/>
          <w:sz w:val="24"/>
          <w:szCs w:val="24"/>
        </w:rPr>
      </w:pPr>
    </w:p>
    <w:p w:rsidR="001421C9" w:rsidRDefault="001421C9" w:rsidP="001421C9">
      <w:pPr>
        <w:ind w:firstLine="709"/>
        <w:jc w:val="both"/>
        <w:rPr>
          <w:rFonts w:ascii="Times New Roman" w:eastAsia="Calibri" w:hAnsi="Times New Roman" w:cs="Times New Roman"/>
          <w:color w:val="FF0000"/>
          <w:sz w:val="24"/>
          <w:szCs w:val="24"/>
        </w:rPr>
      </w:pPr>
    </w:p>
    <w:p w:rsidR="001421C9" w:rsidRDefault="001421C9" w:rsidP="001421C9">
      <w:pPr>
        <w:rPr>
          <w:rFonts w:ascii="Times New Roman" w:hAnsi="Times New Roman" w:cs="Times New Roman"/>
          <w:b/>
          <w:sz w:val="24"/>
          <w:szCs w:val="24"/>
        </w:rPr>
      </w:pPr>
      <w:bookmarkStart w:id="99" w:name="_Toc532154567"/>
      <w:bookmarkStart w:id="100" w:name="_Toc531853195"/>
      <w:bookmarkEnd w:id="98"/>
    </w:p>
    <w:p w:rsidR="001421C9" w:rsidRDefault="001421C9" w:rsidP="001421C9">
      <w:pPr>
        <w:rPr>
          <w:rFonts w:ascii="Times New Roman" w:hAnsi="Times New Roman" w:cs="Times New Roman"/>
          <w:b/>
          <w:sz w:val="24"/>
          <w:szCs w:val="24"/>
        </w:rPr>
      </w:pPr>
    </w:p>
    <w:p w:rsidR="001421C9" w:rsidRDefault="001421C9" w:rsidP="001421C9">
      <w:pPr>
        <w:rPr>
          <w:rFonts w:ascii="Times New Roman" w:hAnsi="Times New Roman" w:cs="Times New Roman"/>
          <w:b/>
          <w:sz w:val="24"/>
          <w:szCs w:val="24"/>
        </w:rPr>
      </w:pPr>
    </w:p>
    <w:p w:rsidR="001421C9" w:rsidRDefault="001421C9" w:rsidP="001421C9">
      <w:pPr>
        <w:rPr>
          <w:rFonts w:ascii="Times New Roman" w:hAnsi="Times New Roman" w:cs="Times New Roman"/>
          <w:b/>
          <w:sz w:val="24"/>
          <w:szCs w:val="24"/>
        </w:rPr>
      </w:pPr>
    </w:p>
    <w:p w:rsidR="00E549E9" w:rsidRPr="009C3EB4" w:rsidRDefault="009C3EB4" w:rsidP="001421C9">
      <w:pPr>
        <w:jc w:val="center"/>
        <w:rPr>
          <w:rFonts w:ascii="Times New Roman" w:hAnsi="Times New Roman" w:cs="Times New Roman"/>
          <w:b/>
          <w:sz w:val="24"/>
          <w:szCs w:val="24"/>
        </w:rPr>
      </w:pPr>
      <w:r w:rsidRPr="009C3EB4">
        <w:rPr>
          <w:rFonts w:ascii="Times New Roman" w:hAnsi="Times New Roman" w:cs="Times New Roman"/>
          <w:b/>
          <w:sz w:val="24"/>
          <w:szCs w:val="24"/>
        </w:rPr>
        <w:lastRenderedPageBreak/>
        <w:t>KURULUŞ İÇ ANALİZİ</w:t>
      </w:r>
    </w:p>
    <w:p w:rsidR="00E549E9" w:rsidRPr="009C3EB4" w:rsidRDefault="00E549E9" w:rsidP="009C3EB4">
      <w:pPr>
        <w:ind w:firstLine="360"/>
        <w:jc w:val="center"/>
        <w:rPr>
          <w:rFonts w:ascii="Times New Roman" w:hAnsi="Times New Roman" w:cs="Times New Roman"/>
          <w:sz w:val="24"/>
          <w:szCs w:val="24"/>
        </w:rPr>
      </w:pPr>
    </w:p>
    <w:p w:rsidR="00E549E9" w:rsidRPr="009C3EB4" w:rsidRDefault="00E549E9" w:rsidP="009C3EB4">
      <w:pPr>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3468D0AF" wp14:editId="341A8F7C">
            <wp:extent cx="2880000" cy="1800000"/>
            <wp:effectExtent l="0" t="0" r="0" b="0"/>
            <wp:docPr id="2090601398"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28"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3:</w:t>
      </w:r>
      <w:r w:rsidRPr="009C3EB4">
        <w:rPr>
          <w:rFonts w:ascii="Times New Roman" w:eastAsia="Calibri" w:hAnsi="Times New Roman" w:cs="Times New Roman"/>
          <w:sz w:val="24"/>
          <w:szCs w:val="24"/>
        </w:rPr>
        <w:t xml:space="preserve"> Okuldaki Göreviniz</w:t>
      </w:r>
    </w:p>
    <w:p w:rsidR="00E549E9" w:rsidRPr="009C3EB4" w:rsidRDefault="00E549E9" w:rsidP="009C3EB4">
      <w:pPr>
        <w:ind w:firstLine="708"/>
        <w:jc w:val="center"/>
        <w:rPr>
          <w:rFonts w:ascii="Times New Roman" w:hAnsi="Times New Roman" w:cs="Times New Roman"/>
          <w:sz w:val="24"/>
          <w:szCs w:val="24"/>
        </w:rPr>
      </w:pP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 xml:space="preserve">Şekil 4: </w:t>
      </w:r>
      <w:r w:rsidRPr="009C3EB4">
        <w:rPr>
          <w:rFonts w:ascii="Times New Roman" w:eastAsia="Calibri" w:hAnsi="Times New Roman" w:cs="Times New Roman"/>
          <w:sz w:val="24"/>
          <w:szCs w:val="24"/>
        </w:rPr>
        <w:t>Yaşınız</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cinsiyet dağılımları yer almaktadır. Paydaş anketini yanıtlayan katılımcıların daha çok kadın olduğu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 xml:space="preserve">Şekil 5: </w:t>
      </w:r>
      <w:r w:rsidRPr="009C3EB4">
        <w:rPr>
          <w:rFonts w:ascii="Times New Roman" w:eastAsia="Calibri" w:hAnsi="Times New Roman" w:cs="Times New Roman"/>
          <w:sz w:val="24"/>
          <w:szCs w:val="24"/>
        </w:rPr>
        <w:t>Cinsiyetiniz</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hizmet yıllarına göre dağılımları yer almaktadır. Paydaş anketini yanıtlayan katılımcıların %62’sinin 1-5 yıl, %20’sinin 6-10 yıl hizmet yılı olduğu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79FF4D94" wp14:editId="5250162F">
            <wp:extent cx="2880000" cy="1800000"/>
            <wp:effectExtent l="0" t="0" r="0" b="0"/>
            <wp:docPr id="2090601403"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29"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6:</w:t>
      </w:r>
      <w:r w:rsidRPr="009C3EB4">
        <w:rPr>
          <w:rFonts w:ascii="Times New Roman" w:eastAsia="Calibri" w:hAnsi="Times New Roman" w:cs="Times New Roman"/>
          <w:sz w:val="24"/>
          <w:szCs w:val="24"/>
        </w:rPr>
        <w:t xml:space="preserve"> Hizmet Yılınız</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çalışıyor olmaktan mutluyum.”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%93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656FE6CF" wp14:editId="10F675F5">
            <wp:extent cx="2880000" cy="1800000"/>
            <wp:effectExtent l="0" t="0" r="0" b="0"/>
            <wp:docPr id="209060139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noChangeArrowheads="1"/>
                    </pic:cNvPicPr>
                  </pic:nvPicPr>
                  <pic:blipFill>
                    <a:blip r:embed="rId30"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 xml:space="preserve">Şekil 7: </w:t>
      </w:r>
      <w:r w:rsidRPr="009C3EB4">
        <w:rPr>
          <w:rFonts w:ascii="Times New Roman" w:eastAsia="Calibri" w:hAnsi="Times New Roman" w:cs="Times New Roman"/>
          <w:sz w:val="24"/>
          <w:szCs w:val="24"/>
        </w:rPr>
        <w:t>Okulumuzda Çalışıyor Olmaktan Mutluyum</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çalışma arkadaşlarım ekip çalışmasına yatkındır.”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%93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8:</w:t>
      </w:r>
      <w:r w:rsidRPr="009C3EB4">
        <w:rPr>
          <w:rFonts w:ascii="Times New Roman" w:eastAsia="Calibri" w:hAnsi="Times New Roman" w:cs="Times New Roman"/>
          <w:sz w:val="24"/>
          <w:szCs w:val="24"/>
        </w:rPr>
        <w:t xml:space="preserve">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çalışma arkadaşlarım ekip çalışmasına yatkındır</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yöneticiler ile çalışanlar arasında iyi bir uyum vardır.”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%98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5A17FAEA" wp14:editId="6501C4B6">
            <wp:extent cx="2880000" cy="1800000"/>
            <wp:effectExtent l="0" t="0" r="0" b="0"/>
            <wp:docPr id="2090601392"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noChangeArrowheads="1"/>
                    </pic:cNvPicPr>
                  </pic:nvPicPr>
                  <pic:blipFill>
                    <a:blip r:embed="rId31"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9:</w:t>
      </w:r>
      <w:r w:rsidRPr="009C3EB4">
        <w:rPr>
          <w:rFonts w:ascii="Times New Roman" w:eastAsia="Calibri" w:hAnsi="Times New Roman" w:cs="Times New Roman"/>
          <w:sz w:val="24"/>
          <w:szCs w:val="24"/>
        </w:rPr>
        <w:t xml:space="preserve">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yöneticiler ile çalışanlar arasında iyi bir uyum vardır</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 sadece öğretmenlerin kullanımına tahsis edilmiş yerler yeterlidir. </w:t>
      </w:r>
      <w:r w:rsidRPr="009C3EB4">
        <w:rPr>
          <w:rFonts w:ascii="Times New Roman" w:hAnsi="Times New Roman" w:cs="Times New Roman"/>
          <w:bCs/>
          <w:color w:val="202124"/>
          <w:sz w:val="24"/>
          <w:szCs w:val="24"/>
        </w:rPr>
        <w:t>”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%87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0FE474EE" wp14:editId="4A6676C6">
            <wp:extent cx="2880000" cy="1800000"/>
            <wp:effectExtent l="0" t="0" r="0" b="0"/>
            <wp:docPr id="2090601400"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noChangeArrowheads="1"/>
                    </pic:cNvPicPr>
                  </pic:nvPicPr>
                  <pic:blipFill>
                    <a:blip r:embed="rId32"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10:</w:t>
      </w:r>
      <w:r w:rsidRPr="009C3EB4">
        <w:rPr>
          <w:rFonts w:ascii="Times New Roman" w:eastAsia="Calibri" w:hAnsi="Times New Roman" w:cs="Times New Roman"/>
          <w:sz w:val="24"/>
          <w:szCs w:val="24"/>
        </w:rPr>
        <w:t xml:space="preserve"> </w:t>
      </w:r>
      <w:r w:rsidRPr="009C3EB4">
        <w:rPr>
          <w:rStyle w:val="m7eme"/>
          <w:rFonts w:ascii="Times New Roman" w:hAnsi="Times New Roman" w:cs="Times New Roman"/>
          <w:color w:val="202124"/>
          <w:sz w:val="24"/>
          <w:szCs w:val="24"/>
        </w:rPr>
        <w:t>Okulumuzda sadece öğretmenlerin kullanımına tahsis edilmiş yerler yeterlidir</w:t>
      </w:r>
    </w:p>
    <w:p w:rsidR="00E549E9" w:rsidRPr="009C3EB4" w:rsidRDefault="00E549E9" w:rsidP="009C3EB4">
      <w:pPr>
        <w:shd w:val="clear" w:color="auto" w:fill="FFFFFF"/>
        <w:spacing w:line="360" w:lineRule="atLeast"/>
        <w:ind w:firstLine="708"/>
        <w:jc w:val="center"/>
        <w:rPr>
          <w:rFonts w:ascii="Times New Roman" w:hAnsi="Times New Roman" w:cs="Times New Roman"/>
          <w:color w:val="202124"/>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çalışmalarım sonucunda takdir edildiğimi hissederim.”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%89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57E75921" wp14:editId="6153209A">
            <wp:extent cx="3132000" cy="1800000"/>
            <wp:effectExtent l="0" t="0" r="0" b="0"/>
            <wp:docPr id="2090601390"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33" cstate="print"/>
                    <a:srcRect/>
                    <a:stretch>
                      <a:fillRect/>
                    </a:stretch>
                  </pic:blipFill>
                  <pic:spPr bwMode="auto">
                    <a:xfrm>
                      <a:off x="0" y="0"/>
                      <a:ext cx="3132000" cy="1800000"/>
                    </a:xfrm>
                    <a:prstGeom prst="rect">
                      <a:avLst/>
                    </a:prstGeom>
                    <a:noFill/>
                    <a:ln w="9525">
                      <a:noFill/>
                      <a:miter lim="800000"/>
                      <a:headEnd/>
                      <a:tailEnd/>
                    </a:ln>
                  </pic:spPr>
                </pic:pic>
              </a:graphicData>
            </a:graphic>
          </wp:inline>
        </w:drawing>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11:</w:t>
      </w:r>
      <w:r w:rsidRPr="009C3EB4">
        <w:rPr>
          <w:rFonts w:ascii="Times New Roman" w:eastAsia="Calibri" w:hAnsi="Times New Roman" w:cs="Times New Roman"/>
          <w:sz w:val="24"/>
          <w:szCs w:val="24"/>
        </w:rPr>
        <w:t xml:space="preserve">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çalışmalarım sonucunda takdir edildiğimi hissederim</w:t>
      </w:r>
    </w:p>
    <w:p w:rsidR="00E549E9" w:rsidRPr="009C3EB4" w:rsidRDefault="00E549E9" w:rsidP="009C3EB4">
      <w:pPr>
        <w:shd w:val="clear" w:color="auto" w:fill="FFFFFF"/>
        <w:spacing w:line="360" w:lineRule="atLeast"/>
        <w:ind w:firstLine="708"/>
        <w:jc w:val="center"/>
        <w:rPr>
          <w:rFonts w:ascii="Times New Roman" w:hAnsi="Times New Roman" w:cs="Times New Roman"/>
          <w:color w:val="202124"/>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çalışma saatlerine özen gösterilir.”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%100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4D169713" wp14:editId="76AE99A7">
            <wp:extent cx="2880000" cy="1800000"/>
            <wp:effectExtent l="0" t="0" r="0" b="0"/>
            <wp:docPr id="2090601401"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rrowheads="1"/>
                    </pic:cNvPicPr>
                  </pic:nvPicPr>
                  <pic:blipFill>
                    <a:blip r:embed="rId34"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sz w:val="24"/>
          <w:szCs w:val="24"/>
        </w:rPr>
        <w:lastRenderedPageBreak/>
        <w:t>Şekil 12:</w:t>
      </w:r>
      <w:r w:rsidRPr="009C3EB4">
        <w:rPr>
          <w:rFonts w:ascii="Times New Roman" w:eastAsia="Calibri" w:hAnsi="Times New Roman" w:cs="Times New Roman"/>
          <w:sz w:val="24"/>
          <w:szCs w:val="24"/>
        </w:rPr>
        <w:t xml:space="preserve"> </w:t>
      </w: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çalışma saatlerine özen gösterilir</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 xml:space="preserve">Okulumuzun </w:t>
      </w:r>
      <w:r w:rsidRPr="009C3EB4">
        <w:rPr>
          <w:rFonts w:ascii="Times New Roman" w:hAnsi="Times New Roman" w:cs="Times New Roman"/>
          <w:bCs/>
          <w:color w:val="202124"/>
          <w:sz w:val="24"/>
          <w:szCs w:val="24"/>
        </w:rPr>
        <w:t>kendimi geliştirmem için bana yardımcı olduğunu düşünüyorum.”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%89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23498F22" wp14:editId="5804E1BE">
            <wp:extent cx="2880000" cy="1800000"/>
            <wp:effectExtent l="0" t="0" r="0" b="0"/>
            <wp:docPr id="2090601388"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rrowheads="1"/>
                    </pic:cNvPicPr>
                  </pic:nvPicPr>
                  <pic:blipFill>
                    <a:blip r:embed="rId35"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13:</w:t>
      </w:r>
      <w:r w:rsidRPr="009C3EB4">
        <w:rPr>
          <w:rStyle w:val="m7eme"/>
          <w:rFonts w:ascii="Times New Roman" w:hAnsi="Times New Roman" w:cs="Times New Roman"/>
          <w:color w:val="202124"/>
          <w:sz w:val="24"/>
          <w:szCs w:val="24"/>
        </w:rPr>
        <w:t xml:space="preserve"> Okulumuzun </w:t>
      </w:r>
      <w:r w:rsidRPr="009C3EB4">
        <w:rPr>
          <w:rFonts w:ascii="Times New Roman" w:hAnsi="Times New Roman" w:cs="Times New Roman"/>
          <w:bCs/>
          <w:color w:val="202124"/>
          <w:sz w:val="24"/>
          <w:szCs w:val="24"/>
        </w:rPr>
        <w:t>kendimi geliştirmem için bana yardımcı olduğunu düşünüyorum</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 her türlü ödüllendirmede adil olma, tarafsızlık ve objektiflik esastır. </w:t>
      </w:r>
      <w:r w:rsidRPr="009C3EB4">
        <w:rPr>
          <w:rFonts w:ascii="Times New Roman" w:hAnsi="Times New Roman" w:cs="Times New Roman"/>
          <w:bCs/>
          <w:color w:val="202124"/>
          <w:sz w:val="24"/>
          <w:szCs w:val="24"/>
        </w:rPr>
        <w:t>”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%93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4E55206C" wp14:editId="32C9A661">
            <wp:extent cx="2880000" cy="1800000"/>
            <wp:effectExtent l="0" t="0" r="0" b="0"/>
            <wp:docPr id="2090601402"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rrowheads="1"/>
                    </pic:cNvPicPr>
                  </pic:nvPicPr>
                  <pic:blipFill>
                    <a:blip r:embed="rId36"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14:</w:t>
      </w:r>
      <w:r w:rsidRPr="009C3EB4">
        <w:rPr>
          <w:rStyle w:val="m7eme"/>
          <w:rFonts w:ascii="Times New Roman" w:hAnsi="Times New Roman" w:cs="Times New Roman"/>
          <w:color w:val="202124"/>
          <w:sz w:val="24"/>
          <w:szCs w:val="24"/>
        </w:rPr>
        <w:t xml:space="preserve"> Okulumuzda her türlü ödüllendirmede adil olma, tarafsızlık ve objektiflik esastır</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Okulumuzda alınan kararlar çalışanların katılımıyla alınır.</w:t>
      </w:r>
      <w:r w:rsidRPr="009C3EB4">
        <w:rPr>
          <w:rFonts w:ascii="Times New Roman" w:hAnsi="Times New Roman" w:cs="Times New Roman"/>
          <w:bCs/>
          <w:color w:val="202124"/>
          <w:sz w:val="24"/>
          <w:szCs w:val="24"/>
        </w:rPr>
        <w:t>”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%96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7D00943A" wp14:editId="1A436FBB">
            <wp:extent cx="2880000" cy="1800000"/>
            <wp:effectExtent l="0" t="0" r="0" b="0"/>
            <wp:docPr id="2090601386"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rrowheads="1"/>
                    </pic:cNvPicPr>
                  </pic:nvPicPr>
                  <pic:blipFill>
                    <a:blip r:embed="rId37"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15:</w:t>
      </w:r>
      <w:r w:rsidRPr="009C3EB4">
        <w:rPr>
          <w:rStyle w:val="m7eme"/>
          <w:rFonts w:ascii="Times New Roman" w:hAnsi="Times New Roman" w:cs="Times New Roman"/>
          <w:color w:val="202124"/>
          <w:sz w:val="24"/>
          <w:szCs w:val="24"/>
        </w:rPr>
        <w:t xml:space="preserve"> Okulumuzda alınan kararlar çalışanların katılımıyla alınır</w:t>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Style w:val="m7eme"/>
          <w:rFonts w:ascii="Times New Roman" w:hAnsi="Times New Roman" w:cs="Times New Roman"/>
          <w:color w:val="202124"/>
          <w:sz w:val="24"/>
          <w:szCs w:val="24"/>
        </w:rPr>
        <w:t>Okulumuz</w:t>
      </w:r>
      <w:r w:rsidRPr="009C3EB4">
        <w:rPr>
          <w:rFonts w:ascii="Times New Roman" w:hAnsi="Times New Roman" w:cs="Times New Roman"/>
          <w:bCs/>
          <w:color w:val="202124"/>
          <w:sz w:val="24"/>
          <w:szCs w:val="24"/>
        </w:rPr>
        <w:t>un problemlerini kendi problemlerim gibi görüyorum.” maddesine katılım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%100 oranında katıldığı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282219C0" wp14:editId="3F4292CC">
            <wp:extent cx="2880000" cy="1800000"/>
            <wp:effectExtent l="0" t="0" r="0" b="0"/>
            <wp:docPr id="2090601405"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rrowheads="1"/>
                    </pic:cNvPicPr>
                  </pic:nvPicPr>
                  <pic:blipFill>
                    <a:blip r:embed="rId38"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16:</w:t>
      </w:r>
      <w:r w:rsidRPr="009C3EB4">
        <w:rPr>
          <w:rStyle w:val="m7eme"/>
          <w:rFonts w:ascii="Times New Roman" w:hAnsi="Times New Roman" w:cs="Times New Roman"/>
          <w:color w:val="202124"/>
          <w:sz w:val="24"/>
          <w:szCs w:val="24"/>
        </w:rPr>
        <w:t xml:space="preserve"> Okulumuz</w:t>
      </w:r>
      <w:r w:rsidRPr="009C3EB4">
        <w:rPr>
          <w:rFonts w:ascii="Times New Roman" w:hAnsi="Times New Roman" w:cs="Times New Roman"/>
          <w:bCs/>
          <w:color w:val="202124"/>
          <w:sz w:val="24"/>
          <w:szCs w:val="24"/>
        </w:rPr>
        <w:t>un problemlerini kendi problemlerim gibi</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Okul yöneticilerinin mesleki yeterliliklerinden”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%98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780670DA" wp14:editId="2A2445BF">
            <wp:extent cx="2880000" cy="1800000"/>
            <wp:effectExtent l="0" t="0" r="0" b="0"/>
            <wp:docPr id="2090601384"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rrowheads="1"/>
                    </pic:cNvPicPr>
                  </pic:nvPicPr>
                  <pic:blipFill>
                    <a:blip r:embed="rId39"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17:</w:t>
      </w:r>
      <w:r w:rsidRPr="009C3EB4">
        <w:rPr>
          <w:rFonts w:ascii="Times New Roman" w:hAnsi="Times New Roman" w:cs="Times New Roman"/>
          <w:bCs/>
          <w:color w:val="202124"/>
          <w:sz w:val="24"/>
          <w:szCs w:val="24"/>
        </w:rPr>
        <w:t xml:space="preserve"> Okul yöneticilerinin mesleki yeterliliklerinden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lastRenderedPageBreak/>
        <w:t>İç paydaş anketini yanıtlayan paydaşların “</w:t>
      </w:r>
      <w:r w:rsidRPr="009C3EB4">
        <w:rPr>
          <w:rFonts w:ascii="Times New Roman" w:hAnsi="Times New Roman" w:cs="Times New Roman"/>
          <w:bCs/>
          <w:color w:val="202124"/>
          <w:sz w:val="24"/>
          <w:szCs w:val="24"/>
        </w:rPr>
        <w:t>Öğretmenlerin mesleki yeterliliklerinden”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%89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4C946F40" wp14:editId="757CD34C">
            <wp:extent cx="2880000" cy="1800000"/>
            <wp:effectExtent l="0" t="0" r="0" b="0"/>
            <wp:docPr id="2090601406"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rrowheads="1"/>
                    </pic:cNvPicPr>
                  </pic:nvPicPr>
                  <pic:blipFill>
                    <a:blip r:embed="rId40"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18:</w:t>
      </w:r>
      <w:r w:rsidRPr="009C3EB4">
        <w:rPr>
          <w:rFonts w:ascii="Times New Roman" w:hAnsi="Times New Roman" w:cs="Times New Roman"/>
          <w:bCs/>
          <w:color w:val="202124"/>
          <w:sz w:val="24"/>
          <w:szCs w:val="24"/>
        </w:rPr>
        <w:t xml:space="preserve"> Öğretmenlerin mesleki yeterliliklerinden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Okul güvenliğine yönelik tedbirlerden”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%95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50C2FDC6" wp14:editId="638E75CF">
            <wp:extent cx="2880000" cy="1800000"/>
            <wp:effectExtent l="0" t="0" r="0" b="0"/>
            <wp:docPr id="2090601382"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41"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19:</w:t>
      </w:r>
      <w:r w:rsidRPr="009C3EB4">
        <w:rPr>
          <w:rFonts w:ascii="Times New Roman" w:hAnsi="Times New Roman" w:cs="Times New Roman"/>
          <w:bCs/>
          <w:color w:val="202124"/>
          <w:sz w:val="24"/>
          <w:szCs w:val="24"/>
        </w:rPr>
        <w:t xml:space="preserve"> Okul güvenliğine yönelik tedbirlerden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Öğrencilerin ihtiyacına yönelik sunulan eğitim hizmetlerinin verimliliğinden”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%100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6B4A8114" wp14:editId="2446D846">
            <wp:extent cx="2880000" cy="1800000"/>
            <wp:effectExtent l="0" t="0" r="0" b="0"/>
            <wp:docPr id="37"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rrowheads="1"/>
                    </pic:cNvPicPr>
                  </pic:nvPicPr>
                  <pic:blipFill>
                    <a:blip r:embed="rId42"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20:</w:t>
      </w:r>
      <w:r w:rsidRPr="009C3EB4">
        <w:rPr>
          <w:rFonts w:ascii="Times New Roman" w:hAnsi="Times New Roman" w:cs="Times New Roman"/>
          <w:bCs/>
          <w:color w:val="202124"/>
          <w:sz w:val="24"/>
          <w:szCs w:val="24"/>
        </w:rPr>
        <w:t xml:space="preserve"> Öğrencilerin ihtiyacına yönelik sunulan eğitim hizmetlerinin verimliliğinden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Yardımcı kaynak ve destek materyallerinin niteliğinden”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%95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4CE3C095" wp14:editId="585FF516">
            <wp:extent cx="2880000" cy="1800000"/>
            <wp:effectExtent l="0" t="0" r="0" b="0"/>
            <wp:docPr id="2090601380"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rrowheads="1"/>
                    </pic:cNvPicPr>
                  </pic:nvPicPr>
                  <pic:blipFill>
                    <a:blip r:embed="rId43"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21:</w:t>
      </w:r>
      <w:r w:rsidRPr="009C3EB4">
        <w:rPr>
          <w:rFonts w:ascii="Times New Roman" w:hAnsi="Times New Roman" w:cs="Times New Roman"/>
          <w:bCs/>
          <w:color w:val="202124"/>
          <w:sz w:val="24"/>
          <w:szCs w:val="24"/>
        </w:rPr>
        <w:t xml:space="preserve"> Yardımcı kaynak ve destek materyallerinin niteliğinden</w:t>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Öğrenci devamsızlığının azaltılmasına yönelik faaliyetlerden”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%100 oranında memnun olduğu görülmektedir.</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744A287A" wp14:editId="5BFFC834">
            <wp:extent cx="2880000" cy="1800000"/>
            <wp:effectExtent l="0" t="0" r="0" b="0"/>
            <wp:docPr id="2090601379" name="Grafi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rrowheads="1"/>
                    </pic:cNvPicPr>
                  </pic:nvPicPr>
                  <pic:blipFill>
                    <a:blip r:embed="rId44"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color w:val="000000" w:themeColor="text1"/>
          <w:sz w:val="24"/>
          <w:szCs w:val="24"/>
        </w:rPr>
        <w:t>Şekil 22:</w:t>
      </w:r>
      <w:r w:rsidRPr="009C3EB4">
        <w:rPr>
          <w:rFonts w:ascii="Times New Roman" w:hAnsi="Times New Roman" w:cs="Times New Roman"/>
          <w:bCs/>
          <w:color w:val="202124"/>
          <w:sz w:val="24"/>
          <w:szCs w:val="24"/>
        </w:rPr>
        <w:t xml:space="preserve"> Öğrenci devamsızlığının azaltılmasına yönelik faaliyetlerden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lastRenderedPageBreak/>
        <w:t>İç paydaş anketini yanıtlayan paydaşların “</w:t>
      </w:r>
      <w:r w:rsidRPr="009C3EB4">
        <w:rPr>
          <w:rFonts w:ascii="Times New Roman" w:hAnsi="Times New Roman" w:cs="Times New Roman"/>
          <w:bCs/>
          <w:color w:val="202124"/>
          <w:sz w:val="24"/>
          <w:szCs w:val="24"/>
        </w:rPr>
        <w:t>Psikolojik danışmanlık ve rehberlik hizmetlerinden”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%100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7EB064B4" wp14:editId="50144A38">
            <wp:extent cx="2880000" cy="1800000"/>
            <wp:effectExtent l="0" t="0" r="0" b="0"/>
            <wp:docPr id="2090601378"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rrowheads="1"/>
                    </pic:cNvPicPr>
                  </pic:nvPicPr>
                  <pic:blipFill>
                    <a:blip r:embed="rId45"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23:</w:t>
      </w:r>
      <w:r w:rsidRPr="009C3EB4">
        <w:rPr>
          <w:rFonts w:ascii="Times New Roman" w:eastAsia="Calibri" w:hAnsi="Times New Roman" w:cs="Times New Roman"/>
          <w:sz w:val="24"/>
          <w:szCs w:val="24"/>
        </w:rPr>
        <w:t xml:space="preserve"> </w:t>
      </w:r>
      <w:r w:rsidRPr="009C3EB4">
        <w:rPr>
          <w:rFonts w:ascii="Times New Roman" w:hAnsi="Times New Roman" w:cs="Times New Roman"/>
          <w:bCs/>
          <w:color w:val="202124"/>
          <w:sz w:val="24"/>
          <w:szCs w:val="24"/>
        </w:rPr>
        <w:t>Psikolojik danışmanlık ve rehberlik hizmetlerinden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Okul sağlığı hizmetlerinden”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%100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357037DC" wp14:editId="2D1BD3E1">
            <wp:extent cx="2880000" cy="1800000"/>
            <wp:effectExtent l="0" t="0" r="0" b="0"/>
            <wp:docPr id="46" name="Grafi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rrowheads="1"/>
                    </pic:cNvPicPr>
                  </pic:nvPicPr>
                  <pic:blipFill>
                    <a:blip r:embed="rId46"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24:</w:t>
      </w:r>
      <w:r w:rsidRPr="009C3EB4">
        <w:rPr>
          <w:rFonts w:ascii="Times New Roman" w:hAnsi="Times New Roman" w:cs="Times New Roman"/>
          <w:sz w:val="24"/>
          <w:szCs w:val="24"/>
        </w:rPr>
        <w:t xml:space="preserve"> Okul sağlığı hizmetlerinden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
          <w:bCs/>
          <w:color w:val="202124"/>
          <w:sz w:val="24"/>
          <w:szCs w:val="24"/>
          <w:shd w:val="clear" w:color="auto" w:fill="F1F3F4"/>
        </w:rPr>
        <w:t> </w:t>
      </w:r>
      <w:r w:rsidRPr="009C3EB4">
        <w:rPr>
          <w:rFonts w:ascii="Times New Roman" w:hAnsi="Times New Roman" w:cs="Times New Roman"/>
          <w:sz w:val="24"/>
          <w:szCs w:val="24"/>
        </w:rPr>
        <w:t>Ders dışı etkinliklerden (sosyal-sanatsal-sportif)”</w:t>
      </w:r>
      <w:r w:rsidRPr="009C3EB4">
        <w:rPr>
          <w:rFonts w:ascii="Times New Roman" w:hAnsi="Times New Roman" w:cs="Times New Roman"/>
          <w:bCs/>
          <w:color w:val="202124"/>
          <w:sz w:val="24"/>
          <w:szCs w:val="24"/>
        </w:rPr>
        <w:t xml:space="preserve">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%98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1F9C3A3A" wp14:editId="47729498">
            <wp:extent cx="2880000" cy="1800000"/>
            <wp:effectExtent l="0" t="0" r="0" b="0"/>
            <wp:docPr id="2090601376" name="Grafi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rrowheads="1"/>
                    </pic:cNvPicPr>
                  </pic:nvPicPr>
                  <pic:blipFill>
                    <a:blip r:embed="rId47"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25:</w:t>
      </w:r>
      <w:r w:rsidRPr="009C3EB4">
        <w:rPr>
          <w:rFonts w:ascii="Times New Roman" w:eastAsia="Calibri" w:hAnsi="Times New Roman" w:cs="Times New Roman"/>
          <w:sz w:val="24"/>
          <w:szCs w:val="24"/>
        </w:rPr>
        <w:t xml:space="preserve"> </w:t>
      </w:r>
      <w:r w:rsidRPr="009C3EB4">
        <w:rPr>
          <w:rFonts w:ascii="Times New Roman" w:hAnsi="Times New Roman" w:cs="Times New Roman"/>
          <w:sz w:val="24"/>
          <w:szCs w:val="24"/>
        </w:rPr>
        <w:t>Ders dışı etkinliklerden (sosyal-sanatsal-sportif)</w:t>
      </w:r>
    </w:p>
    <w:p w:rsidR="00E549E9" w:rsidRPr="0020682D" w:rsidRDefault="00E549E9" w:rsidP="0020682D">
      <w:pPr>
        <w:shd w:val="clear" w:color="auto" w:fill="FFFFFF"/>
        <w:spacing w:line="360" w:lineRule="atLeast"/>
        <w:ind w:firstLine="708"/>
        <w:jc w:val="center"/>
        <w:rPr>
          <w:rFonts w:ascii="Times New Roman" w:hAnsi="Times New Roman" w:cs="Times New Roman"/>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Okul binası, bahçe, tuvalet vb. fiziksel imkânlarının yeterliliğinden”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%98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11BB56AD" wp14:editId="5AF8DAF3">
            <wp:extent cx="2880000" cy="1800000"/>
            <wp:effectExtent l="0" t="0" r="0" b="0"/>
            <wp:docPr id="51" name="Grafi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rrowheads="1"/>
                    </pic:cNvPicPr>
                  </pic:nvPicPr>
                  <pic:blipFill>
                    <a:blip r:embed="rId48"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E549E9" w:rsidP="009C3EB4">
      <w:pPr>
        <w:shd w:val="clear" w:color="auto" w:fill="FFFFFF"/>
        <w:spacing w:line="360" w:lineRule="atLeast"/>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26:</w:t>
      </w:r>
      <w:r w:rsidRPr="009C3EB4">
        <w:rPr>
          <w:rFonts w:ascii="Times New Roman" w:eastAsia="Calibri" w:hAnsi="Times New Roman" w:cs="Times New Roman"/>
          <w:sz w:val="24"/>
          <w:szCs w:val="24"/>
        </w:rPr>
        <w:t xml:space="preserve"> </w:t>
      </w:r>
      <w:r w:rsidRPr="009C3EB4">
        <w:rPr>
          <w:rFonts w:ascii="Times New Roman" w:hAnsi="Times New Roman" w:cs="Times New Roman"/>
          <w:bCs/>
          <w:color w:val="202124"/>
          <w:sz w:val="24"/>
          <w:szCs w:val="24"/>
        </w:rPr>
        <w:t>Okul binası, bahçe, tuvalet vb. fiziksel imkânlarının yeterliliğinden</w:t>
      </w:r>
    </w:p>
    <w:p w:rsidR="00E549E9" w:rsidRPr="009C3EB4" w:rsidRDefault="00E549E9" w:rsidP="009C3EB4">
      <w:pPr>
        <w:shd w:val="clear" w:color="auto" w:fill="FFFFFF"/>
        <w:spacing w:line="360" w:lineRule="atLeast"/>
        <w:ind w:firstLine="708"/>
        <w:jc w:val="center"/>
        <w:rPr>
          <w:rFonts w:ascii="Times New Roman" w:hAnsi="Times New Roman" w:cs="Times New Roman"/>
          <w:bCs/>
          <w:color w:val="202124"/>
          <w:sz w:val="24"/>
          <w:szCs w:val="24"/>
        </w:rPr>
      </w:pPr>
      <w:r w:rsidRPr="009C3EB4">
        <w:rPr>
          <w:rFonts w:ascii="Times New Roman" w:hAnsi="Times New Roman" w:cs="Times New Roman"/>
          <w:sz w:val="24"/>
          <w:szCs w:val="24"/>
        </w:rPr>
        <w:t>İç paydaş anketini yanıtlayan paydaşların “</w:t>
      </w:r>
      <w:r w:rsidRPr="009C3EB4">
        <w:rPr>
          <w:rFonts w:ascii="Times New Roman" w:hAnsi="Times New Roman" w:cs="Times New Roman"/>
          <w:bCs/>
          <w:color w:val="202124"/>
          <w:sz w:val="24"/>
          <w:szCs w:val="24"/>
        </w:rPr>
        <w:t>Okul aile iş birliği geliştirilmesine yönelik faaliyetlerden” maddesi için memnuniyet düzeyleri</w:t>
      </w:r>
      <w:r w:rsidRPr="009C3EB4">
        <w:rPr>
          <w:rFonts w:ascii="Times New Roman" w:hAnsi="Times New Roman" w:cs="Times New Roman"/>
          <w:sz w:val="24"/>
          <w:szCs w:val="24"/>
        </w:rPr>
        <w:t xml:space="preserve"> dağılımları yer almaktadır. Veriler incelendiğinde 100 puan üzerinden yapılan değerlendirmede paydaş anketini yanıtlayan katılımcıların %96 oranında memnun olduğu görülmektedir.</w:t>
      </w:r>
    </w:p>
    <w:p w:rsidR="00E549E9" w:rsidRPr="009C3EB4" w:rsidRDefault="00E549E9" w:rsidP="009C3EB4">
      <w:pPr>
        <w:tabs>
          <w:tab w:val="left" w:pos="8349"/>
        </w:tabs>
        <w:jc w:val="center"/>
        <w:rPr>
          <w:rFonts w:ascii="Times New Roman" w:hAnsi="Times New Roman" w:cs="Times New Roman"/>
          <w:sz w:val="24"/>
          <w:szCs w:val="24"/>
        </w:rPr>
      </w:pPr>
    </w:p>
    <w:p w:rsidR="00E549E9" w:rsidRPr="009C3EB4" w:rsidRDefault="00E549E9" w:rsidP="009C3EB4">
      <w:pPr>
        <w:tabs>
          <w:tab w:val="left" w:pos="8349"/>
        </w:tabs>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17F48DA6" wp14:editId="1BEAC5F7">
            <wp:extent cx="2880000" cy="1800000"/>
            <wp:effectExtent l="0" t="0" r="0" b="0"/>
            <wp:docPr id="9" name="Grafi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rrowheads="1"/>
                    </pic:cNvPicPr>
                  </pic:nvPicPr>
                  <pic:blipFill>
                    <a:blip r:embed="rId49"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49E9" w:rsidRPr="009C3EB4" w:rsidRDefault="0020682D" w:rsidP="0020682D">
      <w:pPr>
        <w:rPr>
          <w:rFonts w:ascii="Times New Roman" w:hAnsi="Times New Roman" w:cs="Times New Roman"/>
          <w:sz w:val="24"/>
          <w:szCs w:val="24"/>
        </w:rPr>
      </w:pPr>
      <w:r>
        <w:rPr>
          <w:rFonts w:ascii="Times New Roman" w:eastAsia="Calibri" w:hAnsi="Times New Roman" w:cs="Times New Roman"/>
          <w:b/>
          <w:sz w:val="24"/>
          <w:szCs w:val="24"/>
        </w:rPr>
        <w:t xml:space="preserve">                            </w:t>
      </w:r>
      <w:r w:rsidR="00E549E9" w:rsidRPr="009C3EB4">
        <w:rPr>
          <w:rFonts w:ascii="Times New Roman" w:eastAsia="Calibri" w:hAnsi="Times New Roman" w:cs="Times New Roman"/>
          <w:b/>
          <w:sz w:val="24"/>
          <w:szCs w:val="24"/>
        </w:rPr>
        <w:t>Şekil 27:</w:t>
      </w:r>
      <w:r w:rsidR="00E549E9" w:rsidRPr="009C3EB4">
        <w:rPr>
          <w:rFonts w:ascii="Times New Roman" w:eastAsia="Calibri" w:hAnsi="Times New Roman" w:cs="Times New Roman"/>
          <w:sz w:val="24"/>
          <w:szCs w:val="24"/>
        </w:rPr>
        <w:t xml:space="preserve"> </w:t>
      </w:r>
      <w:r w:rsidR="00E549E9" w:rsidRPr="009C3EB4">
        <w:rPr>
          <w:rFonts w:ascii="Times New Roman" w:hAnsi="Times New Roman" w:cs="Times New Roman"/>
          <w:bCs/>
          <w:color w:val="202124"/>
          <w:sz w:val="24"/>
          <w:szCs w:val="24"/>
        </w:rPr>
        <w:t>Okul aile iş birliği geliştirilmesine yönelik faaliyetlerden</w:t>
      </w:r>
    </w:p>
    <w:p w:rsidR="00E549E9" w:rsidRPr="009C3EB4" w:rsidRDefault="00E549E9" w:rsidP="009C3EB4">
      <w:pPr>
        <w:shd w:val="clear" w:color="auto" w:fill="FFFFFF"/>
        <w:spacing w:line="360" w:lineRule="atLeast"/>
        <w:rPr>
          <w:rFonts w:ascii="Times New Roman" w:hAnsi="Times New Roman" w:cs="Times New Roman"/>
          <w:color w:val="202124"/>
          <w:spacing w:val="3"/>
          <w:sz w:val="24"/>
          <w:szCs w:val="24"/>
        </w:rPr>
      </w:pPr>
      <w:r w:rsidRPr="009C3EB4">
        <w:rPr>
          <w:rFonts w:ascii="Times New Roman" w:hAnsi="Times New Roman" w:cs="Times New Roman"/>
          <w:b/>
          <w:color w:val="202124"/>
          <w:sz w:val="24"/>
          <w:szCs w:val="24"/>
        </w:rPr>
        <w:lastRenderedPageBreak/>
        <w:t>Görüş ve Öneriler:</w:t>
      </w:r>
      <w:r w:rsidRPr="009C3EB4">
        <w:rPr>
          <w:rFonts w:ascii="Times New Roman" w:hAnsi="Times New Roman" w:cs="Times New Roman"/>
          <w:color w:val="202124"/>
          <w:sz w:val="24"/>
          <w:szCs w:val="24"/>
        </w:rPr>
        <w:t xml:space="preserve"> Gelecek 5 yıl içerisinde okulumuz hizmetlerinin iyileştirilmesi için hangi alanlardaki faaliyetlere öncelik verilmelidir?</w:t>
      </w:r>
      <w:r w:rsidR="009C3EB4">
        <w:rPr>
          <w:rFonts w:ascii="Times New Roman" w:hAnsi="Times New Roman" w:cs="Times New Roman"/>
          <w:color w:val="202124"/>
          <w:sz w:val="24"/>
          <w:szCs w:val="24"/>
        </w:rPr>
        <w:t xml:space="preserve"> </w:t>
      </w:r>
      <w:r w:rsidRPr="009C3EB4">
        <w:rPr>
          <w:rFonts w:ascii="Times New Roman" w:hAnsi="Times New Roman" w:cs="Times New Roman"/>
          <w:sz w:val="24"/>
          <w:szCs w:val="24"/>
        </w:rPr>
        <w:t xml:space="preserve">Biraz dinlenme </w:t>
      </w:r>
      <w:r w:rsidR="009C3EB4">
        <w:rPr>
          <w:rFonts w:ascii="Times New Roman" w:hAnsi="Times New Roman" w:cs="Times New Roman"/>
          <w:sz w:val="24"/>
          <w:szCs w:val="24"/>
        </w:rPr>
        <w:t xml:space="preserve">olanağı olsa daha iyi olabilir. </w:t>
      </w:r>
      <w:r w:rsidRPr="009C3EB4">
        <w:rPr>
          <w:rFonts w:ascii="Times New Roman" w:hAnsi="Times New Roman" w:cs="Times New Roman"/>
          <w:sz w:val="24"/>
          <w:szCs w:val="24"/>
        </w:rPr>
        <w:t>Ders sayısı azaltılması olabilir, oyun parkına salıncak az o çoğaltılabilir güvenlik acısından da güvenlik ol</w:t>
      </w:r>
      <w:r w:rsidR="009C3EB4">
        <w:rPr>
          <w:rFonts w:ascii="Times New Roman" w:hAnsi="Times New Roman" w:cs="Times New Roman"/>
          <w:sz w:val="24"/>
          <w:szCs w:val="24"/>
        </w:rPr>
        <w:t xml:space="preserve">abilir okulda. </w:t>
      </w:r>
      <w:r w:rsidRPr="009C3EB4">
        <w:rPr>
          <w:rFonts w:ascii="Times New Roman" w:hAnsi="Times New Roman" w:cs="Times New Roman"/>
          <w:sz w:val="24"/>
          <w:szCs w:val="24"/>
        </w:rPr>
        <w:t>Derslik sayısının çoğaltılıp sınıf sayılarının düşmesi yönünde çalışmalar yapılmalıdır. Öğretm</w:t>
      </w:r>
      <w:r w:rsidR="009C3EB4">
        <w:rPr>
          <w:rFonts w:ascii="Times New Roman" w:hAnsi="Times New Roman" w:cs="Times New Roman"/>
          <w:sz w:val="24"/>
          <w:szCs w:val="24"/>
        </w:rPr>
        <w:t xml:space="preserve">en seçimine dikkat edilmelidir. Lavabo sayısı artırılabilir. </w:t>
      </w:r>
      <w:r w:rsidRPr="009C3EB4">
        <w:rPr>
          <w:rFonts w:ascii="Times New Roman" w:hAnsi="Times New Roman" w:cs="Times New Roman"/>
          <w:sz w:val="24"/>
          <w:szCs w:val="24"/>
        </w:rPr>
        <w:t>Okul güvenliği ve matery</w:t>
      </w:r>
      <w:r w:rsidR="009C3EB4">
        <w:rPr>
          <w:rFonts w:ascii="Times New Roman" w:hAnsi="Times New Roman" w:cs="Times New Roman"/>
          <w:sz w:val="24"/>
          <w:szCs w:val="24"/>
        </w:rPr>
        <w:t>al olarak destek sağlanmalıdır. Öğretmen ve öğrenci ilgisi</w:t>
      </w:r>
      <w:r w:rsidR="0020682D">
        <w:rPr>
          <w:rFonts w:ascii="Times New Roman" w:hAnsi="Times New Roman" w:cs="Times New Roman"/>
          <w:sz w:val="24"/>
          <w:szCs w:val="24"/>
        </w:rPr>
        <w:t xml:space="preserve"> </w:t>
      </w:r>
      <w:r w:rsidRPr="009C3EB4">
        <w:rPr>
          <w:rFonts w:ascii="Times New Roman" w:hAnsi="Times New Roman" w:cs="Times New Roman"/>
          <w:sz w:val="24"/>
          <w:szCs w:val="24"/>
        </w:rPr>
        <w:t>Öğretmenler kendilerini eğitimlerle daha da güçlendirmeli. Sürekli kendini güncelleyen değişen şartlara uyum sağlayan eği</w:t>
      </w:r>
      <w:r w:rsidR="009C3EB4">
        <w:rPr>
          <w:rFonts w:ascii="Times New Roman" w:hAnsi="Times New Roman" w:cs="Times New Roman"/>
          <w:sz w:val="24"/>
          <w:szCs w:val="24"/>
        </w:rPr>
        <w:t xml:space="preserve">ticiler olmaları gerekmektedir. </w:t>
      </w:r>
      <w:r w:rsidRPr="009C3EB4">
        <w:rPr>
          <w:rFonts w:ascii="Times New Roman" w:hAnsi="Times New Roman" w:cs="Times New Roman"/>
          <w:sz w:val="24"/>
          <w:szCs w:val="24"/>
        </w:rPr>
        <w:t>Veli eğitim ve gelişim programları düzenlenebilir. Okul binası ve sınıflarda çocuklara uygun düzenlemelere yer verilebilir.</w:t>
      </w:r>
    </w:p>
    <w:p w:rsidR="00E549E9" w:rsidRPr="009C3EB4" w:rsidRDefault="00E549E9" w:rsidP="009C3EB4">
      <w:pPr>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p>
    <w:p w:rsid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 xml:space="preserve">Dış paydaş anket sonuçlarına </w:t>
      </w:r>
      <w:proofErr w:type="gramStart"/>
      <w:r w:rsidRPr="009C3EB4">
        <w:rPr>
          <w:rFonts w:ascii="Times New Roman" w:eastAsia="Calibri" w:hAnsi="Times New Roman" w:cs="Times New Roman"/>
          <w:sz w:val="24"/>
          <w:szCs w:val="24"/>
        </w:rPr>
        <w:t>göre ;</w:t>
      </w:r>
      <w:proofErr w:type="gramEnd"/>
    </w:p>
    <w:p w:rsidR="009C3EB4"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anchor distT="0" distB="0" distL="114300" distR="114300" simplePos="0" relativeHeight="251683840" behindDoc="0" locked="0" layoutInCell="1" allowOverlap="1" wp14:anchorId="18B95219" wp14:editId="188F59DC">
            <wp:simplePos x="559558" y="2661313"/>
            <wp:positionH relativeFrom="column">
              <wp:align>left</wp:align>
            </wp:positionH>
            <wp:positionV relativeFrom="paragraph">
              <wp:align>top</wp:align>
            </wp:positionV>
            <wp:extent cx="2880000" cy="1800000"/>
            <wp:effectExtent l="0" t="0" r="15875" b="10160"/>
            <wp:wrapSquare wrapText="bothSides"/>
            <wp:docPr id="1437175724"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952DE4E-B599-0F1A-DCBC-E21CB53B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9C3EB4" w:rsidRDefault="009C3EB4" w:rsidP="009C3EB4">
      <w:pPr>
        <w:jc w:val="center"/>
        <w:rPr>
          <w:rFonts w:ascii="Times New Roman" w:eastAsia="Calibri" w:hAnsi="Times New Roman" w:cs="Times New Roman"/>
          <w:b/>
          <w:sz w:val="24"/>
          <w:szCs w:val="24"/>
        </w:rPr>
      </w:pPr>
    </w:p>
    <w:p w:rsidR="00E549E9" w:rsidRPr="009C3EB4" w:rsidRDefault="00E549E9" w:rsidP="009C3EB4">
      <w:pPr>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28:</w:t>
      </w:r>
      <w:r w:rsidRPr="009C3EB4">
        <w:rPr>
          <w:rFonts w:ascii="Times New Roman" w:eastAsia="Calibri" w:hAnsi="Times New Roman" w:cs="Times New Roman"/>
          <w:sz w:val="24"/>
          <w:szCs w:val="24"/>
        </w:rPr>
        <w:t xml:space="preserve"> Yaşınız</w:t>
      </w:r>
    </w:p>
    <w:p w:rsidR="00E549E9" w:rsidRPr="009C3EB4" w:rsidRDefault="00E549E9" w:rsidP="009C3EB4">
      <w:pPr>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Dış paydaş anketini yanıtlayan paydaşların cinsiyet dağılımları yer almaktadır. Paydaş anketini yanıtlayan katılımcıların daha çok kadın olduğu görülmektedir.</w:t>
      </w:r>
    </w:p>
    <w:p w:rsidR="00E549E9" w:rsidRPr="009C3EB4" w:rsidRDefault="00E549E9" w:rsidP="009C3EB4">
      <w:pPr>
        <w:jc w:val="center"/>
        <w:rPr>
          <w:rFonts w:ascii="Times New Roman" w:eastAsia="Calibri" w:hAnsi="Times New Roman" w:cs="Times New Roman"/>
          <w:sz w:val="24"/>
          <w:szCs w:val="24"/>
        </w:rPr>
      </w:pPr>
    </w:p>
    <w:p w:rsidR="00E549E9" w:rsidRPr="009C3EB4" w:rsidRDefault="00E549E9" w:rsidP="009C3EB4">
      <w:pPr>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4E76F90E" wp14:editId="453D6767">
            <wp:extent cx="2880000" cy="1800000"/>
            <wp:effectExtent l="0" t="0" r="15875" b="10160"/>
            <wp:docPr id="1078885536"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B5E0853-3047-75B9-706C-80AC74E1F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549E9" w:rsidRPr="009C3EB4" w:rsidRDefault="00E549E9" w:rsidP="009C3EB4">
      <w:pPr>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29:</w:t>
      </w:r>
      <w:r w:rsidRPr="009C3EB4">
        <w:rPr>
          <w:rFonts w:ascii="Times New Roman" w:eastAsia="Calibri" w:hAnsi="Times New Roman" w:cs="Times New Roman"/>
          <w:sz w:val="24"/>
          <w:szCs w:val="24"/>
        </w:rPr>
        <w:t xml:space="preserve"> Cinsiyetiniz</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 xml:space="preserve">Dış paydaş anketini yanıtlayan paydaşların eğitim düzeylerinin </w:t>
      </w:r>
      <w:proofErr w:type="gramStart"/>
      <w:r w:rsidRPr="009C3EB4">
        <w:rPr>
          <w:rFonts w:ascii="Times New Roman" w:eastAsia="Calibri" w:hAnsi="Times New Roman" w:cs="Times New Roman"/>
          <w:sz w:val="24"/>
          <w:szCs w:val="24"/>
        </w:rPr>
        <w:t>dağılımları  yer</w:t>
      </w:r>
      <w:proofErr w:type="gramEnd"/>
      <w:r w:rsidRPr="009C3EB4">
        <w:rPr>
          <w:rFonts w:ascii="Times New Roman" w:eastAsia="Calibri" w:hAnsi="Times New Roman" w:cs="Times New Roman"/>
          <w:sz w:val="24"/>
          <w:szCs w:val="24"/>
        </w:rPr>
        <w:t xml:space="preserve"> almaktadır. Paydaş anketini yanıtlayan katılımcıların daha çok ilkokul ve lise mezunun olduğu görülmektedir.</w:t>
      </w:r>
    </w:p>
    <w:p w:rsidR="00E549E9" w:rsidRPr="009C3EB4" w:rsidRDefault="00E549E9" w:rsidP="009C3EB4">
      <w:pPr>
        <w:jc w:val="center"/>
        <w:rPr>
          <w:rFonts w:ascii="Times New Roman" w:hAnsi="Times New Roman" w:cs="Times New Roman"/>
          <w:sz w:val="24"/>
          <w:szCs w:val="24"/>
        </w:rPr>
      </w:pPr>
    </w:p>
    <w:p w:rsidR="00E549E9" w:rsidRPr="009C3EB4" w:rsidRDefault="00E549E9" w:rsidP="009C3EB4">
      <w:pPr>
        <w:jc w:val="center"/>
        <w:rPr>
          <w:rFonts w:ascii="Times New Roman"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5FB4A1AC" wp14:editId="2FAB39B9">
            <wp:extent cx="2880000" cy="1800000"/>
            <wp:effectExtent l="0" t="0" r="15875" b="10160"/>
            <wp:docPr id="468581614"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9304D23-B7D4-FD83-78AD-07378758D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549E9" w:rsidRPr="009C3EB4" w:rsidRDefault="00E549E9" w:rsidP="009C3EB4">
      <w:pPr>
        <w:ind w:firstLine="708"/>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30:</w:t>
      </w:r>
      <w:r w:rsidRPr="009C3EB4">
        <w:rPr>
          <w:rFonts w:ascii="Times New Roman" w:eastAsia="Calibri" w:hAnsi="Times New Roman" w:cs="Times New Roman"/>
          <w:sz w:val="24"/>
          <w:szCs w:val="24"/>
        </w:rPr>
        <w:t xml:space="preserve"> Eğitim Düzeyiniz</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 Sağlığı Hizmetlerinden” memnuniyet düzeyine ilişkin elde edilen bilgilere yer verilmiştir. Veriler incelendiğinde 100 puan üzerinden yapılan değerlendirmede paydaşların yüzde 97 oranında memnun olduğu anlaşılmaktadır.</w:t>
      </w:r>
    </w:p>
    <w:p w:rsidR="00E549E9" w:rsidRPr="009C3EB4" w:rsidRDefault="00E549E9" w:rsidP="009C3EB4">
      <w:pPr>
        <w:ind w:firstLine="708"/>
        <w:jc w:val="center"/>
        <w:rPr>
          <w:rFonts w:ascii="Times New Roman" w:hAnsi="Times New Roman" w:cs="Times New Roman"/>
          <w:b/>
          <w:i/>
          <w:sz w:val="24"/>
          <w:szCs w:val="24"/>
        </w:rPr>
      </w:pPr>
    </w:p>
    <w:p w:rsidR="00E549E9" w:rsidRPr="009C3EB4" w:rsidRDefault="00E549E9" w:rsidP="009C3EB4">
      <w:pPr>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56D239CF" wp14:editId="5A009E9A">
            <wp:extent cx="2880000" cy="1800000"/>
            <wp:effectExtent l="0" t="0" r="15875" b="10160"/>
            <wp:docPr id="1151655165"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1A7A274-5945-0FC7-7A72-47AD2804C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549E9" w:rsidRPr="009C3EB4" w:rsidRDefault="00E549E9" w:rsidP="009C3EB4">
      <w:pPr>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31:</w:t>
      </w:r>
      <w:r w:rsidRPr="009C3EB4">
        <w:rPr>
          <w:rFonts w:ascii="Times New Roman" w:eastAsia="Calibri" w:hAnsi="Times New Roman" w:cs="Times New Roman"/>
          <w:sz w:val="24"/>
          <w:szCs w:val="24"/>
        </w:rPr>
        <w:t xml:space="preserve"> Okul Sağlığı Hizmetlerinden</w:t>
      </w:r>
    </w:p>
    <w:p w:rsidR="00E549E9" w:rsidRPr="009C3EB4" w:rsidRDefault="00E549E9" w:rsidP="009C3EB4">
      <w:pPr>
        <w:jc w:val="center"/>
        <w:rPr>
          <w:rFonts w:ascii="Times New Roman"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 güvenliğine yönelik tedbirlerden” memnuniyet düzeyine ilişkin elde edilen bilgilere yer verilmiştir. Veriler incelendiğinde 100 puan üzerinden yapılan değerlendirmede paydaşların yüzde 94 oranında memnun olduğu anlaşılmaktadır.</w:t>
      </w:r>
    </w:p>
    <w:p w:rsidR="00E549E9" w:rsidRPr="009C3EB4" w:rsidRDefault="00E549E9" w:rsidP="009C3EB4">
      <w:pPr>
        <w:jc w:val="center"/>
        <w:rPr>
          <w:rFonts w:ascii="Times New Roman" w:hAnsi="Times New Roman" w:cs="Times New Roman"/>
          <w:sz w:val="24"/>
          <w:szCs w:val="24"/>
        </w:rPr>
      </w:pPr>
    </w:p>
    <w:p w:rsidR="00E549E9" w:rsidRPr="009C3EB4" w:rsidRDefault="00E549E9" w:rsidP="009C3EB4">
      <w:pPr>
        <w:jc w:val="center"/>
        <w:rPr>
          <w:rFonts w:ascii="Times New Roman" w:hAnsi="Times New Roman" w:cs="Times New Roman"/>
          <w:sz w:val="24"/>
          <w:szCs w:val="24"/>
        </w:rPr>
      </w:pPr>
      <w:r w:rsidRPr="009C3EB4">
        <w:rPr>
          <w:rFonts w:ascii="Times New Roman" w:hAnsi="Times New Roman" w:cs="Times New Roman"/>
          <w:noProof/>
          <w:sz w:val="24"/>
          <w:szCs w:val="24"/>
        </w:rPr>
        <w:drawing>
          <wp:inline distT="0" distB="0" distL="0" distR="0" wp14:anchorId="64D16311" wp14:editId="4FD27D4F">
            <wp:extent cx="2880000" cy="1800000"/>
            <wp:effectExtent l="0" t="0" r="15875" b="10160"/>
            <wp:docPr id="334246164"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172AD67-B6D4-7BEE-B0AD-100DF02F0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549E9" w:rsidRPr="009C3EB4" w:rsidRDefault="00E549E9" w:rsidP="009C3EB4">
      <w:pPr>
        <w:jc w:val="center"/>
        <w:rPr>
          <w:rFonts w:ascii="Times New Roman" w:hAnsi="Times New Roman" w:cs="Times New Roman"/>
          <w:sz w:val="24"/>
          <w:szCs w:val="24"/>
        </w:rPr>
      </w:pPr>
      <w:r w:rsidRPr="009C3EB4">
        <w:rPr>
          <w:rFonts w:ascii="Times New Roman" w:eastAsia="Calibri" w:hAnsi="Times New Roman" w:cs="Times New Roman"/>
          <w:b/>
          <w:sz w:val="24"/>
          <w:szCs w:val="24"/>
        </w:rPr>
        <w:t>Şekil 32:</w:t>
      </w:r>
      <w:r w:rsidRPr="009C3EB4">
        <w:rPr>
          <w:rFonts w:ascii="Times New Roman" w:eastAsia="Calibri" w:hAnsi="Times New Roman" w:cs="Times New Roman"/>
          <w:sz w:val="24"/>
          <w:szCs w:val="24"/>
        </w:rPr>
        <w:t xml:space="preserve"> Okul güvenliğine yönelik tedbirlerden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lastRenderedPageBreak/>
        <w:t>Paydaşların Müdürlüğümüz “Öğrenci devamsızlığının azaltılmasına yönelik faaliyetlerden” memnuniyet düzeyine ilişkin elde edilen bilgilere yer verilmiştir. Veriler incelendiğinde 100 puan üzerinden yapılan değerlendirmede paydaşların yüzde 79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591E1C62" wp14:editId="7333CFE3">
            <wp:extent cx="2880000" cy="1800000"/>
            <wp:effectExtent l="0" t="0" r="15875" b="10160"/>
            <wp:docPr id="1754180893"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E12957-1B9B-C0D8-AF58-4ACB33A13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33:</w:t>
      </w:r>
      <w:r w:rsidRPr="009C3EB4">
        <w:rPr>
          <w:rFonts w:ascii="Times New Roman" w:eastAsia="Calibri" w:hAnsi="Times New Roman" w:cs="Times New Roman"/>
          <w:sz w:val="24"/>
          <w:szCs w:val="24"/>
        </w:rPr>
        <w:t xml:space="preserve"> Öğrenci devamsızlığının azaltılmasına yönelik faaliyetlerden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“Öğretmenlerin iletişim becerisinden” memnuniyet düzeyine ilişkin elde edilen bilgilere yer verilmiştir. Veriler incelendiğinde 100 puan üzerinden yapılan değerlendirmede paydaşların yüzde 97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25BB3413" wp14:editId="19C97314">
            <wp:extent cx="2880000" cy="1800000"/>
            <wp:effectExtent l="0" t="0" r="15875" b="10160"/>
            <wp:docPr id="509992881"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7B45B4-5ED2-7309-5CC3-45C596D06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34:</w:t>
      </w:r>
      <w:r w:rsidRPr="009C3EB4">
        <w:rPr>
          <w:rFonts w:ascii="Times New Roman" w:eastAsia="Calibri" w:hAnsi="Times New Roman" w:cs="Times New Roman"/>
          <w:sz w:val="24"/>
          <w:szCs w:val="24"/>
        </w:rPr>
        <w:t xml:space="preserve"> Öğretmenlerin iletişim becerisinden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 aile iş birliği geliştirilmesine yönelik faaliyetlerden” memnuniyet düzeyine ilişkin elde edilen bilgilere yer verilmiştir. Veriler incelendiğinde 100 puan üzerinden yapılan değerlendirmede paydaşların yüzde 94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60508641" wp14:editId="0C3B4A1A">
            <wp:extent cx="2880000" cy="1800000"/>
            <wp:effectExtent l="0" t="0" r="15875" b="10160"/>
            <wp:docPr id="2090601394"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C52FBB1-1C86-537A-053C-F62604377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35:</w:t>
      </w:r>
      <w:r w:rsidRPr="009C3EB4">
        <w:rPr>
          <w:rFonts w:ascii="Times New Roman" w:eastAsia="Calibri" w:hAnsi="Times New Roman" w:cs="Times New Roman"/>
          <w:sz w:val="24"/>
          <w:szCs w:val="24"/>
        </w:rPr>
        <w:t xml:space="preserve"> Okul aile işbirliği geliştirilmesine yönelik faaliyetlerden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“Özel gereksinimli öğrencilerin ihtiyacına yönelik sunulan eğitim hizmetlerinden” memnuniyet düzeyine ilişkin elde edilen bilgilere yer verilmiştir. Veriler incelendiğinde 100 puan üzerinden yapılan değerlendirmede paydaşların yüzde 97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59967CCB" wp14:editId="7D3E5E2B">
            <wp:extent cx="2880000" cy="1800000"/>
            <wp:effectExtent l="0" t="0" r="15875" b="10160"/>
            <wp:docPr id="1565551890"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B8F3019-08B8-7A30-9181-8F0AE6D5A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36:</w:t>
      </w:r>
      <w:r w:rsidRPr="009C3EB4">
        <w:rPr>
          <w:rFonts w:ascii="Times New Roman" w:eastAsia="Calibri" w:hAnsi="Times New Roman" w:cs="Times New Roman"/>
          <w:sz w:val="24"/>
          <w:szCs w:val="24"/>
        </w:rPr>
        <w:t xml:space="preserve"> Özel gereksinimli öğrencilerin ihtiyacına yönelik sunulan eğitim hizmetlerinden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“Okulumuzdaki Psikolojik Danışmanlık ve Rehberlik hizmetlerinden” memnuniyet düzeyine ilişkin elde edilen bilgilere yer verilmiştir. Veriler incelendiğinde 100 puan üzerinden yapılan değerlendirmede paydaşların yüzde 94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5CAFA370" wp14:editId="591DD76D">
            <wp:extent cx="2880000" cy="1800000"/>
            <wp:effectExtent l="0" t="0" r="15875" b="10160"/>
            <wp:docPr id="1581233037"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3CD8139-B80E-B94D-BC3C-3F7CAF907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37:</w:t>
      </w:r>
      <w:r w:rsidRPr="009C3EB4">
        <w:rPr>
          <w:rFonts w:ascii="Times New Roman" w:eastAsia="Calibri" w:hAnsi="Times New Roman" w:cs="Times New Roman"/>
          <w:sz w:val="24"/>
          <w:szCs w:val="24"/>
        </w:rPr>
        <w:t xml:space="preserve"> Okulumuzdaki Psikolojik Danışmanlık ve Rehberlik hizmetlerinden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lastRenderedPageBreak/>
        <w:t>Paydaşların Müdürlüğümüz “Okul ve kurumun fiziksel imkânlarının yeterliliğinden” memnuniyet düzeyine ilişkin elde edilen bilgilere yer verilmiştir. Veriler incelendiğinde 100 puan üzerinden yapılan değerlendirmede paydaşların yüzde 91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68DE6555" wp14:editId="36E26DEF">
            <wp:extent cx="2880000" cy="1800000"/>
            <wp:effectExtent l="0" t="0" r="15875" b="10160"/>
            <wp:docPr id="1740127356"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70752C7-07CD-4EB4-DCB0-4474D1132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38:</w:t>
      </w:r>
      <w:r w:rsidRPr="009C3EB4">
        <w:rPr>
          <w:rFonts w:ascii="Times New Roman" w:eastAsia="Calibri" w:hAnsi="Times New Roman" w:cs="Times New Roman"/>
          <w:sz w:val="24"/>
          <w:szCs w:val="24"/>
        </w:rPr>
        <w:t xml:space="preserve"> Okul ve kurumun fiziksel imkânlarının yeterliliğinden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“Ders dışı etkinliklerden (sosyal-sanatsal-sportif)” memnuniyet düzeyine ilişkin elde edilen bilgilere yer verilmiştir. Veriler incelendiğinde 100 puan üzerinden yapılan değerlendirmede paydaşların yüzde 97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27A02D90" wp14:editId="4700A895">
            <wp:extent cx="2880000" cy="1800000"/>
            <wp:effectExtent l="0" t="0" r="15875" b="10160"/>
            <wp:docPr id="122825208"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21BD9C7-701D-7D0B-FD8C-BDFDF4610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39:</w:t>
      </w:r>
      <w:r w:rsidRPr="009C3EB4">
        <w:rPr>
          <w:rFonts w:ascii="Times New Roman" w:eastAsia="Calibri" w:hAnsi="Times New Roman" w:cs="Times New Roman"/>
          <w:sz w:val="24"/>
          <w:szCs w:val="24"/>
        </w:rPr>
        <w:t xml:space="preserve"> Ders dışı etkinliklerden (sosyal-sanatsal-sportif)</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“Okulumuzda yürütülmekte olan projelerden (İl ve İlçe MEM yerel projeleri, okul projeleri)” memnuniyet düzeyine ilişkin elde edilen bilgilere yer verilmiştir. Veriler incelendiğinde 100 puan üzerinden yapılan değerlendirmede paydaşların yüzde 97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7F50299A" wp14:editId="4158F21B">
            <wp:extent cx="2880000" cy="1800000"/>
            <wp:effectExtent l="0" t="0" r="15875" b="10160"/>
            <wp:docPr id="291230254"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7A1FB33-87FB-9504-F933-DC96F0E23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40:</w:t>
      </w:r>
      <w:r w:rsidRPr="009C3EB4">
        <w:rPr>
          <w:rFonts w:ascii="Times New Roman" w:eastAsia="Calibri" w:hAnsi="Times New Roman" w:cs="Times New Roman"/>
          <w:sz w:val="24"/>
          <w:szCs w:val="24"/>
        </w:rPr>
        <w:t xml:space="preserve"> Okulumuzda yürütülmekte olan projelerden (İl ve İlçe MEM yerel projeleri, okul projeleri)</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 yöneticilerinin iletişim becerisinden” memnuniyet düzeyine ilişkin elde edilen bilgilere yer verilmiştir. Veriler incelendiğinde 100 puan üzerinden yapılan değerlendirmede paydaşların yüzde 94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0C4CC4B6" wp14:editId="782337DB">
            <wp:extent cx="2880000" cy="1800000"/>
            <wp:effectExtent l="0" t="0" r="15875" b="10160"/>
            <wp:docPr id="1780569736"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809A568-FB7D-BF59-92AD-CCD652B93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41:</w:t>
      </w:r>
      <w:r w:rsidRPr="009C3EB4">
        <w:rPr>
          <w:rFonts w:ascii="Times New Roman" w:eastAsia="Calibri" w:hAnsi="Times New Roman" w:cs="Times New Roman"/>
          <w:sz w:val="24"/>
          <w:szCs w:val="24"/>
        </w:rPr>
        <w:t xml:space="preserve"> Okul yöneticilerinin iletişim becerisinden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“Okulun fiziki donatımından” memnuniyet düzeyine ilişkin elde edilen bilgilere yer verilmiştir. Veriler incelendiğinde 100 puan üzerinden yapılan değerlendirmede paydaşların yüzde 94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7A22C02B" wp14:editId="22333C51">
            <wp:extent cx="2880000" cy="1800000"/>
            <wp:effectExtent l="0" t="0" r="15875" b="10160"/>
            <wp:docPr id="799086384"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1D0C07C-20D9-2C5B-A574-6A0B90860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42:</w:t>
      </w:r>
      <w:r w:rsidRPr="009C3EB4">
        <w:rPr>
          <w:rFonts w:ascii="Times New Roman" w:eastAsia="Calibri" w:hAnsi="Times New Roman" w:cs="Times New Roman"/>
          <w:sz w:val="24"/>
          <w:szCs w:val="24"/>
        </w:rPr>
        <w:t xml:space="preserve"> Okulun fiziki donatımından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lastRenderedPageBreak/>
        <w:t>Paydaşların Müdürlüğümüz “Eğitim binasının tasarımından” memnuniyet düzeyine ilişkin elde edilen bilgilere yer verilmiştir. Veriler incelendiğinde 100 puan üzerinden yapılan değerlendirmede paydaşların yüzde 94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229DAB4C" wp14:editId="15C13B1C">
            <wp:extent cx="2880000" cy="1800000"/>
            <wp:effectExtent l="0" t="0" r="15875" b="10160"/>
            <wp:docPr id="1877045726"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BA14237-4DE8-B46E-FA08-61D9582D8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43:</w:t>
      </w:r>
      <w:r w:rsidRPr="009C3EB4">
        <w:rPr>
          <w:rFonts w:ascii="Times New Roman" w:eastAsia="Calibri" w:hAnsi="Times New Roman" w:cs="Times New Roman"/>
          <w:sz w:val="24"/>
          <w:szCs w:val="24"/>
        </w:rPr>
        <w:t xml:space="preserve"> Eğitim binasının tasarımından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 binasında yapılan bakım, onarım ve güçlendirme çalışmalarından” memnuniyet düzeyine ilişkin elde edilen bilgilere yer verilmiştir. Veriler incelendiğinde 100 puan üzerinden yapılan değerlendirmede paydaşların yüzde 97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31055300" wp14:editId="344DF8D3">
            <wp:extent cx="2880000" cy="1800000"/>
            <wp:effectExtent l="0" t="0" r="15875" b="10160"/>
            <wp:docPr id="1405148181"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86F6CE8-92C6-1D6F-A224-1F479CF2C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44:</w:t>
      </w:r>
      <w:r w:rsidRPr="009C3EB4">
        <w:rPr>
          <w:rFonts w:ascii="Times New Roman" w:eastAsia="Calibri" w:hAnsi="Times New Roman" w:cs="Times New Roman"/>
          <w:sz w:val="24"/>
          <w:szCs w:val="24"/>
        </w:rPr>
        <w:t xml:space="preserve"> Okul binasında yapılan bakım, onarım ve güçlendirme çalışmalarından</w:t>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“Okulun teknolojik alt yapı ve donanım imkânlarının geliştirilmesinden (etkileşimli tahta, internet erişimi, vb)” memnuniyet düzeyine ilişkin elde edilen bilgilere yer verilmiştir. Veriler incelendiğinde 100 puan üzerinden yapılan değerlendirmede paydaşların yüzde 94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lastRenderedPageBreak/>
        <w:drawing>
          <wp:inline distT="0" distB="0" distL="0" distR="0" wp14:anchorId="2E4F779E" wp14:editId="39ACAE62">
            <wp:extent cx="2880000" cy="1800000"/>
            <wp:effectExtent l="0" t="0" r="15875" b="10160"/>
            <wp:docPr id="2046447385"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06C7FB7-8A08-252C-7CF5-A2546FF42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45:</w:t>
      </w:r>
      <w:r w:rsidRPr="009C3EB4">
        <w:rPr>
          <w:rFonts w:ascii="Times New Roman" w:eastAsia="Calibri" w:hAnsi="Times New Roman" w:cs="Times New Roman"/>
          <w:sz w:val="24"/>
          <w:szCs w:val="24"/>
        </w:rPr>
        <w:t xml:space="preserve"> Okulun teknolojik alt yapı ve donanım imkânlarının geliştirilmesinden (etkileşimli tahta, internet erişimi, vb)</w:t>
      </w:r>
    </w:p>
    <w:p w:rsidR="00E549E9" w:rsidRPr="009C3EB4" w:rsidRDefault="00E549E9" w:rsidP="009C3EB4">
      <w:pPr>
        <w:ind w:firstLine="708"/>
        <w:jc w:val="center"/>
        <w:rPr>
          <w:rFonts w:ascii="Times New Roman" w:eastAsia="Calibri" w:hAnsi="Times New Roman" w:cs="Times New Roman"/>
          <w:b/>
          <w:bCs/>
          <w:sz w:val="24"/>
          <w:szCs w:val="24"/>
        </w:rPr>
      </w:pPr>
      <w:r w:rsidRPr="009C3EB4">
        <w:rPr>
          <w:rFonts w:ascii="Times New Roman" w:eastAsia="Calibri" w:hAnsi="Times New Roman" w:cs="Times New Roman"/>
          <w:sz w:val="24"/>
          <w:szCs w:val="24"/>
        </w:rPr>
        <w:t>Paydaşların Müdürlüğümüz “Yemekhane hizmetlerinden ve yemeklerden” memnuniyet düzeyine ilişkin elde edilen bilgilere yer verilmiştir. Veriler incelendiğinde 100 puan üzerinden yapılan değerlendirmede paydaşların yüzde 91 oranında memnun olduğu anlaşılmaktadır.</w:t>
      </w:r>
    </w:p>
    <w:p w:rsidR="00E549E9" w:rsidRPr="009C3EB4" w:rsidRDefault="00E549E9" w:rsidP="009C3EB4">
      <w:pPr>
        <w:ind w:firstLine="708"/>
        <w:jc w:val="center"/>
        <w:rPr>
          <w:rFonts w:ascii="Times New Roman" w:eastAsia="Calibri" w:hAnsi="Times New Roman" w:cs="Times New Roman"/>
          <w:sz w:val="24"/>
          <w:szCs w:val="24"/>
        </w:rPr>
      </w:pP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hAnsi="Times New Roman" w:cs="Times New Roman"/>
          <w:noProof/>
          <w:sz w:val="24"/>
          <w:szCs w:val="24"/>
        </w:rPr>
        <w:drawing>
          <wp:inline distT="0" distB="0" distL="0" distR="0" wp14:anchorId="30AAB21B" wp14:editId="1F7F7ABF">
            <wp:extent cx="2880000" cy="1800000"/>
            <wp:effectExtent l="0" t="0" r="15875" b="10160"/>
            <wp:docPr id="237505440"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F07F883-F6DC-7FCD-6727-34EA3564D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549E9"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b/>
          <w:sz w:val="24"/>
          <w:szCs w:val="24"/>
        </w:rPr>
        <w:t>Şekil 46:</w:t>
      </w:r>
      <w:r w:rsidRPr="009C3EB4">
        <w:rPr>
          <w:rFonts w:ascii="Times New Roman" w:eastAsia="Calibri" w:hAnsi="Times New Roman" w:cs="Times New Roman"/>
          <w:sz w:val="24"/>
          <w:szCs w:val="24"/>
        </w:rPr>
        <w:t xml:space="preserve"> Yemekhane hizmetlerinden ve yemeklerden</w:t>
      </w:r>
    </w:p>
    <w:p w:rsidR="009C3EB4" w:rsidRPr="009C3EB4" w:rsidRDefault="009C3EB4" w:rsidP="009C3EB4">
      <w:pPr>
        <w:ind w:firstLine="708"/>
        <w:jc w:val="center"/>
        <w:rPr>
          <w:rFonts w:ascii="Times New Roman" w:eastAsia="Calibri" w:hAnsi="Times New Roman" w:cs="Times New Roman"/>
          <w:sz w:val="24"/>
          <w:szCs w:val="24"/>
        </w:rPr>
      </w:pPr>
      <w:r w:rsidRPr="00F3728E">
        <w:rPr>
          <w:rFonts w:cstheme="minorHAnsi"/>
          <w:noProof/>
          <w:sz w:val="14"/>
          <w:szCs w:val="14"/>
        </w:rPr>
        <w:drawing>
          <wp:inline distT="0" distB="0" distL="0" distR="0" wp14:anchorId="4C38D0CB" wp14:editId="3AAEE193">
            <wp:extent cx="2880000" cy="1800000"/>
            <wp:effectExtent l="0" t="0" r="15875" b="10160"/>
            <wp:docPr id="212470480"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682B662-033A-3848-09B9-4DFE27DF8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549E9" w:rsidRPr="009C3EB4" w:rsidRDefault="00E549E9" w:rsidP="009C3EB4">
      <w:pPr>
        <w:ind w:firstLine="708"/>
        <w:jc w:val="center"/>
        <w:rPr>
          <w:rFonts w:ascii="Times New Roman" w:eastAsia="Calibri" w:hAnsi="Times New Roman" w:cs="Times New Roman"/>
          <w:sz w:val="24"/>
          <w:szCs w:val="24"/>
        </w:rPr>
      </w:pPr>
      <w:r w:rsidRPr="009C3EB4">
        <w:rPr>
          <w:rFonts w:ascii="Times New Roman" w:eastAsia="Calibri" w:hAnsi="Times New Roman" w:cs="Times New Roman"/>
          <w:sz w:val="24"/>
          <w:szCs w:val="24"/>
        </w:rPr>
        <w:t>Paydaşların Müdürlüğümüz “Servis ve taşıma hizmetlerinden” memnuniyet düzeyine ilişkin elde edilen bilgilere yer verilmiştir. Veriler incelendiğinde 100 puan üzerinden yapılan değerlendirmede paydaşların yüzde 94 oranında memnun olduğu anlaşılmaktadır.</w:t>
      </w:r>
    </w:p>
    <w:p w:rsidR="0004203C" w:rsidRPr="009C3EB4" w:rsidRDefault="0004203C" w:rsidP="009C3EB4">
      <w:pPr>
        <w:pStyle w:val="Balk4"/>
        <w:numPr>
          <w:ilvl w:val="0"/>
          <w:numId w:val="0"/>
        </w:numPr>
        <w:ind w:left="-66"/>
        <w:jc w:val="center"/>
      </w:pPr>
    </w:p>
    <w:p w:rsidR="009C3EB4" w:rsidRPr="009C3EB4" w:rsidRDefault="009C3EB4" w:rsidP="009C3EB4">
      <w:pPr>
        <w:jc w:val="center"/>
        <w:rPr>
          <w:rFonts w:ascii="Times New Roman" w:hAnsi="Times New Roman" w:cs="Times New Roman"/>
          <w:sz w:val="24"/>
          <w:szCs w:val="24"/>
        </w:rPr>
      </w:pPr>
    </w:p>
    <w:p w:rsidR="009C3EB4" w:rsidRPr="009C3EB4" w:rsidRDefault="009C3EB4" w:rsidP="009C3EB4">
      <w:pPr>
        <w:jc w:val="center"/>
        <w:rPr>
          <w:rFonts w:ascii="Times New Roman" w:hAnsi="Times New Roman" w:cs="Times New Roman"/>
          <w:sz w:val="24"/>
          <w:szCs w:val="24"/>
        </w:rPr>
      </w:pPr>
    </w:p>
    <w:p w:rsidR="0004203C" w:rsidRPr="0020682D" w:rsidRDefault="00DD3FD4">
      <w:pPr>
        <w:pStyle w:val="Balk4"/>
        <w:numPr>
          <w:ilvl w:val="0"/>
          <w:numId w:val="0"/>
        </w:numPr>
        <w:ind w:left="-66"/>
        <w:jc w:val="center"/>
        <w:rPr>
          <w:color w:val="5B9BD5" w:themeColor="accent1"/>
        </w:rPr>
      </w:pPr>
      <w:r w:rsidRPr="0020682D">
        <w:rPr>
          <w:color w:val="5B9BD5" w:themeColor="accent1"/>
        </w:rPr>
        <w:lastRenderedPageBreak/>
        <w:t>Kurum Kültürü Analizi</w:t>
      </w:r>
      <w:bookmarkEnd w:id="99"/>
      <w:bookmarkEnd w:id="100"/>
    </w:p>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müdür yardımcıları, öğretmenler ve diğer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t xml:space="preserve">Stratejik plan hazırlanması çalışmaları kapsamında yapılan tüm faaliyetler Şehit Yiğitcan Çiğa Özel Eğitim Uygulama </w:t>
      </w:r>
      <w:r w:rsidR="00100378">
        <w:rPr>
          <w:rFonts w:ascii="Times New Roman" w:hAnsi="Times New Roman" w:cs="Times New Roman"/>
          <w:sz w:val="24"/>
          <w:szCs w:val="24"/>
        </w:rPr>
        <w:t>Okulu Müdürümüzün</w:t>
      </w:r>
      <w:r>
        <w:rPr>
          <w:rFonts w:ascii="Times New Roman" w:hAnsi="Times New Roman" w:cs="Times New Roman"/>
          <w:sz w:val="24"/>
          <w:szCs w:val="24"/>
        </w:rPr>
        <w:t xml:space="preserve">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w:t>
      </w:r>
      <w:proofErr w:type="gramStart"/>
      <w:r>
        <w:rPr>
          <w:rFonts w:ascii="Times New Roman" w:hAnsi="Times New Roman" w:cs="Times New Roman"/>
          <w:sz w:val="24"/>
          <w:szCs w:val="24"/>
        </w:rPr>
        <w:t>periyotta</w:t>
      </w:r>
      <w:proofErr w:type="gramEnd"/>
      <w:r>
        <w:rPr>
          <w:rFonts w:ascii="Times New Roman" w:hAnsi="Times New Roman" w:cs="Times New Roman"/>
          <w:sz w:val="24"/>
          <w:szCs w:val="24"/>
        </w:rPr>
        <w:t xml:space="preserve"> değerlendirmeleri için personelin yeterli sayıda bulunmaması bu konudaki ihtiyacın giderilmesi zorunluluğunu ortaya koymaktadır</w:t>
      </w:r>
      <w:bookmarkStart w:id="101" w:name="_Toc532154568"/>
      <w:bookmarkStart w:id="102" w:name="_Toc531853196"/>
      <w:r w:rsidR="009C3EB4">
        <w:rPr>
          <w:rFonts w:ascii="Times New Roman" w:hAnsi="Times New Roman" w:cs="Times New Roman"/>
          <w:sz w:val="24"/>
          <w:szCs w:val="24"/>
        </w:rPr>
        <w:t>.</w:t>
      </w:r>
    </w:p>
    <w:p w:rsidR="009C3EB4" w:rsidRPr="009C3EB4" w:rsidRDefault="009C3EB4" w:rsidP="009C3EB4">
      <w:pPr>
        <w:ind w:firstLine="709"/>
        <w:rPr>
          <w:rFonts w:ascii="Times New Roman" w:eastAsia="Calibri" w:hAnsi="Times New Roman" w:cs="Times New Roman"/>
          <w:sz w:val="24"/>
          <w:szCs w:val="24"/>
        </w:rPr>
      </w:pPr>
      <w:r w:rsidRPr="009C3EB4">
        <w:rPr>
          <w:rFonts w:ascii="Times New Roman" w:eastAsia="Calibri" w:hAnsi="Times New Roman" w:cs="Times New Roman"/>
          <w:sz w:val="24"/>
          <w:szCs w:val="24"/>
        </w:rPr>
        <w:t xml:space="preserve">2024-2028 Stratejik Plan hazırlık çalışmaları kapsamında analiz çalışmalarında elde edilen bulgu, sonuç, öneri ve değerlendirmeler aşağıda sunulmuştur. </w:t>
      </w:r>
    </w:p>
    <w:p w:rsidR="009C3EB4" w:rsidRPr="009C3EB4" w:rsidRDefault="009C3EB4" w:rsidP="009C3EB4">
      <w:pPr>
        <w:rPr>
          <w:rFonts w:ascii="Times New Roman" w:eastAsia="Calibri" w:hAnsi="Times New Roman" w:cs="Times New Roman"/>
          <w:b/>
          <w:bCs/>
          <w:color w:val="FFC000" w:themeColor="accent4"/>
          <w:sz w:val="24"/>
          <w:szCs w:val="24"/>
        </w:rPr>
      </w:pPr>
      <w:r w:rsidRPr="009C3EB4">
        <w:rPr>
          <w:rFonts w:ascii="Times New Roman" w:eastAsia="Calibri" w:hAnsi="Times New Roman" w:cs="Times New Roman"/>
          <w:b/>
          <w:bCs/>
          <w:sz w:val="24"/>
          <w:szCs w:val="24"/>
        </w:rPr>
        <w:t>Çalışma sonuçlarına göre geliştirmeye açık alanlar öncelik sırasına göre aşağıda sıralanmıştır;</w:t>
      </w:r>
    </w:p>
    <w:p w:rsidR="009C3EB4" w:rsidRPr="009C3EB4" w:rsidRDefault="009C3EB4" w:rsidP="009C3EB4">
      <w:pPr>
        <w:pStyle w:val="ListeParagraf"/>
        <w:spacing w:after="120" w:line="259" w:lineRule="auto"/>
        <w:ind w:left="786"/>
        <w:jc w:val="left"/>
        <w:rPr>
          <w:rFonts w:ascii="Times New Roman" w:eastAsia="Calibri" w:hAnsi="Times New Roman" w:cs="Times New Roman"/>
          <w:color w:val="000000" w:themeColor="text1"/>
          <w:sz w:val="24"/>
          <w:szCs w:val="24"/>
        </w:rPr>
      </w:pPr>
      <w:r w:rsidRPr="009C3EB4">
        <w:rPr>
          <w:rFonts w:ascii="Times New Roman" w:hAnsi="Times New Roman" w:cs="Times New Roman"/>
          <w:color w:val="202124"/>
          <w:spacing w:val="3"/>
          <w:sz w:val="24"/>
          <w:szCs w:val="24"/>
          <w:shd w:val="clear" w:color="auto" w:fill="FFFFFF"/>
        </w:rPr>
        <w:t xml:space="preserve"> 1-  Halk Eğitim Merkezleri ile iş birliği artırma</w:t>
      </w:r>
    </w:p>
    <w:p w:rsidR="009C3EB4" w:rsidRPr="009C3EB4" w:rsidRDefault="009C3EB4" w:rsidP="009C3EB4">
      <w:pPr>
        <w:pStyle w:val="ListeParagraf"/>
        <w:spacing w:after="120" w:line="259" w:lineRule="auto"/>
        <w:ind w:left="426"/>
        <w:jc w:val="left"/>
        <w:rPr>
          <w:rFonts w:ascii="Times New Roman" w:eastAsia="Calibri" w:hAnsi="Times New Roman" w:cs="Times New Roman"/>
          <w:color w:val="000000" w:themeColor="text1"/>
          <w:sz w:val="24"/>
          <w:szCs w:val="24"/>
        </w:rPr>
      </w:pPr>
      <w:r w:rsidRPr="009C3EB4">
        <w:rPr>
          <w:rFonts w:ascii="Times New Roman" w:hAnsi="Times New Roman" w:cs="Times New Roman"/>
          <w:color w:val="000000" w:themeColor="text1"/>
          <w:spacing w:val="3"/>
          <w:sz w:val="24"/>
          <w:szCs w:val="24"/>
          <w:shd w:val="clear" w:color="auto" w:fill="FFFFFF"/>
        </w:rPr>
        <w:t xml:space="preserve">       2-  Mesleki ve teknik eğitimde  istihdamı artırma </w:t>
      </w:r>
    </w:p>
    <w:p w:rsidR="009C3EB4" w:rsidRPr="009C3EB4" w:rsidRDefault="009C3EB4" w:rsidP="009C3EB4">
      <w:pPr>
        <w:pStyle w:val="ListeParagraf"/>
        <w:numPr>
          <w:ilvl w:val="0"/>
          <w:numId w:val="30"/>
        </w:numPr>
        <w:spacing w:after="120" w:line="259" w:lineRule="auto"/>
        <w:jc w:val="left"/>
        <w:rPr>
          <w:rFonts w:ascii="Times New Roman" w:eastAsia="Calibri" w:hAnsi="Times New Roman" w:cs="Times New Roman"/>
          <w:color w:val="000000" w:themeColor="text1"/>
          <w:sz w:val="24"/>
          <w:szCs w:val="24"/>
        </w:rPr>
      </w:pPr>
      <w:r w:rsidRPr="009C3EB4">
        <w:rPr>
          <w:rFonts w:ascii="Times New Roman" w:hAnsi="Times New Roman" w:cs="Times New Roman"/>
          <w:color w:val="000000" w:themeColor="text1"/>
          <w:spacing w:val="3"/>
          <w:sz w:val="24"/>
          <w:szCs w:val="24"/>
          <w:shd w:val="clear" w:color="auto" w:fill="FFFFFF"/>
        </w:rPr>
        <w:t xml:space="preserve">Okul binası, bahçe, spor salonu vb. imkânlarının </w:t>
      </w:r>
      <w:r w:rsidRPr="009C3EB4">
        <w:rPr>
          <w:rFonts w:ascii="Times New Roman" w:eastAsia="Calibri" w:hAnsi="Times New Roman" w:cs="Times New Roman"/>
          <w:color w:val="000000" w:themeColor="text1"/>
          <w:sz w:val="24"/>
          <w:szCs w:val="24"/>
        </w:rPr>
        <w:t>çoğaltılması</w:t>
      </w:r>
    </w:p>
    <w:p w:rsidR="009C3EB4" w:rsidRPr="009C3EB4" w:rsidRDefault="009C3EB4" w:rsidP="009C3EB4">
      <w:pPr>
        <w:pStyle w:val="ListeParagraf"/>
        <w:numPr>
          <w:ilvl w:val="0"/>
          <w:numId w:val="30"/>
        </w:numPr>
        <w:spacing w:after="120" w:line="259" w:lineRule="auto"/>
        <w:jc w:val="left"/>
        <w:rPr>
          <w:rFonts w:ascii="Times New Roman" w:eastAsia="Calibri" w:hAnsi="Times New Roman" w:cs="Times New Roman"/>
          <w:color w:val="000000" w:themeColor="text1"/>
          <w:sz w:val="24"/>
          <w:szCs w:val="24"/>
        </w:rPr>
      </w:pPr>
      <w:r w:rsidRPr="009C3EB4">
        <w:rPr>
          <w:rFonts w:ascii="Times New Roman" w:hAnsi="Times New Roman" w:cs="Times New Roman"/>
          <w:color w:val="000000" w:themeColor="text1"/>
          <w:spacing w:val="3"/>
          <w:sz w:val="24"/>
          <w:szCs w:val="24"/>
          <w:shd w:val="clear" w:color="auto" w:fill="FFFFFF"/>
        </w:rPr>
        <w:t>Kurumumuzun çevre düzenlemesini güzelleştirmek</w:t>
      </w:r>
    </w:p>
    <w:p w:rsidR="009C3EB4" w:rsidRPr="009C3EB4" w:rsidRDefault="009C3EB4" w:rsidP="009C3EB4">
      <w:pPr>
        <w:pStyle w:val="ListeParagraf"/>
        <w:numPr>
          <w:ilvl w:val="0"/>
          <w:numId w:val="30"/>
        </w:numPr>
        <w:spacing w:after="120" w:line="259" w:lineRule="auto"/>
        <w:jc w:val="left"/>
        <w:rPr>
          <w:rFonts w:ascii="Times New Roman" w:eastAsia="Calibri" w:hAnsi="Times New Roman" w:cs="Times New Roman"/>
          <w:color w:val="000000" w:themeColor="text1"/>
          <w:sz w:val="24"/>
          <w:szCs w:val="24"/>
        </w:rPr>
      </w:pPr>
      <w:r w:rsidRPr="009C3EB4">
        <w:rPr>
          <w:rFonts w:ascii="Times New Roman" w:hAnsi="Times New Roman" w:cs="Times New Roman"/>
          <w:color w:val="000000" w:themeColor="text1"/>
          <w:spacing w:val="3"/>
          <w:sz w:val="24"/>
          <w:szCs w:val="24"/>
          <w:shd w:val="clear" w:color="auto" w:fill="FFFFFF"/>
        </w:rPr>
        <w:t>Kurumumuz sosyal imkânlarını artırmak</w:t>
      </w:r>
    </w:p>
    <w:p w:rsidR="009C3EB4" w:rsidRPr="009C3EB4" w:rsidRDefault="009C3EB4" w:rsidP="009C3EB4">
      <w:pPr>
        <w:tabs>
          <w:tab w:val="left" w:pos="1905"/>
        </w:tabs>
        <w:rPr>
          <w:rFonts w:ascii="Times New Roman" w:eastAsia="Calibri" w:hAnsi="Times New Roman" w:cs="Times New Roman"/>
          <w:b/>
          <w:bCs/>
          <w:color w:val="000000" w:themeColor="text1"/>
          <w:sz w:val="24"/>
          <w:szCs w:val="24"/>
        </w:rPr>
      </w:pPr>
      <w:r w:rsidRPr="009C3EB4">
        <w:rPr>
          <w:rFonts w:ascii="Times New Roman" w:eastAsia="Calibri" w:hAnsi="Times New Roman" w:cs="Times New Roman"/>
          <w:b/>
          <w:bCs/>
          <w:color w:val="000000" w:themeColor="text1"/>
          <w:sz w:val="24"/>
          <w:szCs w:val="24"/>
        </w:rPr>
        <w:tab/>
      </w:r>
    </w:p>
    <w:p w:rsidR="009C3EB4" w:rsidRPr="009C3EB4" w:rsidRDefault="009C3EB4" w:rsidP="009C3EB4">
      <w:pPr>
        <w:rPr>
          <w:rFonts w:ascii="Times New Roman" w:eastAsia="Calibri" w:hAnsi="Times New Roman" w:cs="Times New Roman"/>
          <w:b/>
          <w:bCs/>
          <w:color w:val="000000" w:themeColor="text1"/>
          <w:sz w:val="24"/>
          <w:szCs w:val="24"/>
        </w:rPr>
      </w:pPr>
      <w:r w:rsidRPr="009C3EB4">
        <w:rPr>
          <w:rFonts w:ascii="Times New Roman" w:eastAsia="Calibri" w:hAnsi="Times New Roman" w:cs="Times New Roman"/>
          <w:b/>
          <w:bCs/>
          <w:color w:val="000000" w:themeColor="text1"/>
          <w:sz w:val="24"/>
          <w:szCs w:val="24"/>
        </w:rPr>
        <w:t>Gerçekleştirilen analizlere göre kurumun güçlü olduğu alanlar öncelik sırasına göre:</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color w:val="202124"/>
          <w:sz w:val="24"/>
          <w:szCs w:val="24"/>
        </w:rPr>
        <w:t>Okul aile iş birliği geliştirilmesine yönelik faaliyetler yeterlidir.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sz w:val="24"/>
          <w:szCs w:val="24"/>
        </w:rPr>
        <w:t>Öğretmenlerin iletişim becerisi iyidir.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sz w:val="24"/>
          <w:szCs w:val="24"/>
        </w:rPr>
        <w:t>Özel gereksinimli öğrencilerin ihtiyacına yönelik sunulan eğitim hizmetleri yeterlidir.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color w:val="202124"/>
          <w:sz w:val="24"/>
          <w:szCs w:val="24"/>
        </w:rPr>
        <w:t>Okulumuzda yürütülmekte olan projelerden (İl ve İlçe MEM yerel projeleri, okul projeleri) yeterlidir.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Style w:val="m7eme"/>
          <w:rFonts w:ascii="Times New Roman" w:hAnsi="Times New Roman" w:cs="Times New Roman"/>
          <w:color w:val="202124"/>
          <w:sz w:val="24"/>
          <w:szCs w:val="24"/>
        </w:rPr>
        <w:t xml:space="preserve">Okulumuz </w:t>
      </w:r>
      <w:r w:rsidRPr="009C3EB4">
        <w:rPr>
          <w:rFonts w:ascii="Times New Roman" w:hAnsi="Times New Roman" w:cs="Times New Roman"/>
          <w:bCs/>
          <w:sz w:val="24"/>
          <w:szCs w:val="24"/>
        </w:rPr>
        <w:t xml:space="preserve">öğretmenlerin kendilerini </w:t>
      </w:r>
      <w:r w:rsidRPr="009C3EB4">
        <w:rPr>
          <w:rFonts w:ascii="Times New Roman" w:hAnsi="Times New Roman" w:cs="Times New Roman"/>
          <w:bCs/>
          <w:color w:val="202124"/>
          <w:sz w:val="24"/>
          <w:szCs w:val="24"/>
        </w:rPr>
        <w:t>geliştirmesi için yardımcı olmaktadır.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Style w:val="m7eme"/>
          <w:rFonts w:ascii="Times New Roman" w:hAnsi="Times New Roman" w:cs="Times New Roman"/>
          <w:color w:val="202124"/>
          <w:sz w:val="24"/>
          <w:szCs w:val="24"/>
        </w:rPr>
        <w:t>Okulumuzda</w:t>
      </w:r>
      <w:r w:rsidRPr="009C3EB4">
        <w:rPr>
          <w:rFonts w:ascii="Times New Roman" w:hAnsi="Times New Roman" w:cs="Times New Roman"/>
          <w:bCs/>
          <w:color w:val="202124"/>
          <w:sz w:val="24"/>
          <w:szCs w:val="24"/>
        </w:rPr>
        <w:t xml:space="preserve"> çalışma saatlerine özen gösterilir.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Style w:val="m7eme"/>
          <w:rFonts w:ascii="Times New Roman" w:hAnsi="Times New Roman" w:cs="Times New Roman"/>
          <w:color w:val="202124"/>
          <w:sz w:val="24"/>
          <w:szCs w:val="24"/>
        </w:rPr>
        <w:t>Okulumuzda her türlü ödüllendirmede adil olma, tarafsızlık ve objektiflik esastır. </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Style w:val="m7eme"/>
          <w:rFonts w:ascii="Times New Roman" w:hAnsi="Times New Roman" w:cs="Times New Roman"/>
          <w:color w:val="202124"/>
          <w:sz w:val="24"/>
          <w:szCs w:val="24"/>
        </w:rPr>
        <w:t>Okulumuzda alınan kararlar çalışanların katılımıyla alınır.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bCs/>
          <w:color w:val="202124"/>
          <w:sz w:val="24"/>
          <w:szCs w:val="24"/>
        </w:rPr>
        <w:t>Okul yöneticilerinin ve öğretmenlerin mesleki yeterlilikleri yeterlidir.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bCs/>
          <w:color w:val="202124"/>
          <w:sz w:val="24"/>
          <w:szCs w:val="24"/>
        </w:rPr>
        <w:t>Yardımcı kaynak ve destek materyallerinin niteliğinden memnuniyet vardır.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sz w:val="24"/>
          <w:szCs w:val="24"/>
        </w:rPr>
        <w:t>Ders dışı etkinlikler (sosyal-sanatsal-sportif) yeterlidir.</w:t>
      </w:r>
    </w:p>
    <w:p w:rsidR="009C3EB4" w:rsidRPr="009C3EB4" w:rsidRDefault="009C3EB4" w:rsidP="009C3EB4">
      <w:pPr>
        <w:pStyle w:val="ListeParagraf"/>
        <w:numPr>
          <w:ilvl w:val="0"/>
          <w:numId w:val="31"/>
        </w:numPr>
        <w:rPr>
          <w:rFonts w:ascii="Times New Roman" w:hAnsi="Times New Roman" w:cs="Times New Roman"/>
          <w:sz w:val="24"/>
          <w:szCs w:val="24"/>
        </w:rPr>
      </w:pPr>
      <w:r w:rsidRPr="009C3EB4">
        <w:rPr>
          <w:rFonts w:ascii="Times New Roman" w:hAnsi="Times New Roman" w:cs="Times New Roman"/>
          <w:bCs/>
          <w:color w:val="202124"/>
          <w:sz w:val="24"/>
          <w:szCs w:val="24"/>
        </w:rPr>
        <w:t>Okul sağlığı hizmetleri vardır.</w:t>
      </w:r>
    </w:p>
    <w:p w:rsidR="009C3EB4" w:rsidRDefault="009C3EB4">
      <w:pPr>
        <w:ind w:firstLine="709"/>
        <w:jc w:val="both"/>
        <w:rPr>
          <w:rFonts w:ascii="Times New Roman" w:hAnsi="Times New Roman" w:cs="Times New Roman"/>
          <w:sz w:val="24"/>
          <w:szCs w:val="24"/>
        </w:rPr>
      </w:pPr>
    </w:p>
    <w:p w:rsidR="0004203C" w:rsidRDefault="00DD3FD4">
      <w:pPr>
        <w:keepNext/>
        <w:ind w:firstLine="708"/>
        <w:jc w:val="center"/>
        <w:rPr>
          <w:rFonts w:ascii="Times New Roman" w:hAnsi="Times New Roman" w:cs="Times New Roman"/>
          <w:b/>
          <w:sz w:val="24"/>
          <w:szCs w:val="24"/>
        </w:rPr>
      </w:pPr>
      <w:r>
        <w:rPr>
          <w:rFonts w:ascii="Times New Roman" w:hAnsi="Times New Roman" w:cs="Times New Roman"/>
          <w:b/>
          <w:sz w:val="24"/>
          <w:szCs w:val="24"/>
        </w:rPr>
        <w:t>Teşkilat Yapısı</w:t>
      </w:r>
    </w:p>
    <w:p w:rsidR="0004203C" w:rsidRDefault="001D0BEC">
      <w:pPr>
        <w:keepNext/>
        <w:ind w:firstLine="708"/>
        <w:jc w:val="both"/>
        <w:rPr>
          <w:rFonts w:ascii="Times New Roman" w:hAnsi="Times New Roman" w:cs="Times New Roman"/>
          <w:sz w:val="24"/>
          <w:szCs w:val="24"/>
        </w:rPr>
      </w:pPr>
      <w:r>
        <w:rPr>
          <w:rFonts w:ascii="Times New Roman" w:hAnsi="Times New Roman" w:cs="Times New Roman"/>
          <w:sz w:val="24"/>
          <w:szCs w:val="24"/>
        </w:rPr>
        <w:t>Şehit Yiğitcan Çiğa Özel Eğitim Uygulama Okulu</w:t>
      </w:r>
      <w:r w:rsidR="00DD3FD4">
        <w:rPr>
          <w:rFonts w:ascii="Times New Roman" w:hAnsi="Times New Roman" w:cs="Times New Roman"/>
          <w:sz w:val="24"/>
          <w:szCs w:val="24"/>
        </w:rPr>
        <w:t>Müdürlüğü’müzün ilgili kararname ile yönetim ve organizasyon yapısı belirlenmiş olup iş ve işlemlerini bu kanun doğrultusunda yürütmektedir.</w:t>
      </w:r>
    </w:p>
    <w:p w:rsidR="0004203C" w:rsidRDefault="00F25A65">
      <w:pPr>
        <w:keepNext/>
        <w:ind w:firstLine="708"/>
        <w:jc w:val="both"/>
        <w:rPr>
          <w:rFonts w:ascii="Times New Roman" w:hAnsi="Times New Roman" w:cs="Times New Roman"/>
          <w:sz w:val="24"/>
          <w:szCs w:val="24"/>
        </w:rPr>
      </w:pPr>
      <w:r w:rsidRPr="00F25A65">
        <w:rPr>
          <w:rFonts w:ascii="Times New Roman" w:eastAsia="Times New Roman" w:hAnsi="Times New Roman" w:cs="Times New Roman"/>
          <w:noProof/>
          <w:sz w:val="24"/>
          <w:szCs w:val="24"/>
          <w:lang w:eastAsia="tr-TR"/>
        </w:rPr>
        <w:drawing>
          <wp:inline distT="0" distB="0" distL="0" distR="0" wp14:anchorId="224C06C4" wp14:editId="59AC59A1">
            <wp:extent cx="5760720" cy="4784472"/>
            <wp:effectExtent l="0" t="19050" r="0" b="16510"/>
            <wp:docPr id="209060139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04203C" w:rsidRDefault="0004203C">
      <w:pPr>
        <w:keepNext/>
        <w:ind w:firstLine="708"/>
        <w:jc w:val="both"/>
        <w:rPr>
          <w:rFonts w:ascii="Times New Roman" w:hAnsi="Times New Roman" w:cs="Times New Roman"/>
          <w:sz w:val="24"/>
          <w:szCs w:val="24"/>
        </w:rPr>
      </w:pPr>
    </w:p>
    <w:p w:rsidR="0004203C" w:rsidRDefault="0004203C">
      <w:pPr>
        <w:keepNext/>
        <w:ind w:firstLine="708"/>
        <w:jc w:val="both"/>
        <w:rPr>
          <w:rFonts w:ascii="Times New Roman" w:hAnsi="Times New Roman" w:cs="Times New Roman"/>
          <w:sz w:val="24"/>
          <w:szCs w:val="24"/>
        </w:rPr>
      </w:pPr>
    </w:p>
    <w:p w:rsidR="0004203C" w:rsidRDefault="0004203C">
      <w:pPr>
        <w:keepNext/>
        <w:ind w:firstLine="708"/>
        <w:jc w:val="both"/>
        <w:rPr>
          <w:rFonts w:ascii="Times New Roman" w:hAnsi="Times New Roman" w:cs="Times New Roman"/>
          <w:sz w:val="24"/>
          <w:szCs w:val="24"/>
        </w:rPr>
      </w:pPr>
    </w:p>
    <w:p w:rsidR="0004203C" w:rsidRDefault="0004203C">
      <w:pPr>
        <w:keepNext/>
        <w:ind w:firstLine="709"/>
        <w:jc w:val="both"/>
        <w:rPr>
          <w:rFonts w:ascii="Times New Roman" w:hAnsi="Times New Roman" w:cs="Times New Roman"/>
          <w:sz w:val="24"/>
          <w:szCs w:val="24"/>
        </w:rPr>
      </w:pPr>
    </w:p>
    <w:p w:rsidR="0004203C" w:rsidRDefault="00DD3FD4" w:rsidP="00BD4590">
      <w:pPr>
        <w:pStyle w:val="Balk4"/>
        <w:numPr>
          <w:ilvl w:val="2"/>
          <w:numId w:val="37"/>
        </w:numPr>
        <w:ind w:left="-284" w:firstLine="360"/>
        <w:jc w:val="center"/>
      </w:pPr>
      <w:bookmarkStart w:id="103" w:name="_Toc531853197"/>
      <w:bookmarkStart w:id="104" w:name="_Toc532154569"/>
      <w:r>
        <w:t>İnsan Kaynakları</w:t>
      </w:r>
      <w:bookmarkEnd w:id="103"/>
      <w:bookmarkEnd w:id="104"/>
    </w:p>
    <w:p w:rsidR="0004203C" w:rsidRDefault="00DD3FD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04203C" w:rsidRDefault="00DD3FD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Millî Eğitim Müdürlüğü teşkilatı personel dağılımları ve bilgileri aşağıda yer alan tablolarda belirtilmiştir.</w:t>
      </w:r>
    </w:p>
    <w:p w:rsidR="0004203C" w:rsidRDefault="0004203C">
      <w:pPr>
        <w:ind w:firstLine="709"/>
        <w:jc w:val="both"/>
        <w:rPr>
          <w:rFonts w:ascii="Times New Roman" w:eastAsia="Calibri" w:hAnsi="Times New Roman" w:cs="Times New Roman"/>
          <w:sz w:val="24"/>
          <w:szCs w:val="24"/>
        </w:rPr>
      </w:pPr>
    </w:p>
    <w:p w:rsidR="0004203C" w:rsidRDefault="00DD3FD4">
      <w:pPr>
        <w:pStyle w:val="ResimYazs"/>
        <w:keepNext/>
        <w:shd w:val="clear" w:color="auto" w:fill="FFFFFF" w:themeFill="background1"/>
        <w:tabs>
          <w:tab w:val="center" w:pos="4889"/>
        </w:tabs>
        <w:spacing w:before="240" w:after="0"/>
        <w:rPr>
          <w:rFonts w:eastAsia="Calibri"/>
          <w:i w:val="0"/>
          <w:iCs w:val="0"/>
          <w:color w:val="auto"/>
          <w:sz w:val="24"/>
          <w:szCs w:val="24"/>
          <w:lang w:eastAsia="en-US"/>
        </w:rPr>
      </w:pPr>
      <w:bookmarkStart w:id="105" w:name="_Toc531797190"/>
      <w:bookmarkStart w:id="106" w:name="_Toc532154697"/>
      <w:r>
        <w:rPr>
          <w:b/>
          <w:i w:val="0"/>
          <w:color w:val="auto"/>
          <w:sz w:val="24"/>
          <w:szCs w:val="24"/>
        </w:rPr>
        <w:tab/>
      </w:r>
      <w:bookmarkStart w:id="107" w:name="_Toc11922061"/>
      <w:r>
        <w:rPr>
          <w:b/>
          <w:i w:val="0"/>
          <w:color w:val="auto"/>
          <w:sz w:val="24"/>
          <w:szCs w:val="24"/>
        </w:rPr>
        <w:t>Tablo 5:</w:t>
      </w:r>
      <w:r>
        <w:rPr>
          <w:i w:val="0"/>
          <w:color w:val="auto"/>
          <w:sz w:val="24"/>
          <w:szCs w:val="24"/>
        </w:rPr>
        <w:t xml:space="preserve"> </w:t>
      </w:r>
      <w:bookmarkEnd w:id="105"/>
      <w:bookmarkEnd w:id="106"/>
      <w:r>
        <w:rPr>
          <w:i w:val="0"/>
          <w:color w:val="auto"/>
          <w:sz w:val="24"/>
          <w:szCs w:val="24"/>
        </w:rPr>
        <w:t xml:space="preserve">Şehit Yiğitcan Çiğa Özel Eğitim Uygulama </w:t>
      </w:r>
      <w:proofErr w:type="gramStart"/>
      <w:r>
        <w:rPr>
          <w:i w:val="0"/>
          <w:color w:val="auto"/>
          <w:sz w:val="24"/>
          <w:szCs w:val="24"/>
        </w:rPr>
        <w:t xml:space="preserve">Okulu </w:t>
      </w:r>
      <w:r>
        <w:rPr>
          <w:rFonts w:eastAsia="Calibri"/>
          <w:i w:val="0"/>
          <w:iCs w:val="0"/>
          <w:color w:val="auto"/>
          <w:sz w:val="24"/>
          <w:szCs w:val="24"/>
          <w:lang w:eastAsia="en-US"/>
        </w:rPr>
        <w:t xml:space="preserve"> Müdürlüğü</w:t>
      </w:r>
      <w:proofErr w:type="gramEnd"/>
      <w:r>
        <w:rPr>
          <w:rFonts w:eastAsia="Calibri"/>
          <w:i w:val="0"/>
          <w:iCs w:val="0"/>
          <w:color w:val="auto"/>
          <w:sz w:val="24"/>
          <w:szCs w:val="24"/>
          <w:lang w:eastAsia="en-US"/>
        </w:rPr>
        <w:t xml:space="preserve"> Personel Yapısı</w:t>
      </w:r>
      <w:bookmarkEnd w:id="107"/>
    </w:p>
    <w:p w:rsidR="0004203C" w:rsidRDefault="0004203C">
      <w:pPr>
        <w:jc w:val="both"/>
      </w:pPr>
    </w:p>
    <w:tbl>
      <w:tblPr>
        <w:tblStyle w:val="ListeTablo2-Vurgu61"/>
        <w:tblW w:w="4854" w:type="pct"/>
        <w:tblLayout w:type="fixed"/>
        <w:tblLook w:val="04A0" w:firstRow="1" w:lastRow="0" w:firstColumn="1" w:lastColumn="0" w:noHBand="0" w:noVBand="1"/>
      </w:tblPr>
      <w:tblGrid>
        <w:gridCol w:w="5263"/>
        <w:gridCol w:w="1299"/>
        <w:gridCol w:w="845"/>
        <w:gridCol w:w="2148"/>
      </w:tblGrid>
      <w:tr w:rsidR="0004203C" w:rsidTr="0004203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tcPr>
          <w:p w:rsidR="0004203C" w:rsidRDefault="00DD3FD4">
            <w:pPr>
              <w:shd w:val="clear" w:color="auto" w:fill="C9C9C9" w:themeFill="accent3" w:themeFillTint="99"/>
              <w:spacing w:after="0" w:line="240" w:lineRule="auto"/>
              <w:textAlignment w:val="center"/>
              <w:rPr>
                <w:rFonts w:ascii="Times New Roman" w:hAnsi="Times New Roman" w:cs="Times New Roman"/>
                <w:b w:val="0"/>
                <w:sz w:val="24"/>
                <w:szCs w:val="24"/>
              </w:rPr>
            </w:pPr>
            <w:bookmarkStart w:id="108" w:name="_Toc532154698"/>
            <w:r>
              <w:rPr>
                <w:rFonts w:ascii="Times New Roman" w:hAnsi="Times New Roman" w:cs="Times New Roman"/>
                <w:bCs w:val="0"/>
                <w:sz w:val="24"/>
                <w:szCs w:val="24"/>
              </w:rPr>
              <w:t xml:space="preserve">GÖREV ÜNVANI </w:t>
            </w:r>
          </w:p>
        </w:tc>
        <w:tc>
          <w:tcPr>
            <w:tcW w:w="680" w:type="pct"/>
          </w:tcPr>
          <w:p w:rsidR="0004203C" w:rsidRDefault="00DD3FD4">
            <w:pPr>
              <w:shd w:val="clear" w:color="auto" w:fill="C9C9C9" w:themeFill="accent3" w:themeFillTint="99"/>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Cs w:val="0"/>
                <w:sz w:val="24"/>
                <w:szCs w:val="24"/>
              </w:rPr>
              <w:t xml:space="preserve">TOPLAM </w:t>
            </w:r>
          </w:p>
        </w:tc>
        <w:tc>
          <w:tcPr>
            <w:tcW w:w="442" w:type="pct"/>
          </w:tcPr>
          <w:p w:rsidR="0004203C" w:rsidRDefault="00DD3FD4">
            <w:pPr>
              <w:shd w:val="clear" w:color="auto" w:fill="C9C9C9" w:themeFill="accent3" w:themeFillTint="99"/>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Cs w:val="0"/>
                <w:sz w:val="24"/>
                <w:szCs w:val="24"/>
              </w:rPr>
              <w:t xml:space="preserve">ASİL </w:t>
            </w:r>
          </w:p>
        </w:tc>
        <w:tc>
          <w:tcPr>
            <w:tcW w:w="1125" w:type="pct"/>
          </w:tcPr>
          <w:p w:rsidR="0004203C" w:rsidRDefault="00DD3FD4">
            <w:pPr>
              <w:shd w:val="clear" w:color="auto" w:fill="C9C9C9" w:themeFill="accent3" w:themeFillTint="99"/>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Cs w:val="0"/>
                <w:sz w:val="24"/>
                <w:szCs w:val="24"/>
              </w:rPr>
              <w:t xml:space="preserve">VEKİL </w:t>
            </w:r>
          </w:p>
        </w:tc>
      </w:tr>
      <w:tr w:rsidR="0004203C" w:rsidTr="0004203C">
        <w:trPr>
          <w:trHeight w:val="357"/>
        </w:trPr>
        <w:tc>
          <w:tcPr>
            <w:cnfStyle w:val="001000000000" w:firstRow="0" w:lastRow="0" w:firstColumn="1" w:lastColumn="0" w:oddVBand="0" w:evenVBand="0" w:oddHBand="0" w:evenHBand="0" w:firstRowFirstColumn="0" w:firstRowLastColumn="0" w:lastRowFirstColumn="0" w:lastRowLastColumn="0"/>
            <w:tcW w:w="2754" w:type="pct"/>
            <w:shd w:val="clear" w:color="auto" w:fill="D9E2F3" w:themeFill="accent5" w:themeFillTint="33"/>
          </w:tcPr>
          <w:p w:rsidR="0004203C" w:rsidRDefault="00DD3FD4">
            <w:pPr>
              <w:spacing w:after="0" w:line="240" w:lineRule="auto"/>
              <w:textAlignment w:val="center"/>
              <w:rPr>
                <w:rFonts w:ascii="Times New Roman" w:hAnsi="Times New Roman" w:cs="Times New Roman"/>
                <w:sz w:val="24"/>
                <w:szCs w:val="24"/>
              </w:rPr>
            </w:pPr>
            <w:r>
              <w:rPr>
                <w:rFonts w:ascii="Times New Roman" w:hAnsi="Times New Roman" w:cs="Times New Roman"/>
                <w:bCs w:val="0"/>
                <w:sz w:val="24"/>
                <w:szCs w:val="24"/>
              </w:rPr>
              <w:t>Okul Müdürü</w:t>
            </w:r>
          </w:p>
        </w:tc>
        <w:tc>
          <w:tcPr>
            <w:tcW w:w="680" w:type="pct"/>
            <w:shd w:val="clear" w:color="auto" w:fill="D9E2F3" w:themeFill="accent5" w:themeFillTint="33"/>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442" w:type="pct"/>
            <w:shd w:val="clear" w:color="auto" w:fill="D9E2F3" w:themeFill="accent5" w:themeFillTint="33"/>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25" w:type="pct"/>
            <w:shd w:val="clear" w:color="auto" w:fill="D9E2F3" w:themeFill="accent5" w:themeFillTint="33"/>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04203C" w:rsidTr="0004203C">
        <w:trPr>
          <w:trHeight w:val="357"/>
        </w:trPr>
        <w:tc>
          <w:tcPr>
            <w:cnfStyle w:val="001000000000" w:firstRow="0" w:lastRow="0" w:firstColumn="1" w:lastColumn="0" w:oddVBand="0" w:evenVBand="0" w:oddHBand="0" w:evenHBand="0" w:firstRowFirstColumn="0" w:firstRowLastColumn="0" w:lastRowFirstColumn="0" w:lastRowLastColumn="0"/>
            <w:tcW w:w="2754" w:type="pct"/>
          </w:tcPr>
          <w:p w:rsidR="0004203C" w:rsidRDefault="00DD3FD4">
            <w:pPr>
              <w:spacing w:after="0" w:line="240" w:lineRule="auto"/>
              <w:textAlignment w:val="center"/>
              <w:rPr>
                <w:rFonts w:ascii="Times New Roman" w:hAnsi="Times New Roman" w:cs="Times New Roman"/>
                <w:sz w:val="24"/>
                <w:szCs w:val="24"/>
              </w:rPr>
            </w:pPr>
            <w:r>
              <w:rPr>
                <w:rFonts w:ascii="Times New Roman" w:hAnsi="Times New Roman" w:cs="Times New Roman"/>
                <w:bCs w:val="0"/>
                <w:sz w:val="24"/>
                <w:szCs w:val="24"/>
              </w:rPr>
              <w:t xml:space="preserve">Müdür Yardımcısı </w:t>
            </w:r>
          </w:p>
        </w:tc>
        <w:tc>
          <w:tcPr>
            <w:tcW w:w="680"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442"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125"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04203C" w:rsidTr="0004203C">
        <w:trPr>
          <w:trHeight w:val="357"/>
        </w:trPr>
        <w:tc>
          <w:tcPr>
            <w:cnfStyle w:val="001000000000" w:firstRow="0" w:lastRow="0" w:firstColumn="1" w:lastColumn="0" w:oddVBand="0" w:evenVBand="0" w:oddHBand="0" w:evenHBand="0" w:firstRowFirstColumn="0" w:firstRowLastColumn="0" w:lastRowFirstColumn="0" w:lastRowLastColumn="0"/>
            <w:tcW w:w="2754" w:type="pct"/>
            <w:shd w:val="clear" w:color="auto" w:fill="D9E2F3" w:themeFill="accent5" w:themeFillTint="33"/>
          </w:tcPr>
          <w:p w:rsidR="0004203C" w:rsidRPr="00ED10BE" w:rsidRDefault="00DD3FD4">
            <w:pPr>
              <w:spacing w:after="0" w:line="240" w:lineRule="auto"/>
              <w:textAlignment w:val="center"/>
              <w:rPr>
                <w:rFonts w:ascii="Times New Roman" w:hAnsi="Times New Roman" w:cs="Times New Roman"/>
                <w:sz w:val="24"/>
                <w:szCs w:val="24"/>
              </w:rPr>
            </w:pPr>
            <w:r w:rsidRPr="00ED10BE">
              <w:rPr>
                <w:rFonts w:ascii="Times New Roman" w:hAnsi="Times New Roman" w:cs="Times New Roman"/>
                <w:bCs w:val="0"/>
                <w:sz w:val="24"/>
                <w:szCs w:val="24"/>
              </w:rPr>
              <w:t>Öğretmenler</w:t>
            </w:r>
          </w:p>
        </w:tc>
        <w:tc>
          <w:tcPr>
            <w:tcW w:w="680" w:type="pct"/>
            <w:shd w:val="clear" w:color="auto" w:fill="D9E2F3" w:themeFill="accent5" w:themeFillTint="33"/>
          </w:tcPr>
          <w:p w:rsidR="0004203C" w:rsidRPr="00ED10BE"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10BE">
              <w:rPr>
                <w:rFonts w:ascii="Times New Roman" w:hAnsi="Times New Roman" w:cs="Times New Roman"/>
                <w:sz w:val="24"/>
                <w:szCs w:val="24"/>
              </w:rPr>
              <w:t>65</w:t>
            </w:r>
          </w:p>
        </w:tc>
        <w:tc>
          <w:tcPr>
            <w:tcW w:w="442" w:type="pct"/>
            <w:shd w:val="clear" w:color="auto" w:fill="D9E2F3" w:themeFill="accent5" w:themeFillTint="33"/>
          </w:tcPr>
          <w:p w:rsidR="0004203C" w:rsidRPr="00ED10BE" w:rsidRDefault="00ED10BE">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10BE">
              <w:rPr>
                <w:rFonts w:ascii="Times New Roman" w:hAnsi="Times New Roman" w:cs="Times New Roman"/>
                <w:sz w:val="24"/>
                <w:szCs w:val="24"/>
              </w:rPr>
              <w:t>12</w:t>
            </w:r>
          </w:p>
        </w:tc>
        <w:tc>
          <w:tcPr>
            <w:tcW w:w="1125" w:type="pct"/>
            <w:shd w:val="clear" w:color="auto" w:fill="D9E2F3" w:themeFill="accent5" w:themeFillTint="33"/>
          </w:tcPr>
          <w:p w:rsidR="0004203C" w:rsidRDefault="00ED10BE" w:rsidP="00ED10BE">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r>
      <w:tr w:rsidR="0004203C" w:rsidTr="0004203C">
        <w:trPr>
          <w:trHeight w:val="357"/>
        </w:trPr>
        <w:tc>
          <w:tcPr>
            <w:cnfStyle w:val="001000000000" w:firstRow="0" w:lastRow="0" w:firstColumn="1" w:lastColumn="0" w:oddVBand="0" w:evenVBand="0" w:oddHBand="0" w:evenHBand="0" w:firstRowFirstColumn="0" w:firstRowLastColumn="0" w:lastRowFirstColumn="0" w:lastRowLastColumn="0"/>
            <w:tcW w:w="2754" w:type="pct"/>
          </w:tcPr>
          <w:p w:rsidR="0004203C" w:rsidRDefault="00DD3FD4">
            <w:pPr>
              <w:spacing w:after="0" w:line="240" w:lineRule="auto"/>
              <w:textAlignment w:val="center"/>
              <w:rPr>
                <w:rFonts w:ascii="Times New Roman" w:hAnsi="Times New Roman" w:cs="Times New Roman"/>
                <w:sz w:val="24"/>
                <w:szCs w:val="24"/>
              </w:rPr>
            </w:pPr>
            <w:r>
              <w:rPr>
                <w:rFonts w:ascii="Times New Roman" w:hAnsi="Times New Roman" w:cs="Times New Roman"/>
                <w:bCs w:val="0"/>
                <w:sz w:val="24"/>
                <w:szCs w:val="24"/>
              </w:rPr>
              <w:t>Hemşire</w:t>
            </w:r>
          </w:p>
        </w:tc>
        <w:tc>
          <w:tcPr>
            <w:tcW w:w="680"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442"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25"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04203C" w:rsidTr="0004203C">
        <w:trPr>
          <w:trHeight w:val="357"/>
        </w:trPr>
        <w:tc>
          <w:tcPr>
            <w:cnfStyle w:val="001000000000" w:firstRow="0" w:lastRow="0" w:firstColumn="1" w:lastColumn="0" w:oddVBand="0" w:evenVBand="0" w:oddHBand="0" w:evenHBand="0" w:firstRowFirstColumn="0" w:firstRowLastColumn="0" w:lastRowFirstColumn="0" w:lastRowLastColumn="0"/>
            <w:tcW w:w="2754" w:type="pct"/>
            <w:shd w:val="clear" w:color="auto" w:fill="D9E2F3" w:themeFill="accent5" w:themeFillTint="33"/>
          </w:tcPr>
          <w:p w:rsidR="0004203C" w:rsidRDefault="00DD3FD4">
            <w:pPr>
              <w:spacing w:after="0" w:line="240" w:lineRule="auto"/>
              <w:textAlignment w:val="center"/>
              <w:rPr>
                <w:rFonts w:ascii="Times New Roman" w:hAnsi="Times New Roman" w:cs="Times New Roman"/>
                <w:sz w:val="24"/>
                <w:szCs w:val="24"/>
              </w:rPr>
            </w:pPr>
            <w:r>
              <w:rPr>
                <w:rFonts w:ascii="Times New Roman" w:hAnsi="Times New Roman" w:cs="Times New Roman"/>
                <w:bCs w:val="0"/>
                <w:sz w:val="24"/>
                <w:szCs w:val="24"/>
              </w:rPr>
              <w:t>Memur</w:t>
            </w:r>
          </w:p>
        </w:tc>
        <w:tc>
          <w:tcPr>
            <w:tcW w:w="680" w:type="pct"/>
            <w:shd w:val="clear" w:color="auto" w:fill="D9E2F3" w:themeFill="accent5" w:themeFillTint="33"/>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442" w:type="pct"/>
            <w:shd w:val="clear" w:color="auto" w:fill="D9E2F3" w:themeFill="accent5" w:themeFillTint="33"/>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25" w:type="pct"/>
            <w:shd w:val="clear" w:color="auto" w:fill="D9E2F3" w:themeFill="accent5" w:themeFillTint="33"/>
          </w:tcPr>
          <w:p w:rsidR="0004203C" w:rsidRDefault="0004203C">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4203C" w:rsidTr="0004203C">
        <w:trPr>
          <w:trHeight w:val="357"/>
        </w:trPr>
        <w:tc>
          <w:tcPr>
            <w:cnfStyle w:val="001000000000" w:firstRow="0" w:lastRow="0" w:firstColumn="1" w:lastColumn="0" w:oddVBand="0" w:evenVBand="0" w:oddHBand="0" w:evenHBand="0" w:firstRowFirstColumn="0" w:firstRowLastColumn="0" w:lastRowFirstColumn="0" w:lastRowLastColumn="0"/>
            <w:tcW w:w="2754" w:type="pct"/>
          </w:tcPr>
          <w:p w:rsidR="0004203C" w:rsidRDefault="00DD3FD4">
            <w:pPr>
              <w:spacing w:after="0" w:line="240" w:lineRule="auto"/>
              <w:textAlignment w:val="center"/>
              <w:rPr>
                <w:rFonts w:ascii="Times New Roman" w:hAnsi="Times New Roman" w:cs="Times New Roman"/>
                <w:sz w:val="24"/>
                <w:szCs w:val="24"/>
              </w:rPr>
            </w:pPr>
            <w:r>
              <w:rPr>
                <w:rFonts w:ascii="Times New Roman" w:hAnsi="Times New Roman" w:cs="Times New Roman"/>
                <w:bCs w:val="0"/>
                <w:sz w:val="24"/>
                <w:szCs w:val="24"/>
              </w:rPr>
              <w:t>Yardımcı Hizmetli</w:t>
            </w:r>
          </w:p>
        </w:tc>
        <w:tc>
          <w:tcPr>
            <w:tcW w:w="680"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442"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25" w:type="pct"/>
          </w:tcPr>
          <w:p w:rsidR="0004203C" w:rsidRDefault="00DD3FD4">
            <w:pPr>
              <w:spacing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rsidR="0004203C" w:rsidRDefault="0004203C">
      <w:pPr>
        <w:pStyle w:val="ResimYazs"/>
        <w:keepNext/>
        <w:spacing w:before="180" w:after="0"/>
        <w:rPr>
          <w:i w:val="0"/>
          <w:color w:val="auto"/>
          <w:sz w:val="24"/>
          <w:szCs w:val="24"/>
        </w:rPr>
      </w:pPr>
      <w:bookmarkStart w:id="109" w:name="_Toc531797193"/>
      <w:bookmarkStart w:id="110" w:name="_Toc532154700"/>
      <w:bookmarkEnd w:id="108"/>
    </w:p>
    <w:bookmarkEnd w:id="109"/>
    <w:bookmarkEnd w:id="110"/>
    <w:p w:rsidR="0004203C" w:rsidRDefault="0004203C">
      <w:pPr>
        <w:pStyle w:val="ResimYazs"/>
        <w:keepNext/>
        <w:spacing w:before="180" w:after="0"/>
        <w:rPr>
          <w:rFonts w:eastAsia="Calibri"/>
          <w:i w:val="0"/>
          <w:iCs w:val="0"/>
          <w:color w:val="auto"/>
          <w:sz w:val="24"/>
          <w:szCs w:val="24"/>
          <w:lang w:eastAsia="en-US"/>
        </w:rPr>
      </w:pPr>
    </w:p>
    <w:p w:rsidR="0004203C" w:rsidRPr="00F25A65" w:rsidRDefault="00DD3FD4" w:rsidP="00F25A65">
      <w:pPr>
        <w:pStyle w:val="Balk4"/>
        <w:numPr>
          <w:ilvl w:val="0"/>
          <w:numId w:val="0"/>
        </w:numPr>
        <w:spacing w:line="240" w:lineRule="auto"/>
        <w:ind w:left="1800" w:hanging="720"/>
        <w:rPr>
          <w:color w:val="5B9BD5" w:themeColor="accent1"/>
        </w:rPr>
      </w:pPr>
      <w:bookmarkStart w:id="111" w:name="_Toc435534368"/>
      <w:bookmarkStart w:id="112" w:name="_Toc532154570"/>
      <w:bookmarkStart w:id="113" w:name="_Toc531853198"/>
      <w:r w:rsidRPr="00F25A65">
        <w:rPr>
          <w:color w:val="5B9BD5" w:themeColor="accent1"/>
        </w:rPr>
        <w:t>Teknolojik Kaynaklar</w:t>
      </w:r>
      <w:bookmarkEnd w:id="112"/>
      <w:bookmarkEnd w:id="113"/>
    </w:p>
    <w:p w:rsidR="0004203C" w:rsidRDefault="00DD3FD4">
      <w:pPr>
        <w:widowControl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İlçemiz okullarında 2019-2023 Stratejik Plan sürecinde akıllı tahta kurulumları tamamlanmıştır. Tablet Bilgisayar Dağıtımı Bakanlığımız tarafından yapılmış olup mezun olan öğrencilerin tablet bilgisayarları kendilerinde kaldığından takibi yapılamamaktadır. </w:t>
      </w:r>
    </w:p>
    <w:p w:rsidR="0004203C" w:rsidRDefault="00DD3FD4">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İlimizde elektronik ortamda belge aktarım işlemleri DYS (Doküman Yönetim Sistemi) ile gerçekleştirilmektedir. Ayrıca müdürlüğümüz ile bağlı kurumlar ve diğer resmi kurumlar arasında DYS aracılığıyla yazışmalar yapılmaktadır. </w:t>
      </w:r>
    </w:p>
    <w:p w:rsidR="0004203C" w:rsidRDefault="00DD3FD4">
      <w:pPr>
        <w:adjustRightInd w:val="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Bakanlığımızın kurmuş olduğu MEBBİS vâsıtasıyla, kurumsal ve bireysel iş ve işlemlerin büyük bölümü, ayrıca personel ve öğrenci işlemlerini içeren </w:t>
      </w:r>
      <w:proofErr w:type="gramStart"/>
      <w:r>
        <w:rPr>
          <w:rFonts w:ascii="Times New Roman" w:eastAsia="Calibri" w:hAnsi="Times New Roman" w:cs="Times New Roman"/>
          <w:sz w:val="24"/>
          <w:szCs w:val="24"/>
        </w:rPr>
        <w:t>modüller</w:t>
      </w:r>
      <w:proofErr w:type="gramEnd"/>
      <w:r>
        <w:rPr>
          <w:rFonts w:ascii="Times New Roman" w:eastAsia="Calibri" w:hAnsi="Times New Roman" w:cs="Times New Roman"/>
          <w:sz w:val="24"/>
          <w:szCs w:val="24"/>
        </w:rPr>
        <w:t xml:space="preserve"> tek bir yapıda kurgulanmış, teşkilatın tüm birimlerinin kullanımına sunulmuştur. </w:t>
      </w:r>
      <w:proofErr w:type="gramStart"/>
      <w:r>
        <w:rPr>
          <w:rFonts w:ascii="Times New Roman" w:eastAsia="Calibri" w:hAnsi="Times New Roman" w:cs="Times New Roman"/>
          <w:sz w:val="24"/>
          <w:szCs w:val="24"/>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Pr>
          <w:rFonts w:ascii="Times New Roman" w:eastAsia="Calibri" w:hAnsi="Times New Roman" w:cs="Times New Roman"/>
          <w:sz w:val="24"/>
          <w:szCs w:val="24"/>
        </w:rPr>
        <w:t>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rsidR="0004203C" w:rsidRDefault="00DD3FD4">
      <w:pPr>
        <w:adjustRightInd w:val="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04203C" w:rsidRDefault="0004203C">
      <w:pPr>
        <w:adjustRightInd w:val="0"/>
        <w:ind w:firstLine="709"/>
        <w:contextualSpacing/>
        <w:jc w:val="both"/>
        <w:rPr>
          <w:rFonts w:ascii="Times New Roman" w:eastAsia="Calibri" w:hAnsi="Times New Roman" w:cs="Times New Roman"/>
          <w:sz w:val="24"/>
          <w:szCs w:val="24"/>
        </w:rPr>
      </w:pPr>
    </w:p>
    <w:p w:rsidR="0004203C" w:rsidRDefault="0004203C">
      <w:pPr>
        <w:adjustRightInd w:val="0"/>
        <w:ind w:firstLine="709"/>
        <w:contextualSpacing/>
        <w:jc w:val="both"/>
        <w:rPr>
          <w:rFonts w:ascii="Times New Roman" w:eastAsia="Calibri" w:hAnsi="Times New Roman" w:cs="Times New Roman"/>
          <w:sz w:val="24"/>
          <w:szCs w:val="24"/>
        </w:rPr>
      </w:pPr>
    </w:p>
    <w:p w:rsidR="0004203C" w:rsidRDefault="0004203C">
      <w:pPr>
        <w:adjustRightInd w:val="0"/>
        <w:ind w:firstLine="709"/>
        <w:contextualSpacing/>
        <w:jc w:val="both"/>
        <w:rPr>
          <w:rFonts w:ascii="Times New Roman" w:eastAsia="Calibri" w:hAnsi="Times New Roman" w:cs="Times New Roman"/>
          <w:sz w:val="24"/>
          <w:szCs w:val="24"/>
        </w:rPr>
      </w:pPr>
    </w:p>
    <w:p w:rsidR="0004203C" w:rsidRDefault="0004203C">
      <w:pPr>
        <w:adjustRightInd w:val="0"/>
        <w:ind w:firstLine="709"/>
        <w:contextualSpacing/>
        <w:jc w:val="both"/>
        <w:rPr>
          <w:rFonts w:ascii="Times New Roman" w:eastAsia="Calibri" w:hAnsi="Times New Roman" w:cs="Times New Roman"/>
          <w:sz w:val="24"/>
          <w:szCs w:val="24"/>
        </w:rPr>
      </w:pPr>
    </w:p>
    <w:p w:rsidR="0004203C" w:rsidRDefault="0004203C">
      <w:pPr>
        <w:adjustRightInd w:val="0"/>
        <w:ind w:firstLine="709"/>
        <w:contextualSpacing/>
        <w:jc w:val="both"/>
        <w:rPr>
          <w:rFonts w:ascii="Times New Roman" w:eastAsia="Calibri" w:hAnsi="Times New Roman" w:cs="Times New Roman"/>
          <w:sz w:val="24"/>
          <w:szCs w:val="24"/>
        </w:rPr>
      </w:pPr>
    </w:p>
    <w:p w:rsidR="00ED10BE" w:rsidRDefault="00ED10BE">
      <w:pPr>
        <w:adjustRightInd w:val="0"/>
        <w:ind w:firstLine="709"/>
        <w:contextualSpacing/>
        <w:jc w:val="both"/>
        <w:rPr>
          <w:rFonts w:ascii="Times New Roman" w:eastAsia="Calibri" w:hAnsi="Times New Roman" w:cs="Times New Roman"/>
          <w:sz w:val="24"/>
          <w:szCs w:val="24"/>
        </w:rPr>
      </w:pPr>
    </w:p>
    <w:p w:rsidR="00ED10BE" w:rsidRDefault="00ED10BE">
      <w:pPr>
        <w:adjustRightInd w:val="0"/>
        <w:ind w:firstLine="709"/>
        <w:contextualSpacing/>
        <w:jc w:val="both"/>
        <w:rPr>
          <w:rFonts w:ascii="Times New Roman" w:eastAsia="Calibri" w:hAnsi="Times New Roman" w:cs="Times New Roman"/>
          <w:sz w:val="24"/>
          <w:szCs w:val="24"/>
        </w:rPr>
      </w:pPr>
    </w:p>
    <w:p w:rsidR="00ED10BE" w:rsidRDefault="00ED10BE">
      <w:pPr>
        <w:adjustRightInd w:val="0"/>
        <w:ind w:firstLine="709"/>
        <w:contextualSpacing/>
        <w:jc w:val="both"/>
        <w:rPr>
          <w:rFonts w:ascii="Times New Roman" w:eastAsia="Calibri" w:hAnsi="Times New Roman" w:cs="Times New Roman"/>
          <w:sz w:val="24"/>
          <w:szCs w:val="24"/>
        </w:rPr>
      </w:pPr>
    </w:p>
    <w:p w:rsidR="0004203C" w:rsidRDefault="0004203C">
      <w:pPr>
        <w:adjustRightInd w:val="0"/>
        <w:ind w:firstLine="709"/>
        <w:contextualSpacing/>
        <w:jc w:val="both"/>
        <w:rPr>
          <w:rFonts w:ascii="Times New Roman" w:eastAsia="Calibri" w:hAnsi="Times New Roman" w:cs="Times New Roman"/>
          <w:sz w:val="24"/>
          <w:szCs w:val="24"/>
        </w:rPr>
      </w:pPr>
    </w:p>
    <w:p w:rsidR="0004203C" w:rsidRPr="00F25A65" w:rsidRDefault="00DD3FD4" w:rsidP="00F25A65">
      <w:pPr>
        <w:pStyle w:val="Balk4"/>
        <w:numPr>
          <w:ilvl w:val="0"/>
          <w:numId w:val="0"/>
        </w:numPr>
        <w:tabs>
          <w:tab w:val="left" w:pos="8490"/>
        </w:tabs>
        <w:spacing w:after="0"/>
        <w:ind w:left="567"/>
        <w:rPr>
          <w:snapToGrid w:val="0"/>
          <w:color w:val="5B9BD5" w:themeColor="accent1"/>
          <w:lang w:eastAsia="tr-TR"/>
        </w:rPr>
      </w:pPr>
      <w:bookmarkStart w:id="114" w:name="_Toc532154571"/>
      <w:bookmarkStart w:id="115" w:name="_Toc531853199"/>
      <w:r w:rsidRPr="00F25A65">
        <w:rPr>
          <w:snapToGrid w:val="0"/>
          <w:color w:val="5B9BD5" w:themeColor="accent1"/>
          <w:lang w:eastAsia="tr-TR"/>
        </w:rPr>
        <w:lastRenderedPageBreak/>
        <w:t>Fiziki Kaynak Analizi</w:t>
      </w:r>
    </w:p>
    <w:p w:rsidR="0004203C" w:rsidRDefault="0004203C">
      <w:pPr>
        <w:pStyle w:val="ResimYazs"/>
        <w:spacing w:after="0"/>
        <w:rPr>
          <w:b/>
          <w:i w:val="0"/>
          <w:color w:val="auto"/>
          <w:sz w:val="24"/>
          <w:szCs w:val="24"/>
        </w:rPr>
      </w:pPr>
      <w:bookmarkStart w:id="116" w:name="_Toc11922065"/>
    </w:p>
    <w:p w:rsidR="0004203C" w:rsidRDefault="00DD3FD4">
      <w:pPr>
        <w:pStyle w:val="ResimYazs"/>
        <w:spacing w:after="0"/>
        <w:rPr>
          <w:b/>
          <w:i w:val="0"/>
          <w:color w:val="auto"/>
          <w:sz w:val="24"/>
          <w:szCs w:val="24"/>
        </w:rPr>
      </w:pPr>
      <w:r>
        <w:rPr>
          <w:b/>
          <w:i w:val="0"/>
          <w:color w:val="auto"/>
          <w:sz w:val="24"/>
          <w:szCs w:val="24"/>
        </w:rPr>
        <w:t xml:space="preserve">Tablo 7: </w:t>
      </w:r>
      <w:r>
        <w:rPr>
          <w:i w:val="0"/>
          <w:color w:val="auto"/>
          <w:sz w:val="24"/>
          <w:szCs w:val="24"/>
        </w:rPr>
        <w:t>Müdürlüğümüzün Fiziki Kaynakları Arasında Yer Alan Bina Sayısı</w:t>
      </w:r>
      <w:bookmarkEnd w:id="116"/>
    </w:p>
    <w:tbl>
      <w:tblPr>
        <w:tblStyle w:val="KlavuzuTablo4-Vurgu11"/>
        <w:tblW w:w="10456" w:type="dxa"/>
        <w:tblLook w:val="04A0" w:firstRow="1" w:lastRow="0" w:firstColumn="1" w:lastColumn="0" w:noHBand="0" w:noVBand="1"/>
      </w:tblPr>
      <w:tblGrid>
        <w:gridCol w:w="799"/>
        <w:gridCol w:w="3704"/>
        <w:gridCol w:w="2189"/>
        <w:gridCol w:w="3764"/>
      </w:tblGrid>
      <w:tr w:rsidR="0004203C" w:rsidTr="0004203C">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tcPr>
          <w:p w:rsidR="0004203C" w:rsidRDefault="00DD3FD4">
            <w:pPr>
              <w:spacing w:after="0" w:line="240" w:lineRule="auto"/>
              <w:rPr>
                <w:rFonts w:ascii="Times New Roman" w:eastAsiaTheme="minorEastAsia" w:hAnsi="Times New Roman" w:cs="Times New Roman"/>
                <w:b w:val="0"/>
                <w:bCs w:val="0"/>
                <w:sz w:val="24"/>
                <w:szCs w:val="24"/>
              </w:rPr>
            </w:pPr>
            <w:r>
              <w:rPr>
                <w:rFonts w:ascii="Times New Roman" w:eastAsiaTheme="minorEastAsia" w:hAnsi="Times New Roman" w:cs="Times New Roman"/>
                <w:sz w:val="24"/>
                <w:szCs w:val="24"/>
              </w:rPr>
              <w:t xml:space="preserve">Sıra </w:t>
            </w:r>
          </w:p>
        </w:tc>
        <w:tc>
          <w:tcPr>
            <w:tcW w:w="3704" w:type="dxa"/>
          </w:tcPr>
          <w:p w:rsidR="0004203C" w:rsidRDefault="00DD3FD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sz w:val="24"/>
                <w:szCs w:val="24"/>
              </w:rPr>
            </w:pPr>
            <w:r>
              <w:rPr>
                <w:rFonts w:ascii="Times New Roman" w:eastAsiaTheme="minorEastAsia" w:hAnsi="Times New Roman" w:cs="Times New Roman"/>
                <w:sz w:val="24"/>
                <w:szCs w:val="24"/>
              </w:rPr>
              <w:t>Kullanım Alanı/Türü</w:t>
            </w:r>
          </w:p>
        </w:tc>
        <w:tc>
          <w:tcPr>
            <w:tcW w:w="2189" w:type="dxa"/>
          </w:tcPr>
          <w:p w:rsidR="0004203C" w:rsidRDefault="00DD3FD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sz w:val="24"/>
                <w:szCs w:val="24"/>
              </w:rPr>
            </w:pPr>
            <w:r>
              <w:rPr>
                <w:rFonts w:ascii="Times New Roman" w:eastAsiaTheme="minorEastAsia" w:hAnsi="Times New Roman" w:cs="Times New Roman"/>
                <w:sz w:val="24"/>
                <w:szCs w:val="24"/>
              </w:rPr>
              <w:t xml:space="preserve">Bina Sayısı </w:t>
            </w:r>
          </w:p>
          <w:p w:rsidR="0004203C" w:rsidRDefault="00DD3FD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sz w:val="24"/>
                <w:szCs w:val="24"/>
              </w:rPr>
            </w:pPr>
            <w:r>
              <w:rPr>
                <w:rFonts w:ascii="Times New Roman" w:eastAsiaTheme="minorEastAsia" w:hAnsi="Times New Roman" w:cs="Times New Roman"/>
                <w:sz w:val="24"/>
                <w:szCs w:val="24"/>
              </w:rPr>
              <w:t>(Tahsisli Binalar Dâhil)</w:t>
            </w:r>
          </w:p>
        </w:tc>
        <w:tc>
          <w:tcPr>
            <w:tcW w:w="3764" w:type="dxa"/>
          </w:tcPr>
          <w:p w:rsidR="0004203C" w:rsidRDefault="00DD3FD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sz w:val="24"/>
                <w:szCs w:val="24"/>
              </w:rPr>
            </w:pPr>
            <w:r>
              <w:rPr>
                <w:rFonts w:ascii="Times New Roman" w:eastAsiaTheme="minorEastAsia" w:hAnsi="Times New Roman" w:cs="Times New Roman"/>
                <w:sz w:val="24"/>
                <w:szCs w:val="24"/>
              </w:rPr>
              <w:t>Kapasite Durumu (Yeterli/Yetersiz)</w:t>
            </w:r>
          </w:p>
        </w:tc>
      </w:tr>
      <w:tr w:rsidR="0004203C" w:rsidTr="0004203C">
        <w:trPr>
          <w:trHeight w:val="100"/>
        </w:trPr>
        <w:tc>
          <w:tcPr>
            <w:cnfStyle w:val="001000000000" w:firstRow="0" w:lastRow="0" w:firstColumn="1" w:lastColumn="0" w:oddVBand="0" w:evenVBand="0" w:oddHBand="0" w:evenHBand="0" w:firstRowFirstColumn="0" w:firstRowLastColumn="0" w:lastRowFirstColumn="0" w:lastRowLastColumn="0"/>
            <w:tcW w:w="799" w:type="dxa"/>
            <w:shd w:val="clear" w:color="auto" w:fill="DEEAF6" w:themeFill="accent1" w:themeFillTint="33"/>
          </w:tcPr>
          <w:p w:rsidR="0004203C" w:rsidRDefault="00DD3FD4">
            <w:pPr>
              <w:spacing w:after="0" w:line="240" w:lineRule="auto"/>
              <w:rPr>
                <w:rFonts w:ascii="Times New Roman" w:eastAsiaTheme="minorEastAsia" w:hAnsi="Times New Roman" w:cs="Times New Roman"/>
                <w:bCs w:val="0"/>
                <w:sz w:val="24"/>
                <w:szCs w:val="24"/>
              </w:rPr>
            </w:pPr>
            <w:r>
              <w:rPr>
                <w:rFonts w:ascii="Times New Roman" w:eastAsiaTheme="minorEastAsia" w:hAnsi="Times New Roman" w:cs="Times New Roman"/>
                <w:b w:val="0"/>
                <w:sz w:val="24"/>
                <w:szCs w:val="24"/>
              </w:rPr>
              <w:t>1</w:t>
            </w:r>
          </w:p>
        </w:tc>
        <w:tc>
          <w:tcPr>
            <w:tcW w:w="3704"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Hizmet Binası </w:t>
            </w:r>
          </w:p>
        </w:tc>
        <w:tc>
          <w:tcPr>
            <w:tcW w:w="2189"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764"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Yeterli</w:t>
            </w:r>
          </w:p>
        </w:tc>
      </w:tr>
      <w:tr w:rsidR="0004203C" w:rsidTr="0004203C">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04203C" w:rsidRDefault="00DD3FD4">
            <w:pPr>
              <w:spacing w:after="0" w:line="240" w:lineRule="auto"/>
              <w:rPr>
                <w:rFonts w:ascii="Times New Roman" w:eastAsiaTheme="minorEastAsia" w:hAnsi="Times New Roman" w:cs="Times New Roman"/>
                <w:bCs w:val="0"/>
                <w:sz w:val="24"/>
                <w:szCs w:val="24"/>
              </w:rPr>
            </w:pPr>
            <w:r>
              <w:rPr>
                <w:rFonts w:ascii="Times New Roman" w:eastAsiaTheme="minorEastAsia" w:hAnsi="Times New Roman" w:cs="Times New Roman"/>
                <w:b w:val="0"/>
                <w:sz w:val="24"/>
                <w:szCs w:val="24"/>
              </w:rPr>
              <w:t>3</w:t>
            </w:r>
          </w:p>
        </w:tc>
        <w:tc>
          <w:tcPr>
            <w:tcW w:w="3704" w:type="dxa"/>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Güvenlik Kamerası Sistemi</w:t>
            </w:r>
          </w:p>
        </w:tc>
        <w:tc>
          <w:tcPr>
            <w:tcW w:w="2189" w:type="dxa"/>
          </w:tcPr>
          <w:p w:rsidR="0004203C" w:rsidRDefault="00ED10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3764" w:type="dxa"/>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Yeterli</w:t>
            </w:r>
          </w:p>
        </w:tc>
      </w:tr>
      <w:tr w:rsidR="0004203C" w:rsidTr="0004203C">
        <w:trPr>
          <w:trHeight w:val="215"/>
        </w:trPr>
        <w:tc>
          <w:tcPr>
            <w:cnfStyle w:val="001000000000" w:firstRow="0" w:lastRow="0" w:firstColumn="1" w:lastColumn="0" w:oddVBand="0" w:evenVBand="0" w:oddHBand="0" w:evenHBand="0" w:firstRowFirstColumn="0" w:firstRowLastColumn="0" w:lastRowFirstColumn="0" w:lastRowLastColumn="0"/>
            <w:tcW w:w="799" w:type="dxa"/>
            <w:shd w:val="clear" w:color="auto" w:fill="DEEAF6" w:themeFill="accent1" w:themeFillTint="33"/>
          </w:tcPr>
          <w:p w:rsidR="0004203C" w:rsidRDefault="00DD3FD4">
            <w:pPr>
              <w:spacing w:after="0" w:line="240" w:lineRule="auto"/>
              <w:rPr>
                <w:rFonts w:ascii="Times New Roman" w:eastAsiaTheme="minorEastAsia" w:hAnsi="Times New Roman" w:cs="Times New Roman"/>
                <w:bCs w:val="0"/>
                <w:sz w:val="24"/>
                <w:szCs w:val="24"/>
              </w:rPr>
            </w:pPr>
            <w:r>
              <w:rPr>
                <w:rFonts w:ascii="Times New Roman" w:eastAsiaTheme="minorEastAsia" w:hAnsi="Times New Roman" w:cs="Times New Roman"/>
                <w:b w:val="0"/>
                <w:sz w:val="24"/>
                <w:szCs w:val="24"/>
              </w:rPr>
              <w:t>5</w:t>
            </w:r>
          </w:p>
        </w:tc>
        <w:tc>
          <w:tcPr>
            <w:tcW w:w="3704"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Yemekhane</w:t>
            </w:r>
          </w:p>
        </w:tc>
        <w:tc>
          <w:tcPr>
            <w:tcW w:w="2189"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65 Kişilik</w:t>
            </w:r>
          </w:p>
        </w:tc>
        <w:tc>
          <w:tcPr>
            <w:tcW w:w="3764" w:type="dxa"/>
            <w:shd w:val="clear" w:color="auto" w:fill="DEEAF6" w:themeFill="accent1" w:themeFillTint="33"/>
          </w:tcPr>
          <w:p w:rsidR="0004203C" w:rsidRDefault="00DD3F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Yeterli</w:t>
            </w:r>
          </w:p>
        </w:tc>
      </w:tr>
    </w:tbl>
    <w:p w:rsidR="00F25A65" w:rsidRPr="00F25A65" w:rsidRDefault="00F25A65" w:rsidP="00F25A65">
      <w:pPr>
        <w:pStyle w:val="Balk4"/>
        <w:numPr>
          <w:ilvl w:val="0"/>
          <w:numId w:val="0"/>
        </w:numPr>
        <w:ind w:left="2509"/>
        <w:rPr>
          <w:color w:val="5B9BD5" w:themeColor="accent1"/>
        </w:rPr>
      </w:pPr>
    </w:p>
    <w:p w:rsidR="0004203C" w:rsidRPr="00F25A65" w:rsidRDefault="00DD3FD4" w:rsidP="00F25A65">
      <w:pPr>
        <w:pStyle w:val="Balk4"/>
        <w:numPr>
          <w:ilvl w:val="0"/>
          <w:numId w:val="0"/>
        </w:numPr>
        <w:ind w:left="1800" w:hanging="720"/>
        <w:rPr>
          <w:color w:val="5B9BD5" w:themeColor="accent1"/>
        </w:rPr>
      </w:pPr>
      <w:r w:rsidRPr="00F25A65">
        <w:rPr>
          <w:color w:val="5B9BD5" w:themeColor="accent1"/>
        </w:rPr>
        <w:t>Mali Kaynaklar</w:t>
      </w:r>
      <w:bookmarkEnd w:id="114"/>
      <w:bookmarkEnd w:id="115"/>
    </w:p>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bookmarkEnd w:id="111"/>
    <w:p w:rsidR="0004203C" w:rsidRDefault="0004203C">
      <w:pPr>
        <w:pStyle w:val="ResimYazs"/>
        <w:spacing w:after="0"/>
        <w:rPr>
          <w:b/>
          <w:i w:val="0"/>
          <w:sz w:val="24"/>
          <w:szCs w:val="24"/>
        </w:rPr>
      </w:pPr>
    </w:p>
    <w:p w:rsidR="0004203C" w:rsidRDefault="00DD3FD4">
      <w:pPr>
        <w:pStyle w:val="ResimYazs"/>
        <w:spacing w:after="0"/>
        <w:jc w:val="center"/>
        <w:rPr>
          <w:b/>
          <w:i w:val="0"/>
          <w:sz w:val="32"/>
          <w:szCs w:val="32"/>
        </w:rPr>
      </w:pPr>
      <w:r>
        <w:rPr>
          <w:b/>
          <w:i w:val="0"/>
          <w:sz w:val="32"/>
          <w:szCs w:val="32"/>
        </w:rPr>
        <w:t>PESTLE Analizi</w:t>
      </w:r>
    </w:p>
    <w:p w:rsidR="0004203C" w:rsidRDefault="00DD3FD4">
      <w:pPr>
        <w:spacing w:line="254" w:lineRule="auto"/>
        <w:ind w:left="120" w:right="120" w:firstLine="588"/>
        <w:jc w:val="both"/>
        <w:rPr>
          <w:rFonts w:ascii="Times New Roman" w:hAnsi="Times New Roman" w:cs="Times New Roman"/>
          <w:sz w:val="24"/>
          <w:szCs w:val="24"/>
        </w:rPr>
      </w:pPr>
      <w:r>
        <w:rPr>
          <w:rFonts w:ascii="Times New Roman" w:eastAsia="Book Antiqua" w:hAnsi="Times New Roman" w:cs="Times New Roman"/>
          <w:sz w:val="24"/>
          <w:szCs w:val="24"/>
        </w:rPr>
        <w:t xml:space="preserve">PESTLE analiziyle Müdürlüğümüz üzerinde etkili olan veya olabilecek politik, ekonomik, sosyokültürel, teknolojik, yasal ve çevresel dış etkenlerin tespit edilmesi amaçlanmıştır. </w:t>
      </w:r>
    </w:p>
    <w:tbl>
      <w:tblPr>
        <w:tblStyle w:val="AkKlavuz-Vurgu111"/>
        <w:tblW w:w="10456" w:type="dxa"/>
        <w:tblLayout w:type="fixed"/>
        <w:tblLook w:val="04A0" w:firstRow="1" w:lastRow="0" w:firstColumn="1" w:lastColumn="0" w:noHBand="0" w:noVBand="1"/>
      </w:tblPr>
      <w:tblGrid>
        <w:gridCol w:w="1809"/>
        <w:gridCol w:w="2127"/>
        <w:gridCol w:w="2150"/>
        <w:gridCol w:w="1535"/>
        <w:gridCol w:w="2835"/>
      </w:tblGrid>
      <w:tr w:rsidR="0004203C" w:rsidTr="00F25A6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val="restart"/>
            <w:tcBorders>
              <w:right w:val="single" w:sz="8" w:space="0" w:color="4F81BD"/>
            </w:tcBorders>
            <w:shd w:val="clear" w:color="auto" w:fill="FFF2CC" w:themeFill="accent4" w:themeFillTint="33"/>
          </w:tcPr>
          <w:p w:rsidR="0004203C" w:rsidRPr="00F25A65" w:rsidRDefault="00DD3FD4">
            <w:pPr>
              <w:spacing w:after="0" w:line="240" w:lineRule="auto"/>
              <w:rPr>
                <w:rFonts w:ascii="Times New Roman" w:eastAsia="Times New Roman" w:hAnsi="Times New Roman" w:cs="Times New Roman"/>
                <w:b w:val="0"/>
                <w:bCs w:val="0"/>
                <w:sz w:val="24"/>
                <w:szCs w:val="24"/>
                <w:lang w:eastAsia="tr-TR"/>
              </w:rPr>
            </w:pPr>
            <w:r w:rsidRPr="00F25A65">
              <w:rPr>
                <w:rFonts w:ascii="Times New Roman" w:eastAsia="Times New Roman" w:hAnsi="Times New Roman" w:cs="Times New Roman"/>
                <w:sz w:val="24"/>
                <w:szCs w:val="24"/>
                <w:lang w:eastAsia="tr-TR"/>
              </w:rPr>
              <w:t>Etkenler</w:t>
            </w:r>
          </w:p>
        </w:tc>
        <w:tc>
          <w:tcPr>
            <w:tcW w:w="2127" w:type="dxa"/>
            <w:vMerge w:val="restart"/>
            <w:tcBorders>
              <w:right w:val="single" w:sz="8" w:space="0" w:color="4F81BD"/>
            </w:tcBorders>
            <w:shd w:val="clear" w:color="auto" w:fill="FFF2CC" w:themeFill="accent4" w:themeFillTint="33"/>
          </w:tcPr>
          <w:p w:rsidR="0004203C" w:rsidRPr="00F25A65" w:rsidRDefault="00DD3FD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tr-TR"/>
              </w:rPr>
            </w:pPr>
            <w:r w:rsidRPr="00F25A65">
              <w:rPr>
                <w:rFonts w:ascii="Times New Roman" w:eastAsia="Times New Roman" w:hAnsi="Times New Roman" w:cs="Times New Roman"/>
                <w:sz w:val="24"/>
                <w:szCs w:val="24"/>
                <w:lang w:eastAsia="tr-TR"/>
              </w:rPr>
              <w:t>Tespitler (Etkenler/Sorunlar)</w:t>
            </w:r>
          </w:p>
        </w:tc>
        <w:tc>
          <w:tcPr>
            <w:tcW w:w="3685" w:type="dxa"/>
            <w:gridSpan w:val="2"/>
            <w:tcBorders>
              <w:right w:val="single" w:sz="8" w:space="0" w:color="4F81BD"/>
            </w:tcBorders>
            <w:shd w:val="clear" w:color="auto" w:fill="FFF2CC" w:themeFill="accent4" w:themeFillTint="33"/>
          </w:tcPr>
          <w:p w:rsidR="0004203C" w:rsidRDefault="00DD3FD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İdareye Etkisi</w:t>
            </w:r>
          </w:p>
        </w:tc>
        <w:tc>
          <w:tcPr>
            <w:tcW w:w="2835" w:type="dxa"/>
            <w:vMerge w:val="restart"/>
            <w:shd w:val="clear" w:color="auto" w:fill="FFF2CC" w:themeFill="accent4" w:themeFillTint="33"/>
          </w:tcPr>
          <w:p w:rsidR="0004203C" w:rsidRDefault="00DD3FD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Ne Yapılmalı?</w:t>
            </w:r>
          </w:p>
        </w:tc>
      </w:tr>
      <w:tr w:rsidR="0004203C" w:rsidTr="00F25A65">
        <w:trPr>
          <w:trHeight w:val="269"/>
        </w:trPr>
        <w:tc>
          <w:tcPr>
            <w:cnfStyle w:val="001000000000" w:firstRow="0" w:lastRow="0" w:firstColumn="1" w:lastColumn="0" w:oddVBand="0" w:evenVBand="0" w:oddHBand="0" w:evenHBand="0" w:firstRowFirstColumn="0" w:firstRowLastColumn="0" w:lastRowFirstColumn="0" w:lastRowLastColumn="0"/>
            <w:tcW w:w="1809" w:type="dxa"/>
            <w:vMerge/>
            <w:tcBorders>
              <w:top w:val="single" w:sz="8" w:space="0" w:color="4F81BD"/>
              <w:left w:val="single" w:sz="8" w:space="0" w:color="4F81BD"/>
              <w:bottom w:val="single" w:sz="8" w:space="0" w:color="4F81BD"/>
              <w:right w:val="single" w:sz="8" w:space="0" w:color="4F81BD"/>
            </w:tcBorders>
            <w:shd w:val="clear" w:color="auto" w:fill="FFF2CC" w:themeFill="accent4" w:themeFillTint="33"/>
          </w:tcPr>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vMerge/>
            <w:tcBorders>
              <w:top w:val="single" w:sz="8" w:space="0" w:color="4F81BD"/>
              <w:bottom w:val="single" w:sz="8" w:space="0" w:color="4F81BD"/>
              <w:right w:val="single" w:sz="8" w:space="0" w:color="4F81BD"/>
            </w:tcBorders>
            <w:shd w:val="clear" w:color="auto" w:fill="FFF2CC" w:themeFill="accent4" w:themeFillTint="33"/>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tr-TR"/>
              </w:rPr>
            </w:pPr>
          </w:p>
        </w:tc>
        <w:tc>
          <w:tcPr>
            <w:tcW w:w="2150" w:type="dxa"/>
            <w:tcBorders>
              <w:top w:val="single" w:sz="8" w:space="0" w:color="4F81BD"/>
              <w:bottom w:val="single" w:sz="8" w:space="0" w:color="4F81BD"/>
              <w:right w:val="single" w:sz="8" w:space="0" w:color="4F81BD"/>
            </w:tcBorders>
            <w:shd w:val="clear" w:color="auto" w:fill="D3DFEE"/>
          </w:tcPr>
          <w:p w:rsidR="0004203C" w:rsidRDefault="00DD3FD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Fırsatlar</w:t>
            </w:r>
          </w:p>
        </w:tc>
        <w:tc>
          <w:tcPr>
            <w:tcW w:w="1535" w:type="dxa"/>
            <w:tcBorders>
              <w:top w:val="single" w:sz="8" w:space="0" w:color="4F81BD"/>
              <w:bottom w:val="single" w:sz="8" w:space="0" w:color="4F81BD"/>
              <w:right w:val="single" w:sz="8" w:space="0" w:color="4F81BD"/>
            </w:tcBorders>
            <w:shd w:val="clear" w:color="auto" w:fill="D3DFEE"/>
          </w:tcPr>
          <w:p w:rsidR="0004203C" w:rsidRDefault="00DD3FD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Tehditler</w:t>
            </w:r>
          </w:p>
        </w:tc>
        <w:tc>
          <w:tcPr>
            <w:tcW w:w="2835" w:type="dxa"/>
            <w:vMerge/>
            <w:tcBorders>
              <w:top w:val="single" w:sz="8" w:space="0" w:color="4F81BD"/>
              <w:bottom w:val="single" w:sz="8" w:space="0" w:color="4F81BD"/>
              <w:right w:val="single" w:sz="8" w:space="0" w:color="4F81BD"/>
            </w:tcBorders>
            <w:shd w:val="clear" w:color="auto" w:fill="D3DFEE"/>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lang w:eastAsia="tr-TR"/>
              </w:rPr>
            </w:pP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4F81BD"/>
              <w:left w:val="single" w:sz="8" w:space="0" w:color="4F81BD"/>
              <w:bottom w:val="single" w:sz="8" w:space="0" w:color="4F81BD"/>
              <w:right w:val="single" w:sz="8" w:space="0" w:color="4F81BD"/>
            </w:tcBorders>
          </w:tcPr>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DD3FD4">
            <w:pPr>
              <w:spacing w:after="0" w:line="360" w:lineRule="auto"/>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Politik Faktörler</w:t>
            </w: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Üst politika belgelerinde eğitimin öncelikli bir alan olarak yer alması</w:t>
            </w: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C3EB4">
              <w:rPr>
                <w:rFonts w:ascii="Times New Roman" w:hAnsi="Times New Roman" w:cs="Times New Roman"/>
                <w:color w:val="000000" w:themeColor="text1"/>
                <w:sz w:val="24"/>
                <w:szCs w:val="24"/>
              </w:rPr>
              <w:t>Okulöncesi eğitimin taşıma kapsamında olması</w:t>
            </w: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9C3EB4" w:rsidRP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sidRPr="009C3EB4">
              <w:rPr>
                <w:rFonts w:ascii="Times New Roman" w:hAnsi="Times New Roman" w:cs="Times New Roman"/>
                <w:color w:val="000000" w:themeColor="text1"/>
                <w:sz w:val="24"/>
                <w:szCs w:val="24"/>
              </w:rPr>
              <w:t>Yöneticilerin ve toplumun eğitime olan ilgisi</w:t>
            </w:r>
          </w:p>
        </w:tc>
        <w:tc>
          <w:tcPr>
            <w:tcW w:w="2150" w:type="dxa"/>
            <w:tcBorders>
              <w:top w:val="single" w:sz="8" w:space="0" w:color="4F81BD"/>
              <w:bottom w:val="single" w:sz="8" w:space="0" w:color="4F81BD"/>
              <w:right w:val="single" w:sz="8" w:space="0" w:color="4F81BD"/>
            </w:tcBorders>
          </w:tcPr>
          <w:p w:rsidR="009C3EB4" w:rsidRPr="00F25A65"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sidRPr="00F25A65">
              <w:rPr>
                <w:rFonts w:ascii="Times New Roman" w:eastAsia="Calibri" w:hAnsi="Times New Roman" w:cs="Times New Roman"/>
                <w:sz w:val="24"/>
                <w:szCs w:val="24"/>
                <w:lang w:eastAsia="tr-TR"/>
              </w:rPr>
              <w:t>Üst politika belgelerinde eğitimin öncelikli bir alan olarak yer alması</w:t>
            </w:r>
          </w:p>
          <w:p w:rsidR="009C3EB4" w:rsidRPr="00F25A65" w:rsidRDefault="009C3EB4" w:rsidP="00F25A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25A65">
              <w:rPr>
                <w:rFonts w:ascii="Times New Roman" w:hAnsi="Times New Roman" w:cs="Times New Roman"/>
                <w:color w:val="000000" w:themeColor="text1"/>
                <w:sz w:val="24"/>
                <w:szCs w:val="24"/>
              </w:rPr>
              <w:t>Okul Ö</w:t>
            </w:r>
            <w:r w:rsidR="00F25A65" w:rsidRPr="00F25A65">
              <w:rPr>
                <w:rFonts w:ascii="Times New Roman" w:hAnsi="Times New Roman" w:cs="Times New Roman"/>
                <w:color w:val="000000" w:themeColor="text1"/>
                <w:sz w:val="24"/>
                <w:szCs w:val="24"/>
              </w:rPr>
              <w:t>ncesi Eğitim oranının korunması</w:t>
            </w: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sidRPr="00F25A65">
              <w:rPr>
                <w:rFonts w:ascii="Times New Roman" w:hAnsi="Times New Roman" w:cs="Times New Roman"/>
                <w:color w:val="000000" w:themeColor="text1"/>
                <w:sz w:val="24"/>
                <w:szCs w:val="24"/>
              </w:rPr>
              <w:t>Eğitime olan ilginin artması ve eğitim ile ilgili dernek ve kuruluşların eğitime olumlu</w:t>
            </w:r>
            <w:r w:rsidRPr="001D6B4F">
              <w:rPr>
                <w:rFonts w:cstheme="minorHAnsi"/>
                <w:color w:val="000000" w:themeColor="text1"/>
              </w:rPr>
              <w:t xml:space="preserve"> </w:t>
            </w:r>
            <w:r w:rsidRPr="00F25A65">
              <w:rPr>
                <w:rFonts w:ascii="Times New Roman" w:hAnsi="Times New Roman" w:cs="Times New Roman"/>
                <w:color w:val="000000" w:themeColor="text1"/>
                <w:sz w:val="24"/>
                <w:szCs w:val="24"/>
              </w:rPr>
              <w:t>bakış açısına sahip olması</w:t>
            </w:r>
          </w:p>
        </w:tc>
        <w:tc>
          <w:tcPr>
            <w:tcW w:w="1535" w:type="dxa"/>
            <w:tcBorders>
              <w:top w:val="single" w:sz="8" w:space="0" w:color="4F81BD"/>
              <w:bottom w:val="single" w:sz="8" w:space="0" w:color="4F81BD"/>
              <w:right w:val="single" w:sz="8" w:space="0" w:color="4F81BD"/>
            </w:tcBorders>
          </w:tcPr>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835"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Üst politika belgeleriyle uyumlu eğitim politikaları oluşturulmasına devam edilmesi, uzun vadeli eğitim politikaları oluşturulması, müdürlüğümüz olarak bu politikaların çıktılarına göre hareket edilmesi.</w:t>
            </w:r>
            <w:r w:rsidR="009C3EB4">
              <w:rPr>
                <w:rFonts w:ascii="Times New Roman" w:eastAsia="Calibri" w:hAnsi="Times New Roman" w:cs="Times New Roman"/>
                <w:sz w:val="24"/>
                <w:szCs w:val="24"/>
                <w:lang w:eastAsia="tr-TR"/>
              </w:rPr>
              <w:t xml:space="preserve"> </w:t>
            </w: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9C3EB4" w:rsidRP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sidRPr="009C3EB4">
              <w:rPr>
                <w:rFonts w:ascii="Times New Roman" w:hAnsi="Times New Roman" w:cs="Times New Roman"/>
                <w:color w:val="000000" w:themeColor="text1"/>
                <w:sz w:val="24"/>
                <w:szCs w:val="24"/>
              </w:rPr>
              <w:t>Sahiplenme duygusunun yüksek olduğu tüm eğitim paydaşlarının katkılarının alınmasına devam edilmesi</w:t>
            </w: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9C3EB4" w:rsidRDefault="009C3EB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DD3FD4">
            <w:pPr>
              <w:spacing w:after="0" w:line="360" w:lineRule="auto"/>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Ekonomik Faktörler</w:t>
            </w:r>
          </w:p>
        </w:tc>
        <w:tc>
          <w:tcPr>
            <w:tcW w:w="2127" w:type="dxa"/>
            <w:tcBorders>
              <w:top w:val="single" w:sz="8" w:space="0" w:color="4F81BD"/>
              <w:bottom w:val="single" w:sz="8" w:space="0" w:color="4F81BD"/>
              <w:right w:val="single" w:sz="8" w:space="0" w:color="4F81BD"/>
            </w:tcBorders>
            <w:shd w:val="clear" w:color="auto" w:fill="D3DFEE"/>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150" w:type="dxa"/>
            <w:tcBorders>
              <w:top w:val="single" w:sz="8" w:space="0" w:color="4F81BD"/>
              <w:bottom w:val="single" w:sz="8" w:space="0" w:color="4F81BD"/>
              <w:right w:val="single" w:sz="8" w:space="0" w:color="4F81BD"/>
            </w:tcBorders>
            <w:shd w:val="clear" w:color="auto" w:fill="D3DFEE"/>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1535" w:type="dxa"/>
            <w:tcBorders>
              <w:top w:val="single" w:sz="8" w:space="0" w:color="4F81BD"/>
              <w:bottom w:val="single" w:sz="8" w:space="0" w:color="4F81BD"/>
              <w:right w:val="single" w:sz="8" w:space="0" w:color="4F81BD"/>
            </w:tcBorders>
            <w:shd w:val="clear" w:color="auto" w:fill="D3DFEE"/>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835" w:type="dxa"/>
            <w:tcBorders>
              <w:top w:val="single" w:sz="8" w:space="0" w:color="4F81BD"/>
              <w:bottom w:val="single" w:sz="8" w:space="0" w:color="4F81BD"/>
              <w:right w:val="single" w:sz="8" w:space="0" w:color="4F81BD"/>
            </w:tcBorders>
            <w:shd w:val="clear" w:color="auto" w:fill="D3DFEE"/>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tcBorders>
              <w:top w:val="single" w:sz="8" w:space="0" w:color="4F81BD"/>
              <w:left w:val="single" w:sz="8" w:space="0" w:color="4F81BD"/>
              <w:bottom w:val="single" w:sz="8" w:space="0" w:color="4F81BD"/>
              <w:right w:val="single" w:sz="8" w:space="0" w:color="4F81BD"/>
            </w:tcBorders>
          </w:tcPr>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AB Projeleri ve diğer fonlardan sağlanan imkânlar.</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150"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Öğretmen ve öğrencilerimizin mesleki gelişimlerine katkı sağlayan yurt dışı eğitim fırsatlarının olması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Proje hazırlama konusunda deneyimli ve nitelikli öğretmenlerin olması</w:t>
            </w:r>
          </w:p>
        </w:tc>
        <w:tc>
          <w:tcPr>
            <w:tcW w:w="1535" w:type="dxa"/>
            <w:tcBorders>
              <w:top w:val="single" w:sz="8" w:space="0" w:color="4F81BD"/>
              <w:bottom w:val="single" w:sz="8" w:space="0" w:color="4F81BD"/>
              <w:right w:val="single" w:sz="8" w:space="0" w:color="4F81BD"/>
            </w:tcBorders>
          </w:tcPr>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835"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Okul ve kurumlarda görev yapan yönetici/öğretmenlerin AB projeleri ve diğer projeleri hazırlama konusunda eğitimlere tabi tutulmaya devam edilmesi</w:t>
            </w: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tcBorders>
              <w:top w:val="single" w:sz="8" w:space="0" w:color="4F81BD"/>
              <w:left w:val="single" w:sz="8" w:space="0" w:color="4F81BD"/>
              <w:bottom w:val="single" w:sz="8" w:space="0" w:color="4F81BD"/>
              <w:right w:val="single" w:sz="8" w:space="0" w:color="4F81BD"/>
            </w:tcBorders>
            <w:shd w:val="clear" w:color="auto" w:fill="D3DFEE"/>
          </w:tcPr>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Cumhurbaşkanlığınca alınan tasarruf tedbirlerinin etkisi</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150"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Kamu kaynaklarının etkin, verimli ve yerinde kullanılmasına yönelik itici bir güç olması</w:t>
            </w:r>
          </w:p>
        </w:tc>
        <w:tc>
          <w:tcPr>
            <w:tcW w:w="15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İhtiyaçların karşılanmasında arzulanan seviyeye ulaşılamaması</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8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Fayda-maliyet analizi yapılarak kaynakların önceliklendirilmesi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Alternatif bütçe dışı kaynaklar arayışlarına gidilmesi (Örneğin; projeler için)</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Katma değere dönüşebilecek ürünlere yönelik mesleki eğitim faaliyetlerinin desteklenmesi</w:t>
            </w: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4F81BD"/>
              <w:left w:val="single" w:sz="8" w:space="0" w:color="4F81BD"/>
              <w:bottom w:val="single" w:sz="8" w:space="0" w:color="4F81BD"/>
              <w:right w:val="single" w:sz="8" w:space="0" w:color="4F81BD"/>
            </w:tcBorders>
          </w:tcPr>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sz w:val="24"/>
                <w:szCs w:val="24"/>
                <w:lang w:eastAsia="tr-TR"/>
              </w:rPr>
            </w:pPr>
          </w:p>
          <w:p w:rsidR="0004203C" w:rsidRDefault="00DD3FD4">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Sosyokültürel</w:t>
            </w:r>
          </w:p>
          <w:p w:rsidR="0004203C" w:rsidRDefault="0004203C">
            <w:pPr>
              <w:spacing w:after="0" w:line="360" w:lineRule="auto"/>
              <w:rPr>
                <w:rFonts w:ascii="Times New Roman" w:eastAsia="Times New Roman" w:hAnsi="Times New Roman" w:cs="Times New Roman"/>
                <w:sz w:val="24"/>
                <w:szCs w:val="24"/>
                <w:lang w:eastAsia="tr-TR"/>
              </w:rPr>
            </w:pPr>
          </w:p>
          <w:p w:rsidR="0004203C" w:rsidRDefault="0004203C">
            <w:pPr>
              <w:spacing w:after="0" w:line="360" w:lineRule="auto"/>
              <w:rPr>
                <w:rFonts w:ascii="Times New Roman" w:eastAsia="Times New Roman" w:hAnsi="Times New Roman" w:cs="Times New Roman"/>
                <w:sz w:val="24"/>
                <w:szCs w:val="24"/>
                <w:lang w:eastAsia="tr-TR"/>
              </w:rPr>
            </w:pPr>
          </w:p>
          <w:p w:rsidR="0004203C" w:rsidRDefault="0004203C">
            <w:pPr>
              <w:spacing w:after="0" w:line="360" w:lineRule="auto"/>
              <w:rPr>
                <w:rFonts w:ascii="Times New Roman" w:eastAsia="Times New Roman" w:hAnsi="Times New Roman" w:cs="Times New Roman"/>
                <w:sz w:val="24"/>
                <w:szCs w:val="24"/>
                <w:lang w:eastAsia="tr-TR"/>
              </w:rPr>
            </w:pPr>
          </w:p>
          <w:p w:rsidR="0004203C" w:rsidRDefault="0004203C">
            <w:pPr>
              <w:spacing w:after="0" w:line="360" w:lineRule="auto"/>
              <w:rPr>
                <w:rFonts w:ascii="Times New Roman" w:eastAsia="Times New Roman" w:hAnsi="Times New Roman" w:cs="Times New Roman"/>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tcPr>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Sosyo-Kültürel durumun aile yapısına etkisi</w:t>
            </w:r>
          </w:p>
        </w:tc>
        <w:tc>
          <w:tcPr>
            <w:tcW w:w="2150" w:type="dxa"/>
            <w:tcBorders>
              <w:top w:val="single" w:sz="8" w:space="0" w:color="4F81BD"/>
              <w:bottom w:val="single" w:sz="8" w:space="0" w:color="4F81BD"/>
              <w:right w:val="single" w:sz="8" w:space="0" w:color="4F81BD"/>
            </w:tcBorders>
          </w:tcPr>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Gelenek ve görenek bakımından zengin bir tarihi geçmişe sahip olması</w:t>
            </w:r>
          </w:p>
        </w:tc>
        <w:tc>
          <w:tcPr>
            <w:tcW w:w="1535" w:type="dxa"/>
            <w:tcBorders>
              <w:top w:val="single" w:sz="8" w:space="0" w:color="4F81BD"/>
              <w:bottom w:val="single" w:sz="8" w:space="0" w:color="4F81BD"/>
              <w:right w:val="single" w:sz="8" w:space="0" w:color="4F81BD"/>
            </w:tcBorders>
          </w:tcPr>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Merkez İlçeler ve kırsal yerleşim yeri </w:t>
            </w:r>
            <w:r>
              <w:rPr>
                <w:rFonts w:ascii="Times New Roman" w:eastAsia="Calibri" w:hAnsi="Times New Roman" w:cs="Times New Roman"/>
                <w:sz w:val="24"/>
                <w:szCs w:val="24"/>
                <w:lang w:eastAsia="tr-TR"/>
              </w:rPr>
              <w:lastRenderedPageBreak/>
              <w:t>arasındaki kültürel farklılıklar</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Parçalanmış aileler</w:t>
            </w:r>
          </w:p>
        </w:tc>
        <w:tc>
          <w:tcPr>
            <w:tcW w:w="2835" w:type="dxa"/>
            <w:tcBorders>
              <w:top w:val="single" w:sz="8" w:space="0" w:color="4F81BD"/>
              <w:bottom w:val="single" w:sz="8" w:space="0" w:color="4F81BD"/>
              <w:right w:val="single" w:sz="8" w:space="0" w:color="4F81BD"/>
            </w:tcBorders>
          </w:tcPr>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Sosyal içermeli, gelenek-görenekleri yansıtmaya olanak verecek çalışmalara ağırlık verilmeli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Parçalanmış ailelere ve çocuklarına yönelik rehberlik ve psikolojik danışma hizmetlerinin türü ve sayısı artırılmalı</w:t>
            </w: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DD3FD4">
            <w:pPr>
              <w:spacing w:after="0" w:line="360" w:lineRule="auto"/>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Teknolojik</w:t>
            </w:r>
          </w:p>
        </w:tc>
        <w:tc>
          <w:tcPr>
            <w:tcW w:w="2127"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Dünya ve ülkemizdeki teknolojik gelişmeler ve teknolojiye yapılan yatırımlar</w:t>
            </w:r>
          </w:p>
        </w:tc>
        <w:tc>
          <w:tcPr>
            <w:tcW w:w="2150"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Bilişim teknolojilerinin gelişmesi, dijitalleşme ve endüstri </w:t>
            </w:r>
            <w:proofErr w:type="gramStart"/>
            <w:r>
              <w:rPr>
                <w:rFonts w:ascii="Times New Roman" w:eastAsia="Calibri" w:hAnsi="Times New Roman" w:cs="Times New Roman"/>
                <w:sz w:val="24"/>
                <w:szCs w:val="24"/>
                <w:lang w:eastAsia="tr-TR"/>
              </w:rPr>
              <w:t>4.0</w:t>
            </w:r>
            <w:proofErr w:type="gramEnd"/>
            <w:r>
              <w:rPr>
                <w:rFonts w:ascii="Times New Roman" w:eastAsia="Calibri" w:hAnsi="Times New Roman" w:cs="Times New Roman"/>
                <w:sz w:val="24"/>
                <w:szCs w:val="24"/>
                <w:lang w:eastAsia="tr-TR"/>
              </w:rPr>
              <w:t xml:space="preserve"> gibi olayların getirdiği yenilikler</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Gelişen teknolojilerin eğitimde kullanılabilirliğinin artması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Okul ve kurumlarda teknolojik altyapısının Bakanlığımızca desteklenmesi</w:t>
            </w:r>
          </w:p>
        </w:tc>
        <w:tc>
          <w:tcPr>
            <w:tcW w:w="15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w:t>
            </w:r>
            <w:r>
              <w:rPr>
                <w:rFonts w:ascii="Times New Roman" w:eastAsia="Calibri" w:hAnsi="Times New Roman" w:cs="Times New Roman"/>
                <w:sz w:val="24"/>
                <w:szCs w:val="24"/>
                <w:lang w:eastAsia="tr-TR"/>
              </w:rPr>
              <w:lastRenderedPageBreak/>
              <w:t>ortamında oluşan bilgi kirliliği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Bilgi iletişim araçları ve Internet’in bilinçsiz kullanımına karşın yeterli önlemler alınamaması.</w:t>
            </w:r>
          </w:p>
        </w:tc>
        <w:tc>
          <w:tcPr>
            <w:tcW w:w="28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Eğitim ve öğretimde teknolojinin etkin kullanımının artırılması; dijital içerik ve becerilerin gelişmesi için ekosistem kurulması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Dı̇jı̇tal becerı̇lerı̇n gelişmesi̇ için içerik gelı̇ştı̇rı̇lmesi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Öğretmen eğitiminin yapılması gibi konularda bakanlığımız ile eş güdümlü çalışılması.</w:t>
            </w: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tcBorders>
              <w:top w:val="single" w:sz="8" w:space="0" w:color="4F81BD"/>
              <w:left w:val="single" w:sz="8" w:space="0" w:color="4F81BD"/>
              <w:bottom w:val="single" w:sz="8" w:space="0" w:color="4F81BD"/>
              <w:right w:val="single" w:sz="8" w:space="0" w:color="4F81BD"/>
            </w:tcBorders>
          </w:tcPr>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Uzaktan eğitim teknolojisinin gelişimi</w:t>
            </w:r>
          </w:p>
        </w:tc>
        <w:tc>
          <w:tcPr>
            <w:tcW w:w="2150"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Eğitim ve öğretim sunumunda fiziki mekândan bağımsız olabilme</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Maliyet avantajının oluşması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Dezavantajlı öğrencilere erişim imkânı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Zaman tasarrufunun sağlanması</w:t>
            </w:r>
          </w:p>
        </w:tc>
        <w:tc>
          <w:tcPr>
            <w:tcW w:w="1535"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Öğrencilerin dijital bağımlılık halinde olma tehlikesi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Öğretmenlerin teknolojik temelli eğitim araçlarının kullanımı için yeterince hazır olamaması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Öğrencinin aktif öğrenme yerine pasif öğrenme durumunda kalması</w:t>
            </w:r>
          </w:p>
        </w:tc>
        <w:tc>
          <w:tcPr>
            <w:tcW w:w="2835"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Uzaktan eğitim merkezlerinin fiziki kaynaklarının güncellemesi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Teknolojik gelişmelere yönelik Ar-Ge faaliyetlerinin desteklenmesi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Uzaktan eğitime ilişkin teşviklerin sağlanması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Karar vericilerin bilgilendirilmesi</w:t>
            </w: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DD3FD4">
            <w:pPr>
              <w:spacing w:after="0" w:line="360" w:lineRule="auto"/>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Yasal</w:t>
            </w:r>
          </w:p>
        </w:tc>
        <w:tc>
          <w:tcPr>
            <w:tcW w:w="2127"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 xml:space="preserve">5018 sayılı KMYKK </w:t>
            </w:r>
            <w:r>
              <w:rPr>
                <w:rFonts w:ascii="Times New Roman" w:eastAsia="Calibri" w:hAnsi="Times New Roman" w:cs="Times New Roman"/>
                <w:sz w:val="24"/>
                <w:szCs w:val="24"/>
                <w:lang w:eastAsia="tr-TR"/>
              </w:rPr>
              <w:lastRenderedPageBreak/>
              <w:t>kapsamında Program bütçe sistemine geçilmesi</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150"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 xml:space="preserve">Programların belirli politika, amaç ve </w:t>
            </w:r>
            <w:r>
              <w:rPr>
                <w:rFonts w:ascii="Times New Roman" w:eastAsia="Calibri" w:hAnsi="Times New Roman" w:cs="Times New Roman"/>
                <w:sz w:val="24"/>
                <w:szCs w:val="24"/>
                <w:lang w:eastAsia="tr-TR"/>
              </w:rPr>
              <w:lastRenderedPageBreak/>
              <w:t>hedeflerle ilişkilendirilerek kaynakların etkili, ekonomik ve verimli kullanılması</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15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 xml:space="preserve">Kanun ile mevcut </w:t>
            </w:r>
            <w:r>
              <w:rPr>
                <w:rFonts w:ascii="Times New Roman" w:eastAsia="Calibri" w:hAnsi="Times New Roman" w:cs="Times New Roman"/>
                <w:sz w:val="24"/>
                <w:szCs w:val="24"/>
                <w:lang w:eastAsia="tr-TR"/>
              </w:rPr>
              <w:lastRenderedPageBreak/>
              <w:t>alışagelmiş faaliyetler arasındaki uyumsuzluklar</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Program bütçenin uygulanmasına yönelik kurumsal kültür düzeyi</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8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 xml:space="preserve">Program bütçe hakkında idarenin mali birimlerinde </w:t>
            </w:r>
            <w:r>
              <w:rPr>
                <w:rFonts w:ascii="Times New Roman" w:eastAsia="Calibri" w:hAnsi="Times New Roman" w:cs="Times New Roman"/>
                <w:sz w:val="24"/>
                <w:szCs w:val="24"/>
                <w:lang w:eastAsia="tr-TR"/>
              </w:rPr>
              <w:lastRenderedPageBreak/>
              <w:t>çalışanlara yönelik eğitim programlarının yürütülmesi</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tcBorders>
              <w:top w:val="single" w:sz="8" w:space="0" w:color="4F81BD"/>
              <w:left w:val="single" w:sz="8" w:space="0" w:color="4F81BD"/>
              <w:bottom w:val="single" w:sz="8" w:space="0" w:color="4F81BD"/>
              <w:right w:val="single" w:sz="8" w:space="0" w:color="4F81BD"/>
            </w:tcBorders>
          </w:tcPr>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Mevzuatta Meydana gelen değişiklikler</w:t>
            </w:r>
          </w:p>
        </w:tc>
        <w:tc>
          <w:tcPr>
            <w:tcW w:w="2150"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İhtiyaca yönelik mevzuatların güncellenmesi</w:t>
            </w:r>
          </w:p>
        </w:tc>
        <w:tc>
          <w:tcPr>
            <w:tcW w:w="1535"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Uzun vadeli plan ve programların yapılamaması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Kurum yönetici ve personellerinin mevzuat bilgilerini güncel tutmaması</w:t>
            </w:r>
          </w:p>
        </w:tc>
        <w:tc>
          <w:tcPr>
            <w:tcW w:w="2835" w:type="dxa"/>
            <w:tcBorders>
              <w:top w:val="single" w:sz="8" w:space="0" w:color="4F81BD"/>
              <w:bottom w:val="single" w:sz="8" w:space="0" w:color="4F81BD"/>
              <w:right w:val="single" w:sz="8" w:space="0" w:color="4F81BD"/>
            </w:tcBorders>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Yapılacak plan ve programların mevzuat güncellemelerine açık olması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Kurum yönetici ve personellere yönelik yaşanan mevzuat değişiklikleri ile ilgili eğitimlerin verilmesi</w:t>
            </w: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tcBorders>
              <w:top w:val="single" w:sz="8" w:space="0" w:color="4F81BD"/>
              <w:left w:val="single" w:sz="8" w:space="0" w:color="4F81BD"/>
              <w:bottom w:val="single" w:sz="8" w:space="0" w:color="4F81BD"/>
              <w:right w:val="single" w:sz="8" w:space="0" w:color="4F81BD"/>
            </w:tcBorders>
            <w:shd w:val="clear" w:color="auto" w:fill="D3DFEE"/>
          </w:tcPr>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Bürokratik iş ve işlemler</w:t>
            </w:r>
          </w:p>
        </w:tc>
        <w:tc>
          <w:tcPr>
            <w:tcW w:w="2150"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Yönetici ve personeli yasal olarak güvence altına alınması</w:t>
            </w:r>
          </w:p>
        </w:tc>
        <w:tc>
          <w:tcPr>
            <w:tcW w:w="15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Ani gelişen ve çözülmesi aciliyet gerektiren iş ve işlemlerin gecikmesi</w:t>
            </w:r>
          </w:p>
        </w:tc>
        <w:tc>
          <w:tcPr>
            <w:tcW w:w="28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Bürokratik iş ve işlemlerin sadeleştirilmesi</w:t>
            </w: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8" w:space="0" w:color="4F81BD"/>
              <w:left w:val="single" w:sz="8" w:space="0" w:color="4F81BD"/>
              <w:bottom w:val="single" w:sz="8" w:space="0" w:color="4F81BD"/>
              <w:right w:val="single" w:sz="8" w:space="0" w:color="4F81BD"/>
            </w:tcBorders>
          </w:tcPr>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04203C">
            <w:pPr>
              <w:spacing w:after="0" w:line="360" w:lineRule="auto"/>
              <w:rPr>
                <w:rFonts w:ascii="Times New Roman" w:eastAsia="Times New Roman" w:hAnsi="Times New Roman" w:cs="Times New Roman"/>
                <w:b w:val="0"/>
                <w:bCs w:val="0"/>
                <w:sz w:val="24"/>
                <w:szCs w:val="24"/>
                <w:lang w:eastAsia="tr-TR"/>
              </w:rPr>
            </w:pPr>
          </w:p>
          <w:p w:rsidR="0004203C" w:rsidRDefault="00DD3FD4">
            <w:pPr>
              <w:spacing w:after="0" w:line="360" w:lineRule="auto"/>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Çevresel</w:t>
            </w:r>
          </w:p>
        </w:tc>
        <w:tc>
          <w:tcPr>
            <w:tcW w:w="2127" w:type="dxa"/>
            <w:tcBorders>
              <w:top w:val="single" w:sz="8" w:space="0" w:color="4F81BD"/>
              <w:bottom w:val="single" w:sz="8" w:space="0" w:color="4F81BD"/>
              <w:right w:val="single" w:sz="8" w:space="0" w:color="4F81BD"/>
            </w:tcBorders>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150" w:type="dxa"/>
            <w:tcBorders>
              <w:top w:val="single" w:sz="8" w:space="0" w:color="4F81BD"/>
              <w:bottom w:val="single" w:sz="8" w:space="0" w:color="4F81BD"/>
              <w:right w:val="single" w:sz="8" w:space="0" w:color="4F81BD"/>
            </w:tcBorders>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1535" w:type="dxa"/>
            <w:tcBorders>
              <w:top w:val="single" w:sz="8" w:space="0" w:color="4F81BD"/>
              <w:bottom w:val="single" w:sz="8" w:space="0" w:color="4F81BD"/>
              <w:right w:val="single" w:sz="8" w:space="0" w:color="4F81BD"/>
            </w:tcBorders>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835" w:type="dxa"/>
            <w:tcBorders>
              <w:top w:val="single" w:sz="8" w:space="0" w:color="4F81BD"/>
              <w:bottom w:val="single" w:sz="8" w:space="0" w:color="4F81BD"/>
              <w:right w:val="single" w:sz="8" w:space="0" w:color="4F81BD"/>
            </w:tcBorders>
          </w:tcPr>
          <w:p w:rsidR="0004203C" w:rsidRDefault="0004203C">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r>
      <w:tr w:rsidR="0004203C" w:rsidTr="00F25A65">
        <w:tc>
          <w:tcPr>
            <w:cnfStyle w:val="001000000000" w:firstRow="0" w:lastRow="0" w:firstColumn="1" w:lastColumn="0" w:oddVBand="0" w:evenVBand="0" w:oddHBand="0" w:evenHBand="0" w:firstRowFirstColumn="0" w:firstRowLastColumn="0" w:lastRowFirstColumn="0" w:lastRowLastColumn="0"/>
            <w:tcW w:w="1809" w:type="dxa"/>
            <w:vMerge/>
            <w:tcBorders>
              <w:top w:val="single" w:sz="8" w:space="0" w:color="4F81BD"/>
              <w:left w:val="single" w:sz="8" w:space="0" w:color="4F81BD"/>
              <w:bottom w:val="single" w:sz="8" w:space="0" w:color="4F81BD"/>
              <w:right w:val="single" w:sz="8" w:space="0" w:color="4F81BD"/>
            </w:tcBorders>
            <w:shd w:val="clear" w:color="auto" w:fill="D3DFEE"/>
          </w:tcPr>
          <w:p w:rsidR="0004203C" w:rsidRDefault="0004203C">
            <w:pPr>
              <w:spacing w:after="0" w:line="360" w:lineRule="auto"/>
              <w:rPr>
                <w:rFonts w:ascii="Times New Roman" w:eastAsia="Times New Roman" w:hAnsi="Times New Roman" w:cs="Times New Roman"/>
                <w:b w:val="0"/>
                <w:bCs w:val="0"/>
                <w:sz w:val="24"/>
                <w:szCs w:val="24"/>
                <w:lang w:eastAsia="tr-TR"/>
              </w:rPr>
            </w:pPr>
          </w:p>
        </w:tc>
        <w:tc>
          <w:tcPr>
            <w:tcW w:w="2127"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Depremlerin toplumun depreme </w:t>
            </w:r>
            <w:r>
              <w:rPr>
                <w:rFonts w:ascii="Times New Roman" w:eastAsia="Calibri" w:hAnsi="Times New Roman" w:cs="Times New Roman"/>
                <w:sz w:val="24"/>
                <w:szCs w:val="24"/>
                <w:lang w:eastAsia="tr-TR"/>
              </w:rPr>
              <w:lastRenderedPageBreak/>
              <w:t>karşı duyarlılığını artırması</w:t>
            </w:r>
          </w:p>
        </w:tc>
        <w:tc>
          <w:tcPr>
            <w:tcW w:w="2150"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 xml:space="preserve">Depremin olası etkilerinin azaltılması ve </w:t>
            </w:r>
            <w:r>
              <w:rPr>
                <w:rFonts w:ascii="Times New Roman" w:eastAsia="Calibri" w:hAnsi="Times New Roman" w:cs="Times New Roman"/>
                <w:sz w:val="24"/>
                <w:szCs w:val="24"/>
                <w:lang w:eastAsia="tr-TR"/>
              </w:rPr>
              <w:lastRenderedPageBreak/>
              <w:t>farkındalığın oluşturulması</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15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 xml:space="preserve">İlimizin birinci deprem </w:t>
            </w:r>
            <w:r>
              <w:rPr>
                <w:rFonts w:ascii="Times New Roman" w:eastAsia="Calibri" w:hAnsi="Times New Roman" w:cs="Times New Roman"/>
                <w:sz w:val="24"/>
                <w:szCs w:val="24"/>
                <w:lang w:eastAsia="tr-TR"/>
              </w:rPr>
              <w:lastRenderedPageBreak/>
              <w:t>bölgesine yakın olması</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Deprem hakkında toplumda verilmesi gereken eğitim ve farkındalık faaliyetlerinin dağınıklığı</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c>
          <w:tcPr>
            <w:tcW w:w="2835" w:type="dxa"/>
            <w:tcBorders>
              <w:top w:val="single" w:sz="8" w:space="0" w:color="4F81BD"/>
              <w:bottom w:val="single" w:sz="8" w:space="0" w:color="4F81BD"/>
              <w:right w:val="single" w:sz="8" w:space="0" w:color="4F81BD"/>
            </w:tcBorders>
            <w:shd w:val="clear" w:color="auto" w:fill="D3DFEE"/>
          </w:tcPr>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lastRenderedPageBreak/>
              <w:t xml:space="preserve">Öğrenci ve velilere belli aralıkla bilgilendirme </w:t>
            </w:r>
            <w:r>
              <w:rPr>
                <w:rFonts w:ascii="Times New Roman" w:eastAsia="Calibri" w:hAnsi="Times New Roman" w:cs="Times New Roman"/>
                <w:sz w:val="24"/>
                <w:szCs w:val="24"/>
                <w:lang w:eastAsia="tr-TR"/>
              </w:rPr>
              <w:lastRenderedPageBreak/>
              <w:t>eğitimlerinin düzenlenmesi</w:t>
            </w:r>
          </w:p>
          <w:p w:rsidR="0004203C" w:rsidRDefault="00DD3FD4"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Depremle ilgili projelere ağırlık verilmesi</w:t>
            </w:r>
          </w:p>
          <w:p w:rsidR="0004203C" w:rsidRDefault="0004203C" w:rsidP="00F25A65">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tr-TR"/>
              </w:rPr>
            </w:pPr>
          </w:p>
        </w:tc>
      </w:tr>
    </w:tbl>
    <w:p w:rsidR="0004203C" w:rsidRDefault="0004203C">
      <w:pPr>
        <w:pStyle w:val="Stil2"/>
        <w:jc w:val="both"/>
        <w:rPr>
          <w:rFonts w:eastAsiaTheme="minorHAnsi"/>
          <w:i w:val="0"/>
          <w:color w:val="auto"/>
        </w:rPr>
      </w:pPr>
    </w:p>
    <w:p w:rsidR="0004203C" w:rsidRDefault="00DD3FD4">
      <w:pPr>
        <w:pStyle w:val="Stil2"/>
        <w:jc w:val="both"/>
        <w:rPr>
          <w:b/>
          <w:i w:val="0"/>
          <w:color w:val="auto"/>
        </w:rPr>
      </w:pPr>
      <w:r>
        <w:rPr>
          <w:b/>
          <w:i w:val="0"/>
          <w:color w:val="auto"/>
        </w:rPr>
        <w:t>GZFT Analizi</w:t>
      </w:r>
    </w:p>
    <w:p w:rsidR="0004203C" w:rsidRDefault="00DD3FD4">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Müdürlüğümüzün performansını etkileyecek stratejik konuları belirlemek ve yönetebilmek amacıyla gerçekleştirilen durum analizi çalışmaları kapsamında SPE tarafından GZFT Analizi yapılmıştır. </w:t>
      </w:r>
    </w:p>
    <w:p w:rsidR="0004203C" w:rsidRDefault="00DD3FD4">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04203C" w:rsidRDefault="00DD3FD4">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Müdürlüğümüzce yapılan GZFT analizinde Müdürlüğümüzün güçlü ve zayıf yönleri ile Müdürlüğümüz için fırsat ve tehdit olarak değerlendirilebilecek unsurlar tespit edilmiştir.</w:t>
      </w:r>
    </w:p>
    <w:p w:rsidR="0004203C" w:rsidRDefault="0004203C">
      <w:pPr>
        <w:spacing w:after="0"/>
        <w:ind w:firstLine="709"/>
        <w:jc w:val="both"/>
        <w:rPr>
          <w:rFonts w:ascii="Times New Roman" w:eastAsia="Calibri" w:hAnsi="Times New Roman" w:cs="Times New Roman"/>
          <w:sz w:val="24"/>
          <w:szCs w:val="24"/>
        </w:rPr>
      </w:pPr>
    </w:p>
    <w:p w:rsidR="0004203C" w:rsidRDefault="0004203C">
      <w:pPr>
        <w:spacing w:after="0"/>
        <w:ind w:firstLine="709"/>
        <w:jc w:val="both"/>
        <w:rPr>
          <w:rFonts w:ascii="Times New Roman" w:eastAsia="Calibri" w:hAnsi="Times New Roman" w:cs="Times New Roman"/>
          <w:sz w:val="24"/>
          <w:szCs w:val="24"/>
        </w:rPr>
      </w:pPr>
    </w:p>
    <w:p w:rsidR="0004203C" w:rsidRDefault="0004203C">
      <w:pPr>
        <w:ind w:firstLine="709"/>
        <w:jc w:val="both"/>
        <w:rPr>
          <w:rFonts w:ascii="Times New Roman" w:hAnsi="Times New Roman" w:cs="Times New Roman"/>
          <w:sz w:val="24"/>
          <w:szCs w:val="24"/>
        </w:rPr>
      </w:pPr>
    </w:p>
    <w:p w:rsidR="00E52DB5" w:rsidRDefault="00E52DB5">
      <w:pPr>
        <w:ind w:firstLine="709"/>
        <w:jc w:val="both"/>
        <w:rPr>
          <w:rFonts w:ascii="Times New Roman" w:hAnsi="Times New Roman" w:cs="Times New Roman"/>
          <w:sz w:val="24"/>
          <w:szCs w:val="24"/>
        </w:rPr>
      </w:pPr>
    </w:p>
    <w:p w:rsidR="00E52DB5" w:rsidRDefault="00E52DB5">
      <w:pPr>
        <w:ind w:firstLine="709"/>
        <w:jc w:val="both"/>
        <w:rPr>
          <w:rFonts w:ascii="Times New Roman" w:hAnsi="Times New Roman" w:cs="Times New Roman"/>
          <w:sz w:val="24"/>
          <w:szCs w:val="24"/>
        </w:rPr>
      </w:pPr>
    </w:p>
    <w:p w:rsidR="00E52DB5" w:rsidRDefault="00E52DB5">
      <w:pPr>
        <w:ind w:firstLine="709"/>
        <w:jc w:val="both"/>
        <w:rPr>
          <w:rFonts w:ascii="Times New Roman" w:hAnsi="Times New Roman" w:cs="Times New Roman"/>
          <w:sz w:val="24"/>
          <w:szCs w:val="24"/>
        </w:rPr>
      </w:pPr>
    </w:p>
    <w:p w:rsidR="00E52DB5" w:rsidRDefault="00E52DB5">
      <w:pPr>
        <w:ind w:firstLine="709"/>
        <w:jc w:val="both"/>
        <w:rPr>
          <w:rFonts w:ascii="Times New Roman" w:hAnsi="Times New Roman" w:cs="Times New Roman"/>
          <w:sz w:val="24"/>
          <w:szCs w:val="24"/>
        </w:rPr>
      </w:pPr>
    </w:p>
    <w:p w:rsidR="00E52DB5" w:rsidRDefault="00E52DB5">
      <w:pPr>
        <w:ind w:firstLine="709"/>
        <w:jc w:val="both"/>
        <w:rPr>
          <w:rFonts w:ascii="Times New Roman" w:hAnsi="Times New Roman" w:cs="Times New Roman"/>
          <w:sz w:val="24"/>
          <w:szCs w:val="24"/>
        </w:rPr>
      </w:pPr>
    </w:p>
    <w:p w:rsidR="0004203C" w:rsidRDefault="0004203C">
      <w:pPr>
        <w:spacing w:after="0"/>
        <w:ind w:firstLine="709"/>
        <w:jc w:val="both"/>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04203C">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203C" w:rsidRDefault="00DD3FD4">
            <w:pPr>
              <w:pStyle w:val="Stil3"/>
              <w:jc w:val="both"/>
              <w:rPr>
                <w:color w:val="auto"/>
              </w:rPr>
            </w:pPr>
            <w:r>
              <w:rPr>
                <w:color w:val="auto"/>
              </w:rPr>
              <w:lastRenderedPageBreak/>
              <w:t>GÜÇLÜ YÖNLER</w:t>
            </w:r>
          </w:p>
        </w:tc>
      </w:tr>
      <w:tr w:rsidR="0004203C">
        <w:trPr>
          <w:trHeight w:val="836"/>
          <w:jc w:val="center"/>
        </w:trPr>
        <w:tc>
          <w:tcPr>
            <w:tcW w:w="5000" w:type="pct"/>
            <w:tcBorders>
              <w:top w:val="single" w:sz="4" w:space="0" w:color="auto"/>
              <w:left w:val="single" w:sz="4" w:space="0" w:color="auto"/>
              <w:bottom w:val="single" w:sz="4" w:space="0" w:color="auto"/>
              <w:right w:val="single" w:sz="4" w:space="0" w:color="auto"/>
            </w:tcBorders>
          </w:tcPr>
          <w:p w:rsidR="0004203C" w:rsidRDefault="0004203C">
            <w:pPr>
              <w:jc w:val="both"/>
              <w:rPr>
                <w:rFonts w:ascii="Times New Roman" w:hAnsi="Times New Roman" w:cs="Times New Roman"/>
                <w:sz w:val="24"/>
                <w:szCs w:val="24"/>
              </w:rPr>
            </w:pPr>
          </w:p>
          <w:tbl>
            <w:tblPr>
              <w:tblStyle w:val="TableNormal1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5455"/>
            </w:tblGrid>
            <w:tr w:rsidR="0004203C">
              <w:trPr>
                <w:trHeight w:val="2284"/>
              </w:trPr>
              <w:tc>
                <w:tcPr>
                  <w:tcW w:w="1863" w:type="dxa"/>
                </w:tcPr>
                <w:p w:rsidR="00E52DB5" w:rsidRDefault="00E52DB5" w:rsidP="00E52DB5">
                  <w:pPr>
                    <w:pStyle w:val="TableParagraph"/>
                    <w:spacing w:line="193" w:lineRule="exact"/>
                    <w:rPr>
                      <w:rFonts w:ascii="Times New Roman" w:hAnsi="Times New Roman" w:cs="Times New Roman"/>
                      <w:w w:val="105"/>
                      <w:sz w:val="24"/>
                      <w:szCs w:val="24"/>
                    </w:rPr>
                  </w:pPr>
                </w:p>
                <w:p w:rsidR="0004203C" w:rsidRDefault="00DD3FD4" w:rsidP="00E52DB5">
                  <w:pPr>
                    <w:pStyle w:val="TableParagraph"/>
                    <w:spacing w:line="193" w:lineRule="exact"/>
                    <w:ind w:left="78"/>
                    <w:rPr>
                      <w:rFonts w:ascii="Times New Roman" w:hAnsi="Times New Roman" w:cs="Times New Roman"/>
                      <w:sz w:val="24"/>
                      <w:szCs w:val="24"/>
                    </w:rPr>
                  </w:pPr>
                  <w:r>
                    <w:rPr>
                      <w:rFonts w:ascii="Times New Roman" w:hAnsi="Times New Roman" w:cs="Times New Roman"/>
                      <w:w w:val="105"/>
                      <w:sz w:val="24"/>
                      <w:szCs w:val="24"/>
                    </w:rPr>
                    <w:t>Öğrenciler</w:t>
                  </w:r>
                </w:p>
              </w:tc>
              <w:tc>
                <w:tcPr>
                  <w:tcW w:w="5455" w:type="dxa"/>
                </w:tcPr>
                <w:p w:rsidR="0004203C" w:rsidRDefault="0004203C">
                  <w:pPr>
                    <w:pStyle w:val="TableParagraph"/>
                    <w:spacing w:before="3" w:line="480" w:lineRule="auto"/>
                    <w:rPr>
                      <w:rFonts w:ascii="Times New Roman" w:hAnsi="Times New Roman" w:cs="Times New Roman"/>
                      <w:b/>
                      <w:sz w:val="24"/>
                      <w:szCs w:val="24"/>
                    </w:rPr>
                  </w:pPr>
                </w:p>
                <w:p w:rsidR="0004203C" w:rsidRDefault="00DD3FD4" w:rsidP="00E52DB5">
                  <w:pPr>
                    <w:pStyle w:val="TableParagraph"/>
                    <w:spacing w:line="480" w:lineRule="auto"/>
                    <w:ind w:left="80" w:right="731"/>
                    <w:jc w:val="left"/>
                    <w:rPr>
                      <w:rFonts w:ascii="Times New Roman" w:hAnsi="Times New Roman" w:cs="Times New Roman"/>
                      <w:spacing w:val="-42"/>
                      <w:w w:val="105"/>
                      <w:sz w:val="24"/>
                      <w:szCs w:val="24"/>
                    </w:rPr>
                  </w:pPr>
                  <w:r>
                    <w:rPr>
                      <w:rFonts w:ascii="Times New Roman" w:hAnsi="Times New Roman" w:cs="Times New Roman"/>
                      <w:w w:val="105"/>
                      <w:sz w:val="24"/>
                      <w:szCs w:val="24"/>
                    </w:rPr>
                    <w:t>* Rehberlik</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Psikolojik</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danışmanlık</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hizmetlerinin</w:t>
                  </w:r>
                  <w:r>
                    <w:rPr>
                      <w:rFonts w:ascii="Times New Roman" w:hAnsi="Times New Roman" w:cs="Times New Roman"/>
                      <w:spacing w:val="-9"/>
                      <w:w w:val="105"/>
                      <w:sz w:val="24"/>
                      <w:szCs w:val="24"/>
                    </w:rPr>
                    <w:t xml:space="preserve"> </w:t>
                  </w:r>
                  <w:r>
                    <w:rPr>
                      <w:rFonts w:ascii="Times New Roman" w:hAnsi="Times New Roman" w:cs="Times New Roman"/>
                      <w:w w:val="105"/>
                      <w:sz w:val="24"/>
                      <w:szCs w:val="24"/>
                    </w:rPr>
                    <w:t>yeterliliği</w:t>
                  </w:r>
                  <w:r>
                    <w:rPr>
                      <w:rFonts w:ascii="Times New Roman" w:hAnsi="Times New Roman" w:cs="Times New Roman"/>
                      <w:spacing w:val="-42"/>
                      <w:w w:val="105"/>
                      <w:sz w:val="24"/>
                      <w:szCs w:val="24"/>
                    </w:rPr>
                    <w:t xml:space="preserve">             </w:t>
                  </w:r>
                </w:p>
                <w:p w:rsidR="0004203C" w:rsidRDefault="00DD3FD4" w:rsidP="00E52DB5">
                  <w:pPr>
                    <w:pStyle w:val="TableParagraph"/>
                    <w:spacing w:line="480" w:lineRule="auto"/>
                    <w:ind w:left="80" w:right="731"/>
                    <w:jc w:val="left"/>
                    <w:rPr>
                      <w:rFonts w:ascii="Times New Roman" w:hAnsi="Times New Roman" w:cs="Times New Roman"/>
                      <w:sz w:val="24"/>
                      <w:szCs w:val="24"/>
                    </w:rPr>
                  </w:pPr>
                  <w:r>
                    <w:rPr>
                      <w:rFonts w:ascii="Times New Roman" w:hAnsi="Times New Roman" w:cs="Times New Roman"/>
                      <w:spacing w:val="-42"/>
                      <w:w w:val="105"/>
                      <w:sz w:val="24"/>
                      <w:szCs w:val="24"/>
                    </w:rPr>
                    <w:t xml:space="preserve">     </w:t>
                  </w:r>
                  <w:r>
                    <w:rPr>
                      <w:rFonts w:ascii="Times New Roman" w:hAnsi="Times New Roman" w:cs="Times New Roman"/>
                      <w:w w:val="105"/>
                      <w:sz w:val="24"/>
                      <w:szCs w:val="24"/>
                    </w:rPr>
                    <w:t>Okul personelinin deneyimli olması</w:t>
                  </w:r>
                </w:p>
                <w:p w:rsidR="0004203C" w:rsidRDefault="00DD3FD4" w:rsidP="00E52DB5">
                  <w:pPr>
                    <w:pStyle w:val="TableParagraph"/>
                    <w:spacing w:line="480" w:lineRule="auto"/>
                    <w:ind w:left="80" w:right="731"/>
                    <w:jc w:val="left"/>
                    <w:rPr>
                      <w:rFonts w:ascii="Times New Roman" w:hAnsi="Times New Roman" w:cs="Times New Roman"/>
                      <w:w w:val="105"/>
                      <w:sz w:val="24"/>
                      <w:szCs w:val="24"/>
                    </w:rPr>
                  </w:pPr>
                  <w:r>
                    <w:rPr>
                      <w:rFonts w:ascii="Times New Roman" w:hAnsi="Times New Roman" w:cs="Times New Roman"/>
                      <w:sz w:val="24"/>
                      <w:szCs w:val="24"/>
                    </w:rPr>
                    <w:t>*</w:t>
                  </w:r>
                  <w:r>
                    <w:rPr>
                      <w:rFonts w:ascii="Times New Roman" w:hAnsi="Times New Roman" w:cs="Times New Roman"/>
                      <w:w w:val="105"/>
                      <w:sz w:val="24"/>
                      <w:szCs w:val="24"/>
                    </w:rPr>
                    <w:t>Okulumuzun</w:t>
                  </w:r>
                  <w:r>
                    <w:rPr>
                      <w:rFonts w:ascii="Times New Roman" w:hAnsi="Times New Roman" w:cs="Times New Roman"/>
                      <w:spacing w:val="-5"/>
                      <w:w w:val="105"/>
                      <w:sz w:val="24"/>
                      <w:szCs w:val="24"/>
                    </w:rPr>
                    <w:t xml:space="preserve"> öğrencilerinin </w:t>
                  </w:r>
                  <w:r>
                    <w:rPr>
                      <w:rFonts w:ascii="Times New Roman" w:hAnsi="Times New Roman" w:cs="Times New Roman"/>
                      <w:w w:val="105"/>
                      <w:sz w:val="24"/>
                      <w:szCs w:val="24"/>
                    </w:rPr>
                    <w:t>sporda</w:t>
                  </w:r>
                  <w:r>
                    <w:rPr>
                      <w:rFonts w:ascii="Times New Roman" w:hAnsi="Times New Roman" w:cs="Times New Roman"/>
                      <w:spacing w:val="-5"/>
                      <w:w w:val="105"/>
                      <w:sz w:val="24"/>
                      <w:szCs w:val="24"/>
                    </w:rPr>
                    <w:t xml:space="preserve"> bireysel olarak</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Türkiye</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çapındaki</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yarışmalara</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katılması</w:t>
                  </w:r>
                </w:p>
                <w:p w:rsidR="0004203C" w:rsidRDefault="00DD3FD4" w:rsidP="00E52DB5">
                  <w:pPr>
                    <w:pStyle w:val="TableParagraph"/>
                    <w:spacing w:line="480" w:lineRule="auto"/>
                    <w:ind w:left="80" w:right="731"/>
                    <w:jc w:val="left"/>
                    <w:rPr>
                      <w:rFonts w:ascii="Times New Roman" w:hAnsi="Times New Roman" w:cs="Times New Roman"/>
                      <w:w w:val="105"/>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Yemekhanesinin olması</w:t>
                  </w:r>
                </w:p>
                <w:p w:rsidR="0004203C" w:rsidRDefault="0004203C">
                  <w:pPr>
                    <w:pStyle w:val="TableParagraph"/>
                    <w:spacing w:line="480" w:lineRule="auto"/>
                    <w:rPr>
                      <w:rFonts w:ascii="Times New Roman" w:hAnsi="Times New Roman" w:cs="Times New Roman"/>
                      <w:sz w:val="24"/>
                      <w:szCs w:val="24"/>
                    </w:rPr>
                  </w:pPr>
                </w:p>
              </w:tc>
            </w:tr>
            <w:tr w:rsidR="0004203C">
              <w:trPr>
                <w:trHeight w:val="546"/>
              </w:trPr>
              <w:tc>
                <w:tcPr>
                  <w:tcW w:w="1863" w:type="dxa"/>
                </w:tcPr>
                <w:p w:rsidR="0004203C" w:rsidRDefault="00DD3FD4">
                  <w:pPr>
                    <w:pStyle w:val="TableParagraph"/>
                    <w:spacing w:line="195" w:lineRule="exact"/>
                    <w:ind w:left="78"/>
                    <w:rPr>
                      <w:rFonts w:ascii="Times New Roman" w:hAnsi="Times New Roman" w:cs="Times New Roman"/>
                      <w:sz w:val="24"/>
                      <w:szCs w:val="24"/>
                    </w:rPr>
                  </w:pPr>
                  <w:r>
                    <w:rPr>
                      <w:rFonts w:ascii="Times New Roman" w:hAnsi="Times New Roman" w:cs="Times New Roman"/>
                      <w:w w:val="105"/>
                      <w:sz w:val="24"/>
                      <w:szCs w:val="24"/>
                    </w:rPr>
                    <w:t>Çalışanlar</w:t>
                  </w:r>
                </w:p>
              </w:tc>
              <w:tc>
                <w:tcPr>
                  <w:tcW w:w="5455" w:type="dxa"/>
                </w:tcPr>
                <w:p w:rsidR="0004203C" w:rsidRDefault="00DD3FD4">
                  <w:pPr>
                    <w:pStyle w:val="TableParagraph"/>
                    <w:spacing w:before="44"/>
                    <w:ind w:left="80"/>
                    <w:rPr>
                      <w:rFonts w:ascii="Times New Roman" w:hAnsi="Times New Roman" w:cs="Times New Roman"/>
                      <w:w w:val="105"/>
                      <w:sz w:val="24"/>
                      <w:szCs w:val="24"/>
                    </w:rPr>
                  </w:pPr>
                  <w:r>
                    <w:rPr>
                      <w:rFonts w:ascii="Times New Roman" w:hAnsi="Times New Roman" w:cs="Times New Roman"/>
                      <w:w w:val="105"/>
                      <w:sz w:val="24"/>
                      <w:szCs w:val="24"/>
                    </w:rPr>
                    <w:t>* Öğrencilerin kendi özelliklerini bilmeleri</w:t>
                  </w:r>
                </w:p>
                <w:p w:rsidR="0004203C" w:rsidRDefault="00DD3FD4">
                  <w:pPr>
                    <w:pStyle w:val="TableParagraph"/>
                    <w:spacing w:before="44"/>
                    <w:ind w:left="80"/>
                    <w:rPr>
                      <w:rFonts w:ascii="Times New Roman" w:hAnsi="Times New Roman" w:cs="Times New Roman"/>
                      <w:w w:val="105"/>
                      <w:sz w:val="24"/>
                      <w:szCs w:val="24"/>
                    </w:rPr>
                  </w:pPr>
                  <w:r>
                    <w:rPr>
                      <w:rFonts w:ascii="Times New Roman" w:hAnsi="Times New Roman" w:cs="Times New Roman"/>
                      <w:w w:val="105"/>
                      <w:sz w:val="24"/>
                      <w:szCs w:val="24"/>
                    </w:rPr>
                    <w:t>* Mesleklerinde tecrübeli olmaları</w:t>
                  </w:r>
                </w:p>
                <w:p w:rsidR="0004203C" w:rsidRDefault="00DD3FD4">
                  <w:pPr>
                    <w:pStyle w:val="TableParagraph"/>
                    <w:spacing w:before="44"/>
                    <w:ind w:left="80"/>
                    <w:rPr>
                      <w:rFonts w:ascii="Times New Roman" w:hAnsi="Times New Roman" w:cs="Times New Roman"/>
                      <w:w w:val="105"/>
                      <w:sz w:val="24"/>
                      <w:szCs w:val="24"/>
                    </w:rPr>
                  </w:pPr>
                  <w:r>
                    <w:rPr>
                      <w:rFonts w:ascii="Times New Roman" w:hAnsi="Times New Roman" w:cs="Times New Roman"/>
                      <w:w w:val="105"/>
                      <w:sz w:val="24"/>
                      <w:szCs w:val="24"/>
                    </w:rPr>
                    <w:t>*Özel Eğitime hakim olmaları</w:t>
                  </w:r>
                </w:p>
                <w:p w:rsidR="0004203C" w:rsidRDefault="00DD3FD4">
                  <w:pPr>
                    <w:pStyle w:val="TableParagraph"/>
                    <w:spacing w:before="44"/>
                    <w:ind w:left="80"/>
                    <w:rPr>
                      <w:rFonts w:ascii="Times New Roman" w:hAnsi="Times New Roman" w:cs="Times New Roman"/>
                      <w:sz w:val="24"/>
                      <w:szCs w:val="24"/>
                    </w:rPr>
                  </w:pPr>
                  <w:r>
                    <w:rPr>
                      <w:rFonts w:ascii="Times New Roman" w:hAnsi="Times New Roman" w:cs="Times New Roman"/>
                      <w:w w:val="105"/>
                      <w:sz w:val="24"/>
                      <w:szCs w:val="24"/>
                    </w:rPr>
                    <w:t>*Okul</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donanımızın</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yeterli</w:t>
                  </w:r>
                  <w:r>
                    <w:rPr>
                      <w:rFonts w:ascii="Times New Roman" w:hAnsi="Times New Roman" w:cs="Times New Roman"/>
                      <w:spacing w:val="-5"/>
                      <w:w w:val="105"/>
                      <w:sz w:val="24"/>
                      <w:szCs w:val="24"/>
                    </w:rPr>
                    <w:t xml:space="preserve"> </w:t>
                  </w:r>
                  <w:r>
                    <w:rPr>
                      <w:rFonts w:ascii="Times New Roman" w:hAnsi="Times New Roman" w:cs="Times New Roman"/>
                      <w:w w:val="105"/>
                      <w:sz w:val="24"/>
                      <w:szCs w:val="24"/>
                    </w:rPr>
                    <w:t>olması</w:t>
                  </w:r>
                </w:p>
              </w:tc>
            </w:tr>
            <w:tr w:rsidR="0004203C">
              <w:trPr>
                <w:trHeight w:val="508"/>
              </w:trPr>
              <w:tc>
                <w:tcPr>
                  <w:tcW w:w="1863" w:type="dxa"/>
                </w:tcPr>
                <w:p w:rsidR="0004203C" w:rsidRDefault="00DD3FD4">
                  <w:pPr>
                    <w:pStyle w:val="TableParagraph"/>
                    <w:spacing w:line="195" w:lineRule="exact"/>
                    <w:ind w:left="78"/>
                    <w:rPr>
                      <w:rFonts w:ascii="Times New Roman" w:hAnsi="Times New Roman" w:cs="Times New Roman"/>
                      <w:sz w:val="24"/>
                      <w:szCs w:val="24"/>
                    </w:rPr>
                  </w:pPr>
                  <w:r>
                    <w:rPr>
                      <w:rFonts w:ascii="Times New Roman" w:hAnsi="Times New Roman" w:cs="Times New Roman"/>
                      <w:w w:val="105"/>
                      <w:sz w:val="24"/>
                      <w:szCs w:val="24"/>
                    </w:rPr>
                    <w:t>Veliler</w:t>
                  </w:r>
                </w:p>
              </w:tc>
              <w:tc>
                <w:tcPr>
                  <w:tcW w:w="5455" w:type="dxa"/>
                </w:tcPr>
                <w:p w:rsidR="0004203C" w:rsidRDefault="0004203C">
                  <w:pPr>
                    <w:pStyle w:val="TableParagraph"/>
                    <w:spacing w:line="195" w:lineRule="exact"/>
                    <w:ind w:left="80"/>
                    <w:rPr>
                      <w:rFonts w:ascii="Times New Roman" w:hAnsi="Times New Roman" w:cs="Times New Roman"/>
                      <w:w w:val="105"/>
                      <w:sz w:val="24"/>
                      <w:szCs w:val="24"/>
                    </w:rPr>
                  </w:pPr>
                </w:p>
                <w:p w:rsidR="0004203C" w:rsidRDefault="00DD3FD4" w:rsidP="00E52DB5">
                  <w:pPr>
                    <w:pStyle w:val="TableParagraph"/>
                    <w:spacing w:line="195" w:lineRule="exact"/>
                    <w:ind w:left="80"/>
                    <w:jc w:val="left"/>
                    <w:rPr>
                      <w:rFonts w:ascii="Times New Roman" w:hAnsi="Times New Roman" w:cs="Times New Roman"/>
                      <w:w w:val="105"/>
                      <w:sz w:val="24"/>
                      <w:szCs w:val="24"/>
                    </w:rPr>
                  </w:pPr>
                  <w:r>
                    <w:rPr>
                      <w:rFonts w:ascii="Times New Roman" w:hAnsi="Times New Roman" w:cs="Times New Roman"/>
                      <w:w w:val="105"/>
                      <w:sz w:val="24"/>
                      <w:szCs w:val="24"/>
                    </w:rPr>
                    <w:t>*</w:t>
                  </w:r>
                  <w:r w:rsidR="00E52DB5" w:rsidRPr="00E52DB5">
                    <w:rPr>
                      <w:rFonts w:ascii="Times New Roman" w:hAnsi="Times New Roman" w:cs="Times New Roman"/>
                      <w:w w:val="105"/>
                      <w:sz w:val="24"/>
                      <w:szCs w:val="24"/>
                    </w:rPr>
                    <w:t xml:space="preserve">Veliler </w:t>
                  </w:r>
                  <w:r w:rsidR="00E52DB5" w:rsidRPr="00E52DB5">
                    <w:rPr>
                      <w:rFonts w:ascii="Times New Roman" w:hAnsi="Times New Roman" w:cs="Times New Roman"/>
                      <w:spacing w:val="2"/>
                      <w:w w:val="105"/>
                      <w:sz w:val="24"/>
                      <w:szCs w:val="24"/>
                    </w:rPr>
                    <w:t>özel</w:t>
                  </w:r>
                  <w:r w:rsidRPr="00E52DB5">
                    <w:rPr>
                      <w:rFonts w:ascii="Times New Roman" w:hAnsi="Times New Roman" w:cs="Times New Roman"/>
                      <w:w w:val="105"/>
                      <w:sz w:val="24"/>
                      <w:szCs w:val="24"/>
                    </w:rPr>
                    <w:t xml:space="preserve">   </w:t>
                  </w:r>
                  <w:r w:rsidR="00E52DB5" w:rsidRPr="00E52DB5">
                    <w:rPr>
                      <w:rFonts w:ascii="Times New Roman" w:hAnsi="Times New Roman" w:cs="Times New Roman"/>
                      <w:w w:val="105"/>
                      <w:sz w:val="24"/>
                      <w:szCs w:val="24"/>
                    </w:rPr>
                    <w:t xml:space="preserve">öğretime </w:t>
                  </w:r>
                  <w:r w:rsidR="00E52DB5" w:rsidRPr="00E52DB5">
                    <w:rPr>
                      <w:rFonts w:ascii="Times New Roman" w:hAnsi="Times New Roman" w:cs="Times New Roman"/>
                      <w:spacing w:val="44"/>
                      <w:w w:val="105"/>
                      <w:sz w:val="24"/>
                      <w:szCs w:val="24"/>
                    </w:rPr>
                    <w:t>ihtiyaç</w:t>
                  </w:r>
                  <w:r w:rsidRPr="00E52DB5">
                    <w:rPr>
                      <w:rFonts w:ascii="Times New Roman" w:hAnsi="Times New Roman" w:cs="Times New Roman"/>
                      <w:w w:val="105"/>
                      <w:sz w:val="24"/>
                      <w:szCs w:val="24"/>
                    </w:rPr>
                    <w:t xml:space="preserve">  </w:t>
                  </w:r>
                  <w:r w:rsidRPr="00E52DB5">
                    <w:rPr>
                      <w:rFonts w:ascii="Times New Roman" w:hAnsi="Times New Roman" w:cs="Times New Roman"/>
                      <w:spacing w:val="1"/>
                      <w:w w:val="105"/>
                      <w:sz w:val="24"/>
                      <w:szCs w:val="24"/>
                    </w:rPr>
                    <w:t xml:space="preserve"> </w:t>
                  </w:r>
                  <w:r w:rsidRPr="00E52DB5">
                    <w:rPr>
                      <w:rFonts w:ascii="Times New Roman" w:hAnsi="Times New Roman" w:cs="Times New Roman"/>
                      <w:w w:val="105"/>
                      <w:sz w:val="24"/>
                      <w:szCs w:val="24"/>
                    </w:rPr>
                    <w:t xml:space="preserve">duyan   </w:t>
                  </w:r>
                  <w:r w:rsidR="00E52DB5" w:rsidRPr="00E52DB5">
                    <w:rPr>
                      <w:rFonts w:ascii="Times New Roman" w:hAnsi="Times New Roman" w:cs="Times New Roman"/>
                      <w:w w:val="105"/>
                      <w:sz w:val="24"/>
                      <w:szCs w:val="24"/>
                    </w:rPr>
                    <w:t xml:space="preserve">öğrencilere </w:t>
                  </w:r>
                  <w:r w:rsidR="00E52DB5" w:rsidRPr="00E52DB5">
                    <w:rPr>
                      <w:rFonts w:ascii="Times New Roman" w:hAnsi="Times New Roman" w:cs="Times New Roman"/>
                      <w:spacing w:val="44"/>
                      <w:w w:val="105"/>
                      <w:sz w:val="24"/>
                      <w:szCs w:val="24"/>
                    </w:rPr>
                    <w:t>teşvik</w:t>
                  </w:r>
                  <w:r w:rsidRPr="00E52DB5">
                    <w:rPr>
                      <w:rFonts w:ascii="Times New Roman" w:hAnsi="Times New Roman" w:cs="Times New Roman"/>
                      <w:w w:val="105"/>
                      <w:sz w:val="24"/>
                      <w:szCs w:val="24"/>
                    </w:rPr>
                    <w:t xml:space="preserve">  </w:t>
                  </w:r>
                  <w:r w:rsidRPr="00E52DB5">
                    <w:rPr>
                      <w:rFonts w:ascii="Times New Roman" w:hAnsi="Times New Roman" w:cs="Times New Roman"/>
                      <w:spacing w:val="3"/>
                      <w:w w:val="105"/>
                      <w:sz w:val="24"/>
                      <w:szCs w:val="24"/>
                    </w:rPr>
                    <w:t xml:space="preserve"> </w:t>
                  </w:r>
                  <w:r w:rsidR="00E52DB5" w:rsidRPr="00E52DB5">
                    <w:rPr>
                      <w:rFonts w:ascii="Times New Roman" w:hAnsi="Times New Roman" w:cs="Times New Roman"/>
                      <w:w w:val="105"/>
                      <w:sz w:val="24"/>
                      <w:szCs w:val="24"/>
                    </w:rPr>
                    <w:t xml:space="preserve">ve </w:t>
                  </w:r>
                  <w:r w:rsidR="00E52DB5" w:rsidRPr="00E52DB5">
                    <w:rPr>
                      <w:rFonts w:ascii="Times New Roman" w:hAnsi="Times New Roman" w:cs="Times New Roman"/>
                      <w:spacing w:val="42"/>
                      <w:w w:val="105"/>
                      <w:sz w:val="24"/>
                      <w:szCs w:val="24"/>
                    </w:rPr>
                    <w:t>destek</w:t>
                  </w:r>
                  <w:r w:rsidR="00E52DB5" w:rsidRPr="00E52DB5">
                    <w:rPr>
                      <w:rFonts w:ascii="Times New Roman" w:hAnsi="Times New Roman" w:cs="Times New Roman"/>
                      <w:sz w:val="24"/>
                      <w:szCs w:val="24"/>
                    </w:rPr>
                    <w:t xml:space="preserve"> olmaktadırlar</w:t>
                  </w:r>
                  <w:r>
                    <w:rPr>
                      <w:rFonts w:ascii="Times New Roman" w:hAnsi="Times New Roman" w:cs="Times New Roman"/>
                      <w:w w:val="105"/>
                      <w:sz w:val="24"/>
                      <w:szCs w:val="24"/>
                    </w:rPr>
                    <w:t>.</w:t>
                  </w:r>
                </w:p>
                <w:p w:rsidR="0004203C" w:rsidRDefault="0004203C">
                  <w:pPr>
                    <w:pStyle w:val="TableParagraph"/>
                    <w:spacing w:line="195" w:lineRule="exact"/>
                    <w:ind w:left="80"/>
                    <w:rPr>
                      <w:rFonts w:ascii="Times New Roman" w:hAnsi="Times New Roman" w:cs="Times New Roman"/>
                      <w:sz w:val="24"/>
                      <w:szCs w:val="24"/>
                    </w:rPr>
                  </w:pPr>
                </w:p>
              </w:tc>
            </w:tr>
            <w:tr w:rsidR="0004203C">
              <w:trPr>
                <w:trHeight w:val="1784"/>
              </w:trPr>
              <w:tc>
                <w:tcPr>
                  <w:tcW w:w="1863" w:type="dxa"/>
                </w:tcPr>
                <w:p w:rsidR="0004203C" w:rsidRDefault="00DD3FD4">
                  <w:pPr>
                    <w:pStyle w:val="TableParagraph"/>
                    <w:spacing w:line="193" w:lineRule="exact"/>
                    <w:ind w:left="78"/>
                    <w:rPr>
                      <w:rFonts w:ascii="Times New Roman" w:hAnsi="Times New Roman" w:cs="Times New Roman"/>
                      <w:sz w:val="24"/>
                      <w:szCs w:val="24"/>
                    </w:rPr>
                  </w:pPr>
                  <w:r>
                    <w:rPr>
                      <w:rFonts w:ascii="Times New Roman" w:hAnsi="Times New Roman" w:cs="Times New Roman"/>
                      <w:w w:val="105"/>
                      <w:sz w:val="24"/>
                      <w:szCs w:val="24"/>
                    </w:rPr>
                    <w:t>Bina</w:t>
                  </w:r>
                  <w:r>
                    <w:rPr>
                      <w:rFonts w:ascii="Times New Roman" w:hAnsi="Times New Roman" w:cs="Times New Roman"/>
                      <w:spacing w:val="-3"/>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Yerleşke</w:t>
                  </w:r>
                </w:p>
              </w:tc>
              <w:tc>
                <w:tcPr>
                  <w:tcW w:w="5455" w:type="dxa"/>
                </w:tcPr>
                <w:p w:rsidR="0004203C" w:rsidRDefault="0004203C" w:rsidP="00E52DB5">
                  <w:pPr>
                    <w:pStyle w:val="TableParagraph"/>
                    <w:spacing w:line="314" w:lineRule="auto"/>
                    <w:ind w:right="66"/>
                    <w:rPr>
                      <w:rFonts w:ascii="Times New Roman" w:hAnsi="Times New Roman" w:cs="Times New Roman"/>
                      <w:w w:val="105"/>
                      <w:sz w:val="24"/>
                      <w:szCs w:val="24"/>
                    </w:rPr>
                  </w:pPr>
                </w:p>
                <w:p w:rsidR="0004203C" w:rsidRDefault="00DD3FD4" w:rsidP="00E52DB5">
                  <w:pPr>
                    <w:pStyle w:val="TableParagraph"/>
                    <w:spacing w:line="314" w:lineRule="auto"/>
                    <w:ind w:left="80" w:right="66"/>
                    <w:jc w:val="left"/>
                    <w:rPr>
                      <w:rFonts w:ascii="Times New Roman" w:hAnsi="Times New Roman" w:cs="Times New Roman"/>
                      <w:sz w:val="24"/>
                      <w:szCs w:val="24"/>
                    </w:rPr>
                  </w:pPr>
                  <w:r>
                    <w:rPr>
                      <w:rFonts w:ascii="Times New Roman" w:hAnsi="Times New Roman" w:cs="Times New Roman"/>
                      <w:w w:val="105"/>
                      <w:sz w:val="24"/>
                      <w:szCs w:val="24"/>
                    </w:rPr>
                    <w:t>*Yemekhanenin bulunması</w:t>
                  </w:r>
                </w:p>
                <w:p w:rsidR="0004203C" w:rsidRDefault="00DD3FD4" w:rsidP="00E52DB5">
                  <w:pPr>
                    <w:pStyle w:val="TableParagraph"/>
                    <w:spacing w:line="314" w:lineRule="auto"/>
                    <w:jc w:val="left"/>
                    <w:rPr>
                      <w:rFonts w:ascii="Times New Roman" w:hAnsi="Times New Roman" w:cs="Times New Roman"/>
                      <w:sz w:val="24"/>
                      <w:szCs w:val="24"/>
                    </w:rPr>
                  </w:pPr>
                  <w:r>
                    <w:rPr>
                      <w:rFonts w:ascii="Times New Roman" w:hAnsi="Times New Roman" w:cs="Times New Roman"/>
                      <w:w w:val="105"/>
                      <w:sz w:val="24"/>
                      <w:szCs w:val="24"/>
                    </w:rPr>
                    <w:t>*Okul</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bahçesinin geniş olması öğencilerimizin yaşamsal becerilerini sergilemede kolaylıklar sağlaması.</w:t>
                  </w:r>
                </w:p>
                <w:p w:rsidR="0004203C" w:rsidRDefault="00DD3FD4" w:rsidP="00E52DB5">
                  <w:pPr>
                    <w:pStyle w:val="TableParagraph"/>
                    <w:jc w:val="left"/>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w w:val="105"/>
                      <w:sz w:val="24"/>
                      <w:szCs w:val="24"/>
                    </w:rPr>
                    <w:t>Okumuzun</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konumu</w:t>
                  </w:r>
                  <w:r>
                    <w:rPr>
                      <w:rFonts w:ascii="Times New Roman" w:hAnsi="Times New Roman" w:cs="Times New Roman"/>
                      <w:spacing w:val="-3"/>
                      <w:w w:val="105"/>
                      <w:sz w:val="24"/>
                      <w:szCs w:val="24"/>
                    </w:rPr>
                    <w:t xml:space="preserve"> </w:t>
                  </w:r>
                  <w:r>
                    <w:rPr>
                      <w:rFonts w:ascii="Times New Roman" w:hAnsi="Times New Roman" w:cs="Times New Roman"/>
                      <w:w w:val="105"/>
                      <w:sz w:val="24"/>
                      <w:szCs w:val="24"/>
                    </w:rPr>
                    <w:t>itibari</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ile</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ulaşım</w:t>
                  </w:r>
                  <w:r>
                    <w:rPr>
                      <w:rFonts w:ascii="Times New Roman" w:hAnsi="Times New Roman" w:cs="Times New Roman"/>
                      <w:spacing w:val="-5"/>
                      <w:w w:val="105"/>
                      <w:sz w:val="24"/>
                      <w:szCs w:val="24"/>
                    </w:rPr>
                    <w:t xml:space="preserve"> </w:t>
                  </w:r>
                  <w:r>
                    <w:rPr>
                      <w:rFonts w:ascii="Times New Roman" w:hAnsi="Times New Roman" w:cs="Times New Roman"/>
                      <w:w w:val="105"/>
                      <w:sz w:val="24"/>
                      <w:szCs w:val="24"/>
                    </w:rPr>
                    <w:t>sorunu</w:t>
                  </w:r>
                  <w:r>
                    <w:rPr>
                      <w:rFonts w:ascii="Times New Roman" w:hAnsi="Times New Roman" w:cs="Times New Roman"/>
                      <w:spacing w:val="-5"/>
                      <w:w w:val="105"/>
                      <w:sz w:val="24"/>
                      <w:szCs w:val="24"/>
                    </w:rPr>
                    <w:t xml:space="preserve"> </w:t>
                  </w:r>
                  <w:r>
                    <w:rPr>
                      <w:rFonts w:ascii="Times New Roman" w:hAnsi="Times New Roman" w:cs="Times New Roman"/>
                      <w:w w:val="105"/>
                      <w:sz w:val="24"/>
                      <w:szCs w:val="24"/>
                    </w:rPr>
                    <w:t>bulunmamaktadır.</w:t>
                  </w:r>
                </w:p>
              </w:tc>
            </w:tr>
            <w:tr w:rsidR="0004203C">
              <w:trPr>
                <w:trHeight w:val="540"/>
              </w:trPr>
              <w:tc>
                <w:tcPr>
                  <w:tcW w:w="1863" w:type="dxa"/>
                </w:tcPr>
                <w:p w:rsidR="0004203C" w:rsidRDefault="00DD3FD4">
                  <w:pPr>
                    <w:pStyle w:val="TableParagraph"/>
                    <w:spacing w:line="195" w:lineRule="exact"/>
                    <w:ind w:left="78"/>
                    <w:rPr>
                      <w:rFonts w:ascii="Times New Roman" w:hAnsi="Times New Roman" w:cs="Times New Roman"/>
                      <w:sz w:val="24"/>
                      <w:szCs w:val="24"/>
                    </w:rPr>
                  </w:pPr>
                  <w:r>
                    <w:rPr>
                      <w:rFonts w:ascii="Times New Roman" w:hAnsi="Times New Roman" w:cs="Times New Roman"/>
                      <w:w w:val="105"/>
                      <w:sz w:val="24"/>
                      <w:szCs w:val="24"/>
                    </w:rPr>
                    <w:lastRenderedPageBreak/>
                    <w:t>Donanım</w:t>
                  </w:r>
                </w:p>
              </w:tc>
              <w:tc>
                <w:tcPr>
                  <w:tcW w:w="5455" w:type="dxa"/>
                </w:tcPr>
                <w:p w:rsidR="0004203C" w:rsidRDefault="00DD3FD4" w:rsidP="00E52DB5">
                  <w:pPr>
                    <w:pStyle w:val="TableParagraph"/>
                    <w:spacing w:before="44"/>
                    <w:ind w:left="80"/>
                    <w:jc w:val="left"/>
                    <w:rPr>
                      <w:rFonts w:ascii="Times New Roman" w:hAnsi="Times New Roman" w:cs="Times New Roman"/>
                      <w:w w:val="105"/>
                      <w:sz w:val="24"/>
                      <w:szCs w:val="24"/>
                    </w:rPr>
                  </w:pPr>
                  <w:r>
                    <w:rPr>
                      <w:rFonts w:ascii="Times New Roman" w:hAnsi="Times New Roman" w:cs="Times New Roman"/>
                      <w:w w:val="105"/>
                      <w:sz w:val="24"/>
                      <w:szCs w:val="24"/>
                    </w:rPr>
                    <w:t>*Okulumuzun</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kamera</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sistemiyle</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izlenmesi</w:t>
                  </w:r>
                </w:p>
                <w:p w:rsidR="0004203C" w:rsidRDefault="00DD3FD4" w:rsidP="00E52DB5">
                  <w:pPr>
                    <w:pStyle w:val="TableParagraph"/>
                    <w:spacing w:line="195" w:lineRule="exact"/>
                    <w:ind w:left="80"/>
                    <w:jc w:val="left"/>
                    <w:rPr>
                      <w:rFonts w:ascii="Times New Roman" w:hAnsi="Times New Roman" w:cs="Times New Roman"/>
                      <w:sz w:val="24"/>
                      <w:szCs w:val="24"/>
                    </w:rPr>
                  </w:pPr>
                  <w:r>
                    <w:rPr>
                      <w:rFonts w:ascii="Times New Roman" w:hAnsi="Times New Roman" w:cs="Times New Roman"/>
                      <w:b/>
                      <w:w w:val="105"/>
                      <w:sz w:val="24"/>
                      <w:szCs w:val="24"/>
                    </w:rPr>
                    <w:t>*</w:t>
                  </w:r>
                  <w:r>
                    <w:rPr>
                      <w:rFonts w:ascii="Times New Roman" w:hAnsi="Times New Roman" w:cs="Times New Roman"/>
                      <w:w w:val="105"/>
                      <w:sz w:val="24"/>
                      <w:szCs w:val="24"/>
                    </w:rPr>
                    <w:t>Okulumuzda</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internete</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her</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bilgisayarda</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ulaşılabilmesi</w:t>
                  </w:r>
                </w:p>
                <w:p w:rsidR="0004203C" w:rsidRDefault="00DD3FD4" w:rsidP="00E52DB5">
                  <w:pPr>
                    <w:pStyle w:val="TableParagraph"/>
                    <w:spacing w:before="44"/>
                    <w:jc w:val="left"/>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w w:val="105"/>
                      <w:sz w:val="24"/>
                      <w:szCs w:val="24"/>
                    </w:rPr>
                    <w:t>Okulumuzda</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ısınma</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sorununun</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olmaması</w:t>
                  </w:r>
                </w:p>
              </w:tc>
            </w:tr>
            <w:tr w:rsidR="0004203C">
              <w:trPr>
                <w:trHeight w:val="540"/>
              </w:trPr>
              <w:tc>
                <w:tcPr>
                  <w:tcW w:w="1863" w:type="dxa"/>
                </w:tcPr>
                <w:p w:rsidR="0004203C" w:rsidRDefault="00DD3FD4">
                  <w:pPr>
                    <w:pStyle w:val="TableParagraph"/>
                    <w:spacing w:line="195" w:lineRule="exact"/>
                    <w:ind w:left="78"/>
                    <w:rPr>
                      <w:rFonts w:ascii="Times New Roman" w:hAnsi="Times New Roman" w:cs="Times New Roman"/>
                      <w:w w:val="105"/>
                      <w:sz w:val="24"/>
                      <w:szCs w:val="24"/>
                    </w:rPr>
                  </w:pPr>
                  <w:r>
                    <w:rPr>
                      <w:rFonts w:ascii="Times New Roman" w:hAnsi="Times New Roman" w:cs="Times New Roman"/>
                      <w:w w:val="105"/>
                      <w:sz w:val="24"/>
                      <w:szCs w:val="24"/>
                    </w:rPr>
                    <w:t>Bütçe</w:t>
                  </w:r>
                </w:p>
              </w:tc>
              <w:tc>
                <w:tcPr>
                  <w:tcW w:w="5455" w:type="dxa"/>
                </w:tcPr>
                <w:p w:rsidR="0004203C" w:rsidRDefault="00DD3FD4" w:rsidP="00E52DB5">
                  <w:pPr>
                    <w:pStyle w:val="TableParagraph"/>
                    <w:spacing w:line="312" w:lineRule="auto"/>
                    <w:ind w:left="80" w:right="67"/>
                    <w:jc w:val="left"/>
                    <w:rPr>
                      <w:rFonts w:ascii="Times New Roman" w:hAnsi="Times New Roman" w:cs="Times New Roman"/>
                      <w:sz w:val="24"/>
                      <w:szCs w:val="24"/>
                    </w:rPr>
                  </w:pPr>
                  <w:r>
                    <w:rPr>
                      <w:rFonts w:ascii="Times New Roman" w:hAnsi="Times New Roman" w:cs="Times New Roman"/>
                      <w:w w:val="105"/>
                      <w:sz w:val="24"/>
                      <w:szCs w:val="24"/>
                    </w:rPr>
                    <w:t>*Özel öğretim öğrencilerine mevzuat gereği pozitif ayrımcılık yapılmakta;</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öğrencilerin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günlük</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ihtiyaçlarını</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karşılayacak</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bütçe</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Milli</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Eğitim</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Bakanlığı bütçesinden karşılanmaktadır</w:t>
                  </w:r>
                </w:p>
                <w:p w:rsidR="0004203C" w:rsidRDefault="00DD3FD4" w:rsidP="00E52DB5">
                  <w:pPr>
                    <w:pStyle w:val="TableParagraph"/>
                    <w:spacing w:before="1"/>
                    <w:ind w:left="80"/>
                    <w:jc w:val="left"/>
                    <w:rPr>
                      <w:rFonts w:ascii="Times New Roman" w:hAnsi="Times New Roman" w:cs="Times New Roman"/>
                      <w:sz w:val="24"/>
                      <w:szCs w:val="24"/>
                    </w:rPr>
                  </w:pPr>
                  <w:r>
                    <w:rPr>
                      <w:rFonts w:ascii="Times New Roman" w:hAnsi="Times New Roman" w:cs="Times New Roman"/>
                      <w:w w:val="105"/>
                      <w:sz w:val="24"/>
                      <w:szCs w:val="24"/>
                    </w:rPr>
                    <w:t>*İl</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içerisinde</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ailesi</w:t>
                  </w:r>
                  <w:r>
                    <w:rPr>
                      <w:rFonts w:ascii="Times New Roman" w:hAnsi="Times New Roman" w:cs="Times New Roman"/>
                      <w:spacing w:val="15"/>
                      <w:w w:val="105"/>
                      <w:sz w:val="24"/>
                      <w:szCs w:val="24"/>
                    </w:rPr>
                    <w:t xml:space="preserve"> </w:t>
                  </w:r>
                  <w:r>
                    <w:rPr>
                      <w:rFonts w:ascii="Times New Roman" w:hAnsi="Times New Roman" w:cs="Times New Roman"/>
                      <w:w w:val="105"/>
                      <w:sz w:val="24"/>
                      <w:szCs w:val="24"/>
                    </w:rPr>
                    <w:t>yanında</w:t>
                  </w:r>
                  <w:r>
                    <w:rPr>
                      <w:rFonts w:ascii="Times New Roman" w:hAnsi="Times New Roman" w:cs="Times New Roman"/>
                      <w:spacing w:val="14"/>
                      <w:w w:val="105"/>
                      <w:sz w:val="24"/>
                      <w:szCs w:val="24"/>
                    </w:rPr>
                    <w:t xml:space="preserve"> </w:t>
                  </w:r>
                  <w:r>
                    <w:rPr>
                      <w:rFonts w:ascii="Times New Roman" w:hAnsi="Times New Roman" w:cs="Times New Roman"/>
                      <w:w w:val="105"/>
                      <w:sz w:val="24"/>
                      <w:szCs w:val="24"/>
                    </w:rPr>
                    <w:t>ikamet</w:t>
                  </w:r>
                  <w:r>
                    <w:rPr>
                      <w:rFonts w:ascii="Times New Roman" w:hAnsi="Times New Roman" w:cs="Times New Roman"/>
                      <w:spacing w:val="15"/>
                      <w:w w:val="105"/>
                      <w:sz w:val="24"/>
                      <w:szCs w:val="24"/>
                    </w:rPr>
                    <w:t xml:space="preserve"> </w:t>
                  </w:r>
                  <w:r>
                    <w:rPr>
                      <w:rFonts w:ascii="Times New Roman" w:hAnsi="Times New Roman" w:cs="Times New Roman"/>
                      <w:w w:val="105"/>
                      <w:sz w:val="24"/>
                      <w:szCs w:val="24"/>
                    </w:rPr>
                    <w:t>eden</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öğrencilerimizin</w:t>
                  </w:r>
                  <w:r>
                    <w:rPr>
                      <w:rFonts w:ascii="Times New Roman" w:hAnsi="Times New Roman" w:cs="Times New Roman"/>
                      <w:spacing w:val="14"/>
                      <w:w w:val="105"/>
                      <w:sz w:val="24"/>
                      <w:szCs w:val="24"/>
                    </w:rPr>
                    <w:t xml:space="preserve"> </w:t>
                  </w:r>
                  <w:r>
                    <w:rPr>
                      <w:rFonts w:ascii="Times New Roman" w:hAnsi="Times New Roman" w:cs="Times New Roman"/>
                      <w:w w:val="105"/>
                      <w:sz w:val="24"/>
                      <w:szCs w:val="24"/>
                    </w:rPr>
                    <w:t>ulaşımı</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öğrenci</w:t>
                  </w:r>
                </w:p>
                <w:p w:rsidR="0004203C" w:rsidRDefault="00DD3FD4" w:rsidP="00E52DB5">
                  <w:pPr>
                    <w:pStyle w:val="TableParagraph"/>
                    <w:spacing w:before="44"/>
                    <w:ind w:left="80"/>
                    <w:jc w:val="left"/>
                    <w:rPr>
                      <w:rFonts w:ascii="Times New Roman" w:hAnsi="Times New Roman" w:cs="Times New Roman"/>
                      <w:w w:val="105"/>
                      <w:sz w:val="24"/>
                      <w:szCs w:val="24"/>
                    </w:rPr>
                  </w:pPr>
                  <w:proofErr w:type="gramStart"/>
                  <w:r>
                    <w:rPr>
                      <w:rFonts w:ascii="Times New Roman" w:hAnsi="Times New Roman" w:cs="Times New Roman"/>
                      <w:w w:val="105"/>
                      <w:sz w:val="24"/>
                      <w:szCs w:val="24"/>
                    </w:rPr>
                    <w:t>servisi</w:t>
                  </w:r>
                  <w:proofErr w:type="gramEnd"/>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aracılığı</w:t>
                  </w:r>
                  <w:r>
                    <w:rPr>
                      <w:rFonts w:ascii="Times New Roman" w:hAnsi="Times New Roman" w:cs="Times New Roman"/>
                      <w:spacing w:val="-5"/>
                      <w:w w:val="105"/>
                      <w:sz w:val="24"/>
                      <w:szCs w:val="24"/>
                    </w:rPr>
                    <w:t xml:space="preserve"> </w:t>
                  </w:r>
                  <w:r>
                    <w:rPr>
                      <w:rFonts w:ascii="Times New Roman" w:hAnsi="Times New Roman" w:cs="Times New Roman"/>
                      <w:w w:val="105"/>
                      <w:sz w:val="24"/>
                      <w:szCs w:val="24"/>
                    </w:rPr>
                    <w:t>ücretsiz</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olarak</w:t>
                  </w:r>
                  <w:r>
                    <w:rPr>
                      <w:rFonts w:ascii="Times New Roman" w:hAnsi="Times New Roman" w:cs="Times New Roman"/>
                      <w:spacing w:val="-5"/>
                      <w:w w:val="105"/>
                      <w:sz w:val="24"/>
                      <w:szCs w:val="24"/>
                    </w:rPr>
                    <w:t xml:space="preserve"> </w:t>
                  </w:r>
                  <w:r>
                    <w:rPr>
                      <w:rFonts w:ascii="Times New Roman" w:hAnsi="Times New Roman" w:cs="Times New Roman"/>
                      <w:w w:val="105"/>
                      <w:sz w:val="24"/>
                      <w:szCs w:val="24"/>
                    </w:rPr>
                    <w:t>sağlanmakta.</w:t>
                  </w:r>
                </w:p>
              </w:tc>
            </w:tr>
            <w:tr w:rsidR="0004203C">
              <w:trPr>
                <w:trHeight w:val="540"/>
              </w:trPr>
              <w:tc>
                <w:tcPr>
                  <w:tcW w:w="1863" w:type="dxa"/>
                </w:tcPr>
                <w:p w:rsidR="0004203C" w:rsidRDefault="00DD3FD4">
                  <w:pPr>
                    <w:pStyle w:val="TableParagraph"/>
                    <w:spacing w:line="195" w:lineRule="exact"/>
                    <w:ind w:left="78"/>
                    <w:rPr>
                      <w:rFonts w:ascii="Times New Roman" w:hAnsi="Times New Roman" w:cs="Times New Roman"/>
                      <w:w w:val="105"/>
                      <w:sz w:val="24"/>
                      <w:szCs w:val="24"/>
                    </w:rPr>
                  </w:pPr>
                  <w:r>
                    <w:rPr>
                      <w:rFonts w:ascii="Times New Roman" w:hAnsi="Times New Roman" w:cs="Times New Roman"/>
                      <w:w w:val="105"/>
                      <w:sz w:val="24"/>
                      <w:szCs w:val="24"/>
                    </w:rPr>
                    <w:t>Yönetim</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Süreçleri</w:t>
                  </w:r>
                </w:p>
                <w:p w:rsidR="0004203C" w:rsidRDefault="0004203C">
                  <w:pPr>
                    <w:pStyle w:val="TableParagraph"/>
                    <w:spacing w:line="195" w:lineRule="exact"/>
                    <w:ind w:left="78"/>
                    <w:rPr>
                      <w:rFonts w:ascii="Times New Roman" w:hAnsi="Times New Roman" w:cs="Times New Roman"/>
                      <w:w w:val="105"/>
                      <w:sz w:val="24"/>
                      <w:szCs w:val="24"/>
                    </w:rPr>
                  </w:pPr>
                </w:p>
                <w:p w:rsidR="0004203C" w:rsidRDefault="0004203C">
                  <w:pPr>
                    <w:pStyle w:val="TableParagraph"/>
                    <w:spacing w:line="195" w:lineRule="exact"/>
                    <w:ind w:left="78"/>
                    <w:rPr>
                      <w:rFonts w:ascii="Times New Roman" w:hAnsi="Times New Roman" w:cs="Times New Roman"/>
                      <w:w w:val="105"/>
                      <w:sz w:val="24"/>
                      <w:szCs w:val="24"/>
                    </w:rPr>
                  </w:pPr>
                </w:p>
                <w:p w:rsidR="0004203C" w:rsidRDefault="0004203C">
                  <w:pPr>
                    <w:pStyle w:val="TableParagraph"/>
                    <w:spacing w:line="195" w:lineRule="exact"/>
                    <w:ind w:left="78"/>
                    <w:rPr>
                      <w:rFonts w:ascii="Times New Roman" w:hAnsi="Times New Roman" w:cs="Times New Roman"/>
                      <w:w w:val="105"/>
                      <w:sz w:val="24"/>
                      <w:szCs w:val="24"/>
                    </w:rPr>
                  </w:pPr>
                </w:p>
                <w:p w:rsidR="0004203C" w:rsidRDefault="00DD3FD4">
                  <w:pPr>
                    <w:pStyle w:val="TableParagraph"/>
                    <w:spacing w:line="195" w:lineRule="exact"/>
                    <w:ind w:left="78"/>
                    <w:rPr>
                      <w:rFonts w:ascii="Times New Roman" w:hAnsi="Times New Roman" w:cs="Times New Roman"/>
                      <w:w w:val="105"/>
                      <w:sz w:val="24"/>
                      <w:szCs w:val="24"/>
                    </w:rPr>
                  </w:pPr>
                  <w:r>
                    <w:rPr>
                      <w:rFonts w:ascii="Times New Roman" w:hAnsi="Times New Roman" w:cs="Times New Roman"/>
                      <w:w w:val="105"/>
                      <w:sz w:val="24"/>
                      <w:szCs w:val="24"/>
                    </w:rPr>
                    <w:t>İletişim</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Süreçleri</w:t>
                  </w:r>
                </w:p>
              </w:tc>
              <w:tc>
                <w:tcPr>
                  <w:tcW w:w="5455" w:type="dxa"/>
                </w:tcPr>
                <w:p w:rsidR="0004203C" w:rsidRDefault="00DD3FD4" w:rsidP="00E52DB5">
                  <w:pPr>
                    <w:pStyle w:val="TableParagraph"/>
                    <w:spacing w:line="312" w:lineRule="auto"/>
                    <w:ind w:left="80" w:right="67"/>
                    <w:jc w:val="left"/>
                    <w:rPr>
                      <w:rFonts w:ascii="Times New Roman" w:hAnsi="Times New Roman" w:cs="Times New Roman"/>
                      <w:w w:val="105"/>
                      <w:sz w:val="24"/>
                      <w:szCs w:val="24"/>
                    </w:rPr>
                  </w:pPr>
                  <w:r>
                    <w:rPr>
                      <w:rFonts w:ascii="Times New Roman" w:hAnsi="Times New Roman" w:cs="Times New Roman"/>
                      <w:w w:val="105"/>
                      <w:sz w:val="24"/>
                      <w:szCs w:val="24"/>
                    </w:rPr>
                    <w:t>*Okulumuzda</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eksik</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personelin</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olmaması</w:t>
                  </w:r>
                </w:p>
                <w:p w:rsidR="0004203C" w:rsidRDefault="00DD3FD4" w:rsidP="00E52DB5">
                  <w:pPr>
                    <w:pStyle w:val="TableParagraph"/>
                    <w:spacing w:line="312" w:lineRule="auto"/>
                    <w:ind w:right="67"/>
                    <w:jc w:val="left"/>
                    <w:rPr>
                      <w:rFonts w:ascii="Times New Roman" w:hAnsi="Times New Roman" w:cs="Times New Roman"/>
                      <w:w w:val="105"/>
                      <w:sz w:val="24"/>
                      <w:szCs w:val="24"/>
                    </w:rPr>
                  </w:pPr>
                  <w:r>
                    <w:rPr>
                      <w:rFonts w:ascii="Times New Roman" w:hAnsi="Times New Roman" w:cs="Times New Roman"/>
                      <w:b/>
                      <w:sz w:val="24"/>
                      <w:szCs w:val="24"/>
                    </w:rPr>
                    <w:t xml:space="preserve"> *</w:t>
                  </w:r>
                  <w:r>
                    <w:rPr>
                      <w:rFonts w:ascii="Times New Roman" w:hAnsi="Times New Roman" w:cs="Times New Roman"/>
                      <w:w w:val="105"/>
                      <w:sz w:val="24"/>
                      <w:szCs w:val="24"/>
                    </w:rPr>
                    <w:t>Öğrencilerimizin</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sorunlarının</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çözümü</w:t>
                  </w:r>
                  <w:r>
                    <w:rPr>
                      <w:rFonts w:ascii="Times New Roman" w:hAnsi="Times New Roman" w:cs="Times New Roman"/>
                      <w:spacing w:val="12"/>
                      <w:w w:val="105"/>
                      <w:sz w:val="24"/>
                      <w:szCs w:val="24"/>
                    </w:rPr>
                    <w:t xml:space="preserve"> </w:t>
                  </w:r>
                  <w:r>
                    <w:rPr>
                      <w:rFonts w:ascii="Times New Roman" w:hAnsi="Times New Roman" w:cs="Times New Roman"/>
                      <w:w w:val="105"/>
                      <w:sz w:val="24"/>
                      <w:szCs w:val="24"/>
                    </w:rPr>
                    <w:t>için</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iç</w:t>
                  </w:r>
                  <w:r>
                    <w:rPr>
                      <w:rFonts w:ascii="Times New Roman" w:hAnsi="Times New Roman" w:cs="Times New Roman"/>
                      <w:spacing w:val="12"/>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12"/>
                      <w:w w:val="105"/>
                      <w:sz w:val="24"/>
                      <w:szCs w:val="24"/>
                    </w:rPr>
                    <w:t xml:space="preserve"> </w:t>
                  </w:r>
                  <w:r>
                    <w:rPr>
                      <w:rFonts w:ascii="Times New Roman" w:hAnsi="Times New Roman" w:cs="Times New Roman"/>
                      <w:w w:val="105"/>
                      <w:sz w:val="24"/>
                      <w:szCs w:val="24"/>
                    </w:rPr>
                    <w:t>dış</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paydaşlar</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ile</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sürekli</w:t>
                  </w:r>
                  <w:r>
                    <w:rPr>
                      <w:rFonts w:ascii="Times New Roman" w:hAnsi="Times New Roman" w:cs="Times New Roman"/>
                      <w:spacing w:val="-42"/>
                      <w:w w:val="105"/>
                      <w:sz w:val="24"/>
                      <w:szCs w:val="24"/>
                    </w:rPr>
                    <w:t xml:space="preserve"> </w:t>
                  </w:r>
                  <w:r>
                    <w:rPr>
                      <w:rFonts w:ascii="Times New Roman" w:hAnsi="Times New Roman" w:cs="Times New Roman"/>
                      <w:w w:val="105"/>
                      <w:sz w:val="24"/>
                      <w:szCs w:val="24"/>
                    </w:rPr>
                    <w:t>iletişim</w:t>
                  </w:r>
                  <w:r>
                    <w:rPr>
                      <w:rFonts w:ascii="Times New Roman" w:hAnsi="Times New Roman" w:cs="Times New Roman"/>
                      <w:spacing w:val="-2"/>
                      <w:w w:val="105"/>
                      <w:sz w:val="24"/>
                      <w:szCs w:val="24"/>
                    </w:rPr>
                    <w:t xml:space="preserve"> </w:t>
                  </w:r>
                  <w:r>
                    <w:rPr>
                      <w:rFonts w:ascii="Times New Roman" w:hAnsi="Times New Roman" w:cs="Times New Roman"/>
                      <w:w w:val="105"/>
                      <w:sz w:val="24"/>
                      <w:szCs w:val="24"/>
                    </w:rPr>
                    <w:t>halindeyiz.</w:t>
                  </w:r>
                </w:p>
              </w:tc>
            </w:tr>
          </w:tbl>
          <w:p w:rsidR="0004203C" w:rsidRDefault="0004203C">
            <w:pPr>
              <w:jc w:val="both"/>
              <w:rPr>
                <w:rFonts w:ascii="Times New Roman" w:hAnsi="Times New Roman" w:cs="Times New Roman"/>
                <w:sz w:val="24"/>
                <w:szCs w:val="24"/>
              </w:rPr>
            </w:pPr>
          </w:p>
        </w:tc>
      </w:tr>
      <w:tr w:rsidR="0004203C">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203C" w:rsidRDefault="00DD3FD4">
            <w:pPr>
              <w:pStyle w:val="Stil3"/>
              <w:jc w:val="both"/>
              <w:rPr>
                <w:color w:val="auto"/>
              </w:rPr>
            </w:pPr>
            <w:r>
              <w:rPr>
                <w:color w:val="auto"/>
              </w:rPr>
              <w:lastRenderedPageBreak/>
              <w:t>ZAYIF YÖNLER</w:t>
            </w:r>
          </w:p>
        </w:tc>
      </w:tr>
      <w:tr w:rsidR="0004203C">
        <w:trPr>
          <w:trHeight w:val="1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Style w:val="TableNormal1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5455"/>
            </w:tblGrid>
            <w:tr w:rsidR="0004203C">
              <w:trPr>
                <w:trHeight w:val="1284"/>
              </w:trPr>
              <w:tc>
                <w:tcPr>
                  <w:tcW w:w="1863" w:type="dxa"/>
                </w:tcPr>
                <w:p w:rsidR="0004203C" w:rsidRDefault="00DD3FD4">
                  <w:pPr>
                    <w:pStyle w:val="TableParagraph"/>
                    <w:spacing w:line="193" w:lineRule="exact"/>
                    <w:ind w:left="78"/>
                    <w:rPr>
                      <w:rFonts w:ascii="Times New Roman" w:hAnsi="Times New Roman" w:cs="Times New Roman"/>
                      <w:sz w:val="24"/>
                      <w:szCs w:val="24"/>
                    </w:rPr>
                  </w:pPr>
                  <w:r>
                    <w:rPr>
                      <w:rFonts w:ascii="Times New Roman" w:hAnsi="Times New Roman" w:cs="Times New Roman"/>
                      <w:w w:val="105"/>
                      <w:sz w:val="24"/>
                      <w:szCs w:val="24"/>
                    </w:rPr>
                    <w:t>Öğrenciler</w:t>
                  </w:r>
                </w:p>
              </w:tc>
              <w:tc>
                <w:tcPr>
                  <w:tcW w:w="5455" w:type="dxa"/>
                </w:tcPr>
                <w:p w:rsidR="0004203C" w:rsidRDefault="00DD3FD4" w:rsidP="00E52DB5">
                  <w:pPr>
                    <w:pStyle w:val="TableParagraph"/>
                    <w:spacing w:before="42"/>
                    <w:ind w:left="80" w:right="2104"/>
                    <w:jc w:val="left"/>
                    <w:rPr>
                      <w:rFonts w:ascii="Times New Roman" w:hAnsi="Times New Roman" w:cs="Times New Roman"/>
                      <w:w w:val="105"/>
                      <w:sz w:val="24"/>
                      <w:szCs w:val="24"/>
                    </w:rPr>
                  </w:pPr>
                  <w:r>
                    <w:rPr>
                      <w:rFonts w:ascii="Times New Roman" w:hAnsi="Times New Roman" w:cs="Times New Roman"/>
                      <w:w w:val="105"/>
                      <w:sz w:val="24"/>
                      <w:szCs w:val="24"/>
                    </w:rPr>
                    <w:t>*Öğrenci sayısının yıldan yıla azalması</w:t>
                  </w:r>
                </w:p>
                <w:p w:rsidR="0004203C" w:rsidRDefault="00DD3FD4" w:rsidP="00E52DB5">
                  <w:pPr>
                    <w:pStyle w:val="TableParagraph"/>
                    <w:spacing w:before="42"/>
                    <w:ind w:left="80" w:right="2104"/>
                    <w:jc w:val="left"/>
                    <w:rPr>
                      <w:rFonts w:ascii="Times New Roman" w:hAnsi="Times New Roman" w:cs="Times New Roman"/>
                      <w:spacing w:val="1"/>
                      <w:w w:val="105"/>
                      <w:sz w:val="24"/>
                      <w:szCs w:val="24"/>
                    </w:rPr>
                  </w:pPr>
                  <w:r>
                    <w:rPr>
                      <w:rFonts w:ascii="Times New Roman" w:hAnsi="Times New Roman" w:cs="Times New Roman"/>
                      <w:w w:val="105"/>
                      <w:sz w:val="24"/>
                      <w:szCs w:val="24"/>
                    </w:rPr>
                    <w:t>*Öğrencilerimizin engelli olması</w:t>
                  </w:r>
                  <w:r>
                    <w:rPr>
                      <w:rFonts w:ascii="Times New Roman" w:hAnsi="Times New Roman" w:cs="Times New Roman"/>
                      <w:spacing w:val="1"/>
                      <w:w w:val="105"/>
                      <w:sz w:val="24"/>
                      <w:szCs w:val="24"/>
                    </w:rPr>
                    <w:t xml:space="preserve"> </w:t>
                  </w:r>
                </w:p>
                <w:p w:rsidR="0004203C" w:rsidRDefault="00DD3FD4" w:rsidP="00E52DB5">
                  <w:pPr>
                    <w:pStyle w:val="TableParagraph"/>
                    <w:spacing w:before="42"/>
                    <w:ind w:left="80" w:right="2104"/>
                    <w:jc w:val="left"/>
                    <w:rPr>
                      <w:rFonts w:ascii="Times New Roman" w:hAnsi="Times New Roman" w:cs="Times New Roman"/>
                      <w:w w:val="105"/>
                      <w:sz w:val="24"/>
                      <w:szCs w:val="24"/>
                    </w:rPr>
                  </w:pPr>
                  <w:r>
                    <w:rPr>
                      <w:rFonts w:ascii="Times New Roman" w:hAnsi="Times New Roman" w:cs="Times New Roman"/>
                      <w:w w:val="105"/>
                      <w:sz w:val="24"/>
                      <w:szCs w:val="24"/>
                    </w:rPr>
                    <w:t xml:space="preserve">*Öğrencilerimizin </w:t>
                  </w:r>
                  <w:r>
                    <w:rPr>
                      <w:rFonts w:ascii="Times New Roman" w:hAnsi="Times New Roman" w:cs="Times New Roman"/>
                      <w:w w:val="105"/>
                      <w:sz w:val="24"/>
                      <w:szCs w:val="24"/>
                      <w:lang w:val="tr-TR"/>
                    </w:rPr>
                    <w:t>zihin</w:t>
                  </w:r>
                  <w:r>
                    <w:rPr>
                      <w:rFonts w:ascii="Times New Roman" w:hAnsi="Times New Roman" w:cs="Times New Roman"/>
                      <w:w w:val="105"/>
                      <w:sz w:val="24"/>
                      <w:szCs w:val="24"/>
                    </w:rPr>
                    <w:t xml:space="preserve"> </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 xml:space="preserve">engellerinin yanında </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yanında farklı engel durumlarının da olması</w:t>
                  </w:r>
                </w:p>
                <w:p w:rsidR="0004203C" w:rsidRDefault="00DD3FD4" w:rsidP="00E52DB5">
                  <w:pPr>
                    <w:pStyle w:val="TableParagraph"/>
                    <w:spacing w:before="42"/>
                    <w:ind w:left="80" w:right="2104"/>
                    <w:jc w:val="left"/>
                    <w:rPr>
                      <w:rFonts w:ascii="Times New Roman" w:hAnsi="Times New Roman" w:cs="Times New Roman"/>
                      <w:sz w:val="24"/>
                      <w:szCs w:val="24"/>
                    </w:rPr>
                  </w:pPr>
                  <w:r>
                    <w:rPr>
                      <w:rFonts w:ascii="Times New Roman" w:hAnsi="Times New Roman" w:cs="Times New Roman"/>
                      <w:w w:val="105"/>
                      <w:sz w:val="24"/>
                      <w:szCs w:val="24"/>
                    </w:rPr>
                    <w:t>Akademik başarıda sınırlılıklarının olması</w:t>
                  </w:r>
                </w:p>
              </w:tc>
            </w:tr>
            <w:tr w:rsidR="0004203C">
              <w:trPr>
                <w:trHeight w:val="508"/>
              </w:trPr>
              <w:tc>
                <w:tcPr>
                  <w:tcW w:w="1863" w:type="dxa"/>
                </w:tcPr>
                <w:p w:rsidR="0004203C" w:rsidRDefault="00DD3FD4">
                  <w:pPr>
                    <w:pStyle w:val="TableParagraph"/>
                    <w:spacing w:line="194" w:lineRule="exact"/>
                    <w:ind w:left="78"/>
                    <w:rPr>
                      <w:rFonts w:ascii="Times New Roman" w:hAnsi="Times New Roman" w:cs="Times New Roman"/>
                      <w:sz w:val="24"/>
                      <w:szCs w:val="24"/>
                    </w:rPr>
                  </w:pPr>
                  <w:r>
                    <w:rPr>
                      <w:rFonts w:ascii="Times New Roman" w:hAnsi="Times New Roman" w:cs="Times New Roman"/>
                      <w:w w:val="105"/>
                      <w:sz w:val="24"/>
                      <w:szCs w:val="24"/>
                    </w:rPr>
                    <w:t>Çalışanlar</w:t>
                  </w:r>
                </w:p>
              </w:tc>
              <w:tc>
                <w:tcPr>
                  <w:tcW w:w="5455" w:type="dxa"/>
                </w:tcPr>
                <w:p w:rsidR="0004203C" w:rsidRDefault="00DD3FD4">
                  <w:pPr>
                    <w:pStyle w:val="TableParagraph"/>
                    <w:spacing w:line="194" w:lineRule="exact"/>
                    <w:ind w:left="80"/>
                    <w:rPr>
                      <w:rFonts w:ascii="Times New Roman" w:hAnsi="Times New Roman" w:cs="Times New Roman"/>
                      <w:sz w:val="24"/>
                      <w:szCs w:val="24"/>
                    </w:rPr>
                  </w:pPr>
                  <w:r>
                    <w:rPr>
                      <w:rFonts w:ascii="Times New Roman" w:hAnsi="Times New Roman" w:cs="Times New Roman"/>
                      <w:w w:val="105"/>
                      <w:sz w:val="24"/>
                      <w:szCs w:val="24"/>
                    </w:rPr>
                    <w:t>Personelimizin</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atanmasında</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görme</w:t>
                  </w:r>
                  <w:r>
                    <w:rPr>
                      <w:rFonts w:ascii="Times New Roman" w:hAnsi="Times New Roman" w:cs="Times New Roman"/>
                      <w:spacing w:val="-9"/>
                      <w:w w:val="105"/>
                      <w:sz w:val="24"/>
                      <w:szCs w:val="24"/>
                    </w:rPr>
                    <w:t xml:space="preserve"> </w:t>
                  </w:r>
                  <w:r>
                    <w:rPr>
                      <w:rFonts w:ascii="Times New Roman" w:hAnsi="Times New Roman" w:cs="Times New Roman"/>
                      <w:w w:val="105"/>
                      <w:sz w:val="24"/>
                      <w:szCs w:val="24"/>
                    </w:rPr>
                    <w:t>engellilerle</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ilgili</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eğitim</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almaması</w:t>
                  </w:r>
                </w:p>
              </w:tc>
            </w:tr>
            <w:tr w:rsidR="0004203C">
              <w:trPr>
                <w:trHeight w:val="794"/>
              </w:trPr>
              <w:tc>
                <w:tcPr>
                  <w:tcW w:w="1863" w:type="dxa"/>
                </w:tcPr>
                <w:p w:rsidR="0004203C" w:rsidRDefault="00DD3FD4">
                  <w:pPr>
                    <w:pStyle w:val="TableParagraph"/>
                    <w:spacing w:line="193" w:lineRule="exact"/>
                    <w:ind w:left="78"/>
                    <w:rPr>
                      <w:rFonts w:ascii="Times New Roman" w:hAnsi="Times New Roman" w:cs="Times New Roman"/>
                      <w:sz w:val="24"/>
                      <w:szCs w:val="24"/>
                    </w:rPr>
                  </w:pPr>
                  <w:r>
                    <w:rPr>
                      <w:rFonts w:ascii="Times New Roman" w:hAnsi="Times New Roman" w:cs="Times New Roman"/>
                      <w:w w:val="105"/>
                      <w:sz w:val="24"/>
                      <w:szCs w:val="24"/>
                    </w:rPr>
                    <w:t>Veliler</w:t>
                  </w:r>
                </w:p>
              </w:tc>
              <w:tc>
                <w:tcPr>
                  <w:tcW w:w="5455" w:type="dxa"/>
                </w:tcPr>
                <w:p w:rsidR="0004203C" w:rsidRDefault="00DD3FD4" w:rsidP="00E52DB5">
                  <w:pPr>
                    <w:pStyle w:val="TableParagraph"/>
                    <w:spacing w:before="42"/>
                    <w:ind w:left="80"/>
                    <w:jc w:val="left"/>
                    <w:rPr>
                      <w:rFonts w:ascii="Times New Roman" w:hAnsi="Times New Roman" w:cs="Times New Roman"/>
                      <w:sz w:val="24"/>
                      <w:szCs w:val="24"/>
                    </w:rPr>
                  </w:pPr>
                  <w:r>
                    <w:rPr>
                      <w:rFonts w:ascii="Times New Roman" w:hAnsi="Times New Roman" w:cs="Times New Roman"/>
                      <w:w w:val="105"/>
                      <w:sz w:val="24"/>
                      <w:szCs w:val="24"/>
                    </w:rPr>
                    <w:t>Ailelerin</w:t>
                  </w:r>
                  <w:r>
                    <w:rPr>
                      <w:rFonts w:ascii="Times New Roman" w:hAnsi="Times New Roman" w:cs="Times New Roman"/>
                      <w:spacing w:val="31"/>
                      <w:w w:val="105"/>
                      <w:sz w:val="24"/>
                      <w:szCs w:val="24"/>
                    </w:rPr>
                    <w:t xml:space="preserve"> </w:t>
                  </w:r>
                  <w:r>
                    <w:rPr>
                      <w:rFonts w:ascii="Times New Roman" w:hAnsi="Times New Roman" w:cs="Times New Roman"/>
                      <w:w w:val="105"/>
                      <w:sz w:val="24"/>
                      <w:szCs w:val="24"/>
                    </w:rPr>
                    <w:t>sosyo-</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ekonomik ve kültürel</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düzeylerinin</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düşük</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olması</w:t>
                  </w:r>
                </w:p>
                <w:p w:rsidR="0004203C" w:rsidRDefault="00DD3FD4" w:rsidP="00E52DB5">
                  <w:pPr>
                    <w:pStyle w:val="TableParagraph"/>
                    <w:jc w:val="lef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w w:val="105"/>
                      <w:sz w:val="24"/>
                      <w:szCs w:val="24"/>
                    </w:rPr>
                    <w:t>Velilerin</w:t>
                  </w:r>
                  <w:r>
                    <w:rPr>
                      <w:rFonts w:ascii="Times New Roman" w:hAnsi="Times New Roman" w:cs="Times New Roman"/>
                      <w:spacing w:val="-5"/>
                      <w:w w:val="105"/>
                      <w:sz w:val="24"/>
                      <w:szCs w:val="24"/>
                    </w:rPr>
                    <w:t xml:space="preserve"> </w:t>
                  </w:r>
                  <w:r>
                    <w:rPr>
                      <w:rFonts w:ascii="Times New Roman" w:hAnsi="Times New Roman" w:cs="Times New Roman"/>
                      <w:w w:val="105"/>
                      <w:sz w:val="24"/>
                      <w:szCs w:val="24"/>
                    </w:rPr>
                    <w:t>engelliler ile ilgili farkındalıklarının az olması</w:t>
                  </w:r>
                </w:p>
              </w:tc>
            </w:tr>
            <w:tr w:rsidR="0004203C">
              <w:trPr>
                <w:trHeight w:val="787"/>
              </w:trPr>
              <w:tc>
                <w:tcPr>
                  <w:tcW w:w="1863" w:type="dxa"/>
                </w:tcPr>
                <w:p w:rsidR="0004203C" w:rsidRDefault="00DD3FD4" w:rsidP="00E52DB5">
                  <w:pPr>
                    <w:pStyle w:val="TableParagraph"/>
                    <w:spacing w:line="193" w:lineRule="exact"/>
                    <w:ind w:left="78"/>
                    <w:jc w:val="left"/>
                    <w:rPr>
                      <w:rFonts w:ascii="Times New Roman" w:hAnsi="Times New Roman" w:cs="Times New Roman"/>
                      <w:sz w:val="24"/>
                      <w:szCs w:val="24"/>
                    </w:rPr>
                  </w:pPr>
                  <w:r>
                    <w:rPr>
                      <w:rFonts w:ascii="Times New Roman" w:hAnsi="Times New Roman" w:cs="Times New Roman"/>
                      <w:w w:val="105"/>
                      <w:sz w:val="24"/>
                      <w:szCs w:val="24"/>
                    </w:rPr>
                    <w:lastRenderedPageBreak/>
                    <w:t>Donanım</w:t>
                  </w:r>
                </w:p>
              </w:tc>
              <w:tc>
                <w:tcPr>
                  <w:tcW w:w="5455" w:type="dxa"/>
                </w:tcPr>
                <w:p w:rsidR="0004203C" w:rsidRDefault="00DD3FD4" w:rsidP="00E52DB5">
                  <w:pPr>
                    <w:pStyle w:val="TableParagraph"/>
                    <w:jc w:val="left"/>
                    <w:rPr>
                      <w:rFonts w:ascii="Times New Roman" w:hAnsi="Times New Roman" w:cs="Times New Roman"/>
                      <w:sz w:val="24"/>
                      <w:szCs w:val="24"/>
                    </w:rPr>
                  </w:pPr>
                  <w:r>
                    <w:rPr>
                      <w:rFonts w:ascii="Times New Roman" w:hAnsi="Times New Roman" w:cs="Times New Roman"/>
                      <w:w w:val="105"/>
                      <w:sz w:val="24"/>
                      <w:szCs w:val="24"/>
                      <w:lang w:val="tr-TR"/>
                    </w:rPr>
                    <w:t>Zihin</w:t>
                  </w:r>
                  <w:r>
                    <w:rPr>
                      <w:rFonts w:ascii="Times New Roman" w:hAnsi="Times New Roman" w:cs="Times New Roman"/>
                      <w:w w:val="105"/>
                      <w:sz w:val="24"/>
                      <w:szCs w:val="24"/>
                    </w:rPr>
                    <w:t xml:space="preserve"> engelilere yönelik donanım çeşitliliğinin olmaması</w:t>
                  </w:r>
                </w:p>
              </w:tc>
            </w:tr>
            <w:tr w:rsidR="0004203C">
              <w:trPr>
                <w:trHeight w:val="787"/>
              </w:trPr>
              <w:tc>
                <w:tcPr>
                  <w:tcW w:w="1863" w:type="dxa"/>
                </w:tcPr>
                <w:p w:rsidR="0004203C" w:rsidRDefault="00DD3FD4" w:rsidP="00E52DB5">
                  <w:pPr>
                    <w:pStyle w:val="TableParagraph"/>
                    <w:spacing w:line="194" w:lineRule="exact"/>
                    <w:ind w:left="78"/>
                    <w:jc w:val="left"/>
                    <w:rPr>
                      <w:rFonts w:ascii="Times New Roman" w:hAnsi="Times New Roman" w:cs="Times New Roman"/>
                      <w:sz w:val="24"/>
                      <w:szCs w:val="24"/>
                    </w:rPr>
                  </w:pPr>
                  <w:r>
                    <w:rPr>
                      <w:rFonts w:ascii="Times New Roman" w:hAnsi="Times New Roman" w:cs="Times New Roman"/>
                      <w:w w:val="105"/>
                      <w:sz w:val="24"/>
                      <w:szCs w:val="24"/>
                    </w:rPr>
                    <w:t>Bütçe</w:t>
                  </w:r>
                </w:p>
              </w:tc>
              <w:tc>
                <w:tcPr>
                  <w:tcW w:w="5455" w:type="dxa"/>
                </w:tcPr>
                <w:p w:rsidR="0004203C" w:rsidRDefault="00DD3FD4" w:rsidP="00E52DB5">
                  <w:pPr>
                    <w:pStyle w:val="TableParagraph"/>
                    <w:jc w:val="left"/>
                    <w:rPr>
                      <w:rFonts w:ascii="Times New Roman" w:hAnsi="Times New Roman" w:cs="Times New Roman"/>
                      <w:sz w:val="24"/>
                      <w:szCs w:val="24"/>
                    </w:rPr>
                  </w:pPr>
                  <w:r>
                    <w:rPr>
                      <w:rFonts w:ascii="Times New Roman" w:hAnsi="Times New Roman" w:cs="Times New Roman"/>
                      <w:w w:val="105"/>
                      <w:sz w:val="24"/>
                      <w:szCs w:val="24"/>
                    </w:rPr>
                    <w:t>Ihtiyaçların karşılanmasında yetersizlikl</w:t>
                  </w:r>
                  <w:r>
                    <w:rPr>
                      <w:rFonts w:ascii="Times New Roman" w:hAnsi="Times New Roman" w:cs="Times New Roman"/>
                      <w:w w:val="105"/>
                      <w:sz w:val="24"/>
                      <w:szCs w:val="24"/>
                      <w:lang w:val="tr-TR"/>
                    </w:rPr>
                    <w:t>e</w:t>
                  </w:r>
                  <w:r>
                    <w:rPr>
                      <w:rFonts w:ascii="Times New Roman" w:hAnsi="Times New Roman" w:cs="Times New Roman"/>
                      <w:w w:val="105"/>
                      <w:sz w:val="24"/>
                      <w:szCs w:val="24"/>
                    </w:rPr>
                    <w:t>r</w:t>
                  </w:r>
                  <w:r>
                    <w:rPr>
                      <w:rFonts w:ascii="Times New Roman" w:hAnsi="Times New Roman" w:cs="Times New Roman"/>
                      <w:w w:val="105"/>
                      <w:sz w:val="24"/>
                      <w:szCs w:val="24"/>
                      <w:lang w:val="tr-TR"/>
                    </w:rPr>
                    <w:t>i</w:t>
                  </w:r>
                  <w:r>
                    <w:rPr>
                      <w:rFonts w:ascii="Times New Roman" w:hAnsi="Times New Roman" w:cs="Times New Roman"/>
                      <w:w w:val="105"/>
                      <w:sz w:val="24"/>
                      <w:szCs w:val="24"/>
                    </w:rPr>
                    <w:t>n olması</w:t>
                  </w:r>
                </w:p>
              </w:tc>
            </w:tr>
            <w:tr w:rsidR="0004203C">
              <w:trPr>
                <w:trHeight w:val="750"/>
              </w:trPr>
              <w:tc>
                <w:tcPr>
                  <w:tcW w:w="1863" w:type="dxa"/>
                </w:tcPr>
                <w:p w:rsidR="0004203C" w:rsidRDefault="00DD3FD4" w:rsidP="00E52DB5">
                  <w:pPr>
                    <w:pStyle w:val="TableParagraph"/>
                    <w:spacing w:line="194" w:lineRule="exact"/>
                    <w:ind w:left="78"/>
                    <w:jc w:val="left"/>
                    <w:rPr>
                      <w:rFonts w:ascii="Times New Roman" w:hAnsi="Times New Roman" w:cs="Times New Roman"/>
                      <w:sz w:val="24"/>
                      <w:szCs w:val="24"/>
                    </w:rPr>
                  </w:pPr>
                  <w:r>
                    <w:rPr>
                      <w:rFonts w:ascii="Times New Roman" w:hAnsi="Times New Roman" w:cs="Times New Roman"/>
                      <w:w w:val="105"/>
                      <w:sz w:val="24"/>
                      <w:szCs w:val="24"/>
                    </w:rPr>
                    <w:t>İletişim</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Süreçleri</w:t>
                  </w:r>
                </w:p>
              </w:tc>
              <w:tc>
                <w:tcPr>
                  <w:tcW w:w="5455" w:type="dxa"/>
                </w:tcPr>
                <w:p w:rsidR="0004203C" w:rsidRDefault="00DD3FD4" w:rsidP="00E52DB5">
                  <w:pPr>
                    <w:pStyle w:val="TableParagraph"/>
                    <w:spacing w:before="42" w:line="252" w:lineRule="auto"/>
                    <w:ind w:left="80"/>
                    <w:jc w:val="left"/>
                    <w:rPr>
                      <w:rFonts w:ascii="Times New Roman" w:hAnsi="Times New Roman" w:cs="Times New Roman"/>
                      <w:sz w:val="24"/>
                      <w:szCs w:val="24"/>
                    </w:rPr>
                  </w:pPr>
                  <w:r>
                    <w:rPr>
                      <w:rFonts w:ascii="Times New Roman" w:hAnsi="Times New Roman" w:cs="Times New Roman"/>
                      <w:w w:val="105"/>
                      <w:sz w:val="24"/>
                      <w:szCs w:val="24"/>
                    </w:rPr>
                    <w:t>*Öğrencilerin</w:t>
                  </w:r>
                  <w:r>
                    <w:rPr>
                      <w:rFonts w:ascii="Times New Roman" w:hAnsi="Times New Roman" w:cs="Times New Roman"/>
                      <w:w w:val="105"/>
                      <w:sz w:val="24"/>
                      <w:szCs w:val="24"/>
                      <w:lang w:val="tr-TR"/>
                    </w:rPr>
                    <w:t xml:space="preserve"> </w:t>
                  </w:r>
                  <w:r>
                    <w:rPr>
                      <w:rFonts w:ascii="Times New Roman" w:hAnsi="Times New Roman" w:cs="Times New Roman"/>
                      <w:w w:val="105"/>
                      <w:sz w:val="24"/>
                      <w:szCs w:val="24"/>
                    </w:rPr>
                    <w:t>engellerine bağl</w:t>
                  </w:r>
                  <w:r>
                    <w:rPr>
                      <w:rFonts w:ascii="Times New Roman" w:hAnsi="Times New Roman" w:cs="Times New Roman"/>
                      <w:w w:val="105"/>
                      <w:sz w:val="24"/>
                      <w:szCs w:val="24"/>
                      <w:lang w:val="tr-TR"/>
                    </w:rPr>
                    <w:t>ı</w:t>
                  </w:r>
                  <w:r>
                    <w:rPr>
                      <w:rFonts w:ascii="Times New Roman" w:hAnsi="Times New Roman" w:cs="Times New Roman"/>
                      <w:w w:val="105"/>
                      <w:sz w:val="24"/>
                      <w:szCs w:val="24"/>
                    </w:rPr>
                    <w:t xml:space="preserve"> olarak yeterince iletişime kurmalarında sınırlılıklar bulunması</w:t>
                  </w:r>
                </w:p>
              </w:tc>
            </w:tr>
            <w:tr w:rsidR="0004203C">
              <w:trPr>
                <w:trHeight w:val="252"/>
              </w:trPr>
              <w:tc>
                <w:tcPr>
                  <w:tcW w:w="1863" w:type="dxa"/>
                </w:tcPr>
                <w:p w:rsidR="0004203C" w:rsidRDefault="0004203C">
                  <w:pPr>
                    <w:pStyle w:val="TableParagraph"/>
                    <w:spacing w:line="193" w:lineRule="exact"/>
                    <w:ind w:left="78"/>
                    <w:rPr>
                      <w:rFonts w:ascii="Times New Roman" w:hAnsi="Times New Roman" w:cs="Times New Roman"/>
                      <w:sz w:val="24"/>
                      <w:szCs w:val="24"/>
                    </w:rPr>
                  </w:pPr>
                </w:p>
              </w:tc>
              <w:tc>
                <w:tcPr>
                  <w:tcW w:w="5455" w:type="dxa"/>
                </w:tcPr>
                <w:p w:rsidR="0004203C" w:rsidRDefault="0004203C">
                  <w:pPr>
                    <w:pStyle w:val="TableParagraph"/>
                    <w:rPr>
                      <w:rFonts w:ascii="Times New Roman" w:hAnsi="Times New Roman" w:cs="Times New Roman"/>
                      <w:sz w:val="24"/>
                      <w:szCs w:val="24"/>
                    </w:rPr>
                  </w:pPr>
                </w:p>
              </w:tc>
            </w:tr>
          </w:tbl>
          <w:p w:rsidR="0004203C" w:rsidRDefault="0004203C">
            <w:pPr>
              <w:spacing w:after="0"/>
              <w:jc w:val="both"/>
              <w:rPr>
                <w:rFonts w:ascii="Times New Roman" w:hAnsi="Times New Roman" w:cs="Times New Roman"/>
                <w:sz w:val="24"/>
                <w:szCs w:val="24"/>
              </w:rPr>
            </w:pPr>
          </w:p>
          <w:p w:rsidR="0004203C" w:rsidRDefault="0004203C">
            <w:pPr>
              <w:spacing w:after="0"/>
              <w:jc w:val="both"/>
              <w:rPr>
                <w:rFonts w:ascii="Times New Roman" w:hAnsi="Times New Roman" w:cs="Times New Roman"/>
                <w:sz w:val="24"/>
                <w:szCs w:val="24"/>
              </w:rPr>
            </w:pPr>
          </w:p>
          <w:p w:rsidR="0004203C" w:rsidRDefault="0004203C">
            <w:pPr>
              <w:spacing w:after="0"/>
              <w:jc w:val="both"/>
              <w:rPr>
                <w:rFonts w:ascii="Times New Roman" w:hAnsi="Times New Roman" w:cs="Times New Roman"/>
                <w:sz w:val="24"/>
                <w:szCs w:val="24"/>
              </w:rPr>
            </w:pPr>
          </w:p>
          <w:p w:rsidR="0004203C" w:rsidRDefault="0004203C">
            <w:pPr>
              <w:pStyle w:val="ListeParagraf"/>
              <w:spacing w:after="0"/>
              <w:ind w:left="454" w:hanging="141"/>
              <w:rPr>
                <w:rFonts w:ascii="Times New Roman" w:hAnsi="Times New Roman" w:cs="Times New Roman"/>
                <w:b/>
                <w:sz w:val="24"/>
                <w:szCs w:val="24"/>
              </w:rPr>
            </w:pPr>
          </w:p>
        </w:tc>
      </w:tr>
      <w:tr w:rsidR="0004203C">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203C" w:rsidRDefault="00DD3FD4" w:rsidP="00E52DB5">
            <w:pPr>
              <w:pStyle w:val="Stil3"/>
              <w:rPr>
                <w:color w:val="auto"/>
              </w:rPr>
            </w:pPr>
            <w:r w:rsidRPr="00ED10BE">
              <w:rPr>
                <w:color w:val="auto"/>
              </w:rPr>
              <w:lastRenderedPageBreak/>
              <w:t>FIRSATLAR</w:t>
            </w:r>
          </w:p>
        </w:tc>
      </w:tr>
      <w:tr w:rsidR="0004203C">
        <w:trPr>
          <w:trHeight w:val="1361"/>
          <w:jc w:val="center"/>
        </w:trPr>
        <w:tc>
          <w:tcPr>
            <w:tcW w:w="5000" w:type="pct"/>
            <w:tcBorders>
              <w:top w:val="single" w:sz="4" w:space="0" w:color="auto"/>
              <w:left w:val="single" w:sz="4" w:space="0" w:color="auto"/>
              <w:bottom w:val="single" w:sz="4" w:space="0" w:color="auto"/>
              <w:right w:val="single" w:sz="4" w:space="0" w:color="auto"/>
            </w:tcBorders>
          </w:tcPr>
          <w:tbl>
            <w:tblPr>
              <w:tblStyle w:val="TableNormal1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5455"/>
            </w:tblGrid>
            <w:tr w:rsidR="0004203C">
              <w:trPr>
                <w:trHeight w:val="1734"/>
              </w:trPr>
              <w:tc>
                <w:tcPr>
                  <w:tcW w:w="1863" w:type="dxa"/>
                </w:tcPr>
                <w:p w:rsidR="0004203C" w:rsidRDefault="00DD3FD4" w:rsidP="00E52DB5">
                  <w:pPr>
                    <w:pStyle w:val="TableParagraph"/>
                    <w:spacing w:line="193" w:lineRule="exact"/>
                    <w:ind w:left="78"/>
                    <w:jc w:val="left"/>
                    <w:rPr>
                      <w:rFonts w:ascii="Times New Roman" w:hAnsi="Times New Roman" w:cs="Times New Roman"/>
                      <w:sz w:val="24"/>
                      <w:szCs w:val="24"/>
                    </w:rPr>
                  </w:pPr>
                  <w:r>
                    <w:rPr>
                      <w:rFonts w:ascii="Times New Roman" w:hAnsi="Times New Roman" w:cs="Times New Roman"/>
                      <w:w w:val="105"/>
                      <w:sz w:val="24"/>
                      <w:szCs w:val="24"/>
                    </w:rPr>
                    <w:t>Politik</w:t>
                  </w:r>
                </w:p>
              </w:tc>
              <w:tc>
                <w:tcPr>
                  <w:tcW w:w="5455" w:type="dxa"/>
                </w:tcPr>
                <w:p w:rsidR="0004203C" w:rsidRDefault="0004203C" w:rsidP="00E52DB5">
                  <w:pPr>
                    <w:pStyle w:val="TableParagraph"/>
                    <w:spacing w:before="6"/>
                    <w:jc w:val="left"/>
                    <w:rPr>
                      <w:rFonts w:ascii="Times New Roman" w:hAnsi="Times New Roman" w:cs="Times New Roman"/>
                      <w:b/>
                      <w:sz w:val="24"/>
                      <w:szCs w:val="24"/>
                    </w:rPr>
                  </w:pPr>
                </w:p>
                <w:p w:rsidR="0004203C" w:rsidRDefault="00DD3FD4" w:rsidP="00E52DB5">
                  <w:pPr>
                    <w:pStyle w:val="TableParagraph"/>
                    <w:spacing w:before="1" w:line="249" w:lineRule="auto"/>
                    <w:ind w:left="80" w:right="621"/>
                    <w:jc w:val="left"/>
                    <w:rPr>
                      <w:rFonts w:ascii="Times New Roman" w:hAnsi="Times New Roman" w:cs="Times New Roman"/>
                      <w:sz w:val="24"/>
                      <w:szCs w:val="24"/>
                    </w:rPr>
                  </w:pPr>
                  <w:r>
                    <w:rPr>
                      <w:rFonts w:ascii="Times New Roman" w:hAnsi="Times New Roman" w:cs="Times New Roman"/>
                      <w:w w:val="105"/>
                      <w:sz w:val="24"/>
                      <w:szCs w:val="24"/>
                    </w:rPr>
                    <w:t>*Okulumuzun</w:t>
                  </w:r>
                  <w:r>
                    <w:rPr>
                      <w:rFonts w:ascii="Times New Roman" w:hAnsi="Times New Roman" w:cs="Times New Roman"/>
                      <w:spacing w:val="-4"/>
                      <w:w w:val="105"/>
                      <w:sz w:val="24"/>
                      <w:szCs w:val="24"/>
                    </w:rPr>
                    <w:t xml:space="preserve"> </w:t>
                  </w:r>
                  <w:r>
                    <w:rPr>
                      <w:rFonts w:ascii="Times New Roman" w:hAnsi="Times New Roman" w:cs="Times New Roman"/>
                      <w:spacing w:val="-4"/>
                      <w:w w:val="105"/>
                      <w:sz w:val="24"/>
                      <w:szCs w:val="24"/>
                      <w:lang w:val="tr-TR"/>
                    </w:rPr>
                    <w:t>8</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yıllık</w:t>
                  </w:r>
                  <w:r>
                    <w:rPr>
                      <w:rFonts w:ascii="Times New Roman" w:hAnsi="Times New Roman" w:cs="Times New Roman"/>
                      <w:spacing w:val="34"/>
                      <w:w w:val="105"/>
                      <w:sz w:val="24"/>
                      <w:szCs w:val="24"/>
                    </w:rPr>
                    <w:t xml:space="preserve"> </w:t>
                  </w:r>
                  <w:r>
                    <w:rPr>
                      <w:rFonts w:ascii="Times New Roman" w:hAnsi="Times New Roman" w:cs="Times New Roman"/>
                      <w:w w:val="105"/>
                      <w:sz w:val="24"/>
                      <w:szCs w:val="24"/>
                    </w:rPr>
                    <w:t>tarihsel</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geçmişinden</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dolayı ilimizde</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 xml:space="preserve">engelli </w:t>
                  </w:r>
                  <w:r>
                    <w:rPr>
                      <w:rFonts w:ascii="Times New Roman" w:hAnsi="Times New Roman" w:cs="Times New Roman"/>
                      <w:spacing w:val="-42"/>
                      <w:w w:val="105"/>
                      <w:sz w:val="24"/>
                      <w:szCs w:val="24"/>
                    </w:rPr>
                    <w:t xml:space="preserve">    </w:t>
                  </w:r>
                  <w:r>
                    <w:rPr>
                      <w:rFonts w:ascii="Times New Roman" w:hAnsi="Times New Roman" w:cs="Times New Roman"/>
                      <w:w w:val="105"/>
                      <w:sz w:val="24"/>
                      <w:szCs w:val="24"/>
                    </w:rPr>
                    <w:t>öğrencilerin daha iyi</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tanınması.</w:t>
                  </w:r>
                </w:p>
                <w:p w:rsidR="0004203C" w:rsidRDefault="00DD3FD4" w:rsidP="00E52DB5">
                  <w:pPr>
                    <w:pStyle w:val="TableParagraph"/>
                    <w:jc w:val="left"/>
                    <w:rPr>
                      <w:rFonts w:ascii="Times New Roman" w:hAnsi="Times New Roman" w:cs="Times New Roman"/>
                      <w:sz w:val="24"/>
                      <w:szCs w:val="24"/>
                    </w:rPr>
                  </w:pPr>
                  <w:r>
                    <w:rPr>
                      <w:rFonts w:ascii="Times New Roman" w:hAnsi="Times New Roman" w:cs="Times New Roman"/>
                      <w:b/>
                      <w:sz w:val="24"/>
                      <w:szCs w:val="24"/>
                    </w:rPr>
                    <w:t xml:space="preserve">  </w:t>
                  </w:r>
                </w:p>
              </w:tc>
            </w:tr>
            <w:tr w:rsidR="0004203C">
              <w:trPr>
                <w:trHeight w:val="2805"/>
              </w:trPr>
              <w:tc>
                <w:tcPr>
                  <w:tcW w:w="1863" w:type="dxa"/>
                </w:tcPr>
                <w:p w:rsidR="0004203C" w:rsidRDefault="00DD3FD4" w:rsidP="00E52DB5">
                  <w:pPr>
                    <w:pStyle w:val="TableParagraph"/>
                    <w:spacing w:line="193" w:lineRule="exact"/>
                    <w:ind w:left="78"/>
                    <w:jc w:val="left"/>
                    <w:rPr>
                      <w:rFonts w:ascii="Times New Roman" w:hAnsi="Times New Roman" w:cs="Times New Roman"/>
                      <w:sz w:val="24"/>
                      <w:szCs w:val="24"/>
                    </w:rPr>
                  </w:pPr>
                  <w:r>
                    <w:rPr>
                      <w:rFonts w:ascii="Times New Roman" w:hAnsi="Times New Roman" w:cs="Times New Roman"/>
                      <w:w w:val="105"/>
                      <w:sz w:val="24"/>
                      <w:szCs w:val="24"/>
                    </w:rPr>
                    <w:t>Ekonomik</w:t>
                  </w:r>
                </w:p>
              </w:tc>
              <w:tc>
                <w:tcPr>
                  <w:tcW w:w="5455" w:type="dxa"/>
                </w:tcPr>
                <w:p w:rsidR="0004203C" w:rsidRDefault="00DD3FD4" w:rsidP="00E52DB5">
                  <w:pPr>
                    <w:pStyle w:val="TableParagraph"/>
                    <w:spacing w:after="0" w:line="626" w:lineRule="auto"/>
                    <w:ind w:left="80" w:right="1821"/>
                    <w:jc w:val="left"/>
                    <w:rPr>
                      <w:rFonts w:ascii="Times New Roman" w:hAnsi="Times New Roman" w:cs="Times New Roman"/>
                      <w:spacing w:val="-42"/>
                      <w:w w:val="105"/>
                      <w:sz w:val="24"/>
                      <w:szCs w:val="24"/>
                    </w:rPr>
                  </w:pPr>
                  <w:r>
                    <w:rPr>
                      <w:rFonts w:ascii="Times New Roman" w:hAnsi="Times New Roman" w:cs="Times New Roman"/>
                      <w:w w:val="105"/>
                      <w:sz w:val="24"/>
                      <w:szCs w:val="24"/>
                    </w:rPr>
                    <w:t>Mezun</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öğrencilerimizin bir üst öğrenim kurumuna yerleşmeleri</w:t>
                  </w:r>
                  <w:r>
                    <w:rPr>
                      <w:rFonts w:ascii="Times New Roman" w:hAnsi="Times New Roman" w:cs="Times New Roman"/>
                      <w:spacing w:val="-7"/>
                      <w:w w:val="105"/>
                      <w:sz w:val="24"/>
                      <w:szCs w:val="24"/>
                    </w:rPr>
                    <w:t xml:space="preserve"> </w:t>
                  </w:r>
                </w:p>
                <w:p w:rsidR="0004203C" w:rsidRDefault="00DD3FD4" w:rsidP="00E52DB5">
                  <w:pPr>
                    <w:pStyle w:val="TableParagraph"/>
                    <w:spacing w:after="0" w:line="626" w:lineRule="auto"/>
                    <w:ind w:left="80" w:right="1821"/>
                    <w:jc w:val="left"/>
                    <w:rPr>
                      <w:rFonts w:ascii="Times New Roman" w:hAnsi="Times New Roman" w:cs="Times New Roman"/>
                      <w:w w:val="105"/>
                      <w:sz w:val="24"/>
                      <w:szCs w:val="24"/>
                    </w:rPr>
                  </w:pPr>
                  <w:r>
                    <w:rPr>
                      <w:rFonts w:ascii="Times New Roman" w:hAnsi="Times New Roman" w:cs="Times New Roman"/>
                      <w:w w:val="105"/>
                      <w:sz w:val="24"/>
                      <w:szCs w:val="24"/>
                    </w:rPr>
                    <w:t>Ulaşımın ücretsiz</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olması</w:t>
                  </w:r>
                </w:p>
                <w:p w:rsidR="0004203C" w:rsidRDefault="00DD3FD4" w:rsidP="00E52DB5">
                  <w:pPr>
                    <w:pStyle w:val="TableParagraph"/>
                    <w:spacing w:after="0" w:line="626" w:lineRule="auto"/>
                    <w:ind w:left="80" w:right="1821"/>
                    <w:jc w:val="left"/>
                    <w:rPr>
                      <w:rFonts w:ascii="Times New Roman" w:hAnsi="Times New Roman" w:cs="Times New Roman"/>
                      <w:w w:val="105"/>
                      <w:sz w:val="24"/>
                      <w:szCs w:val="24"/>
                    </w:rPr>
                  </w:pPr>
                  <w:r>
                    <w:rPr>
                      <w:rFonts w:ascii="Times New Roman" w:hAnsi="Times New Roman" w:cs="Times New Roman"/>
                      <w:w w:val="105"/>
                      <w:sz w:val="24"/>
                      <w:szCs w:val="24"/>
                    </w:rPr>
                    <w:t>Amir yönetmelik gereğince öğle yemeklerinin verilmesi</w:t>
                  </w:r>
                </w:p>
                <w:p w:rsidR="0004203C" w:rsidRDefault="00DD3FD4" w:rsidP="00E52DB5">
                  <w:pPr>
                    <w:pStyle w:val="TableParagraph"/>
                    <w:spacing w:after="0" w:line="626" w:lineRule="auto"/>
                    <w:ind w:left="80" w:right="1821"/>
                    <w:jc w:val="left"/>
                    <w:rPr>
                      <w:rFonts w:ascii="Times New Roman" w:hAnsi="Times New Roman" w:cs="Times New Roman"/>
                      <w:sz w:val="24"/>
                      <w:szCs w:val="24"/>
                    </w:rPr>
                  </w:pPr>
                  <w:r>
                    <w:rPr>
                      <w:rFonts w:ascii="Times New Roman" w:hAnsi="Times New Roman" w:cs="Times New Roman"/>
                      <w:w w:val="105"/>
                      <w:sz w:val="24"/>
                      <w:szCs w:val="24"/>
                    </w:rPr>
                    <w:t>Devletçe tanınan engelilik indirimlerinin sağlanması</w:t>
                  </w:r>
                </w:p>
                <w:p w:rsidR="0004203C" w:rsidRDefault="00DD3FD4" w:rsidP="00E52DB5">
                  <w:pPr>
                    <w:pStyle w:val="TableParagraph"/>
                    <w:spacing w:before="1" w:after="0"/>
                    <w:jc w:val="left"/>
                    <w:rPr>
                      <w:rFonts w:ascii="Times New Roman" w:hAnsi="Times New Roman" w:cs="Times New Roman"/>
                      <w:sz w:val="24"/>
                      <w:szCs w:val="24"/>
                    </w:rPr>
                  </w:pPr>
                  <w:r>
                    <w:rPr>
                      <w:rFonts w:ascii="Times New Roman" w:hAnsi="Times New Roman" w:cs="Times New Roman"/>
                      <w:b/>
                      <w:sz w:val="24"/>
                      <w:szCs w:val="24"/>
                    </w:rPr>
                    <w:t xml:space="preserve">  </w:t>
                  </w:r>
                </w:p>
                <w:p w:rsidR="0004203C" w:rsidRDefault="0004203C" w:rsidP="00E52DB5">
                  <w:pPr>
                    <w:pStyle w:val="TableParagraph"/>
                    <w:spacing w:after="0" w:line="250" w:lineRule="atLeast"/>
                    <w:jc w:val="left"/>
                    <w:rPr>
                      <w:rFonts w:ascii="Times New Roman" w:hAnsi="Times New Roman" w:cs="Times New Roman"/>
                      <w:sz w:val="24"/>
                      <w:szCs w:val="24"/>
                    </w:rPr>
                  </w:pPr>
                </w:p>
              </w:tc>
            </w:tr>
            <w:tr w:rsidR="0004203C">
              <w:trPr>
                <w:trHeight w:val="1274"/>
              </w:trPr>
              <w:tc>
                <w:tcPr>
                  <w:tcW w:w="1863" w:type="dxa"/>
                </w:tcPr>
                <w:p w:rsidR="0004203C" w:rsidRDefault="00DD3FD4" w:rsidP="00E52DB5">
                  <w:pPr>
                    <w:pStyle w:val="TableParagraph"/>
                    <w:spacing w:line="194" w:lineRule="exact"/>
                    <w:ind w:left="78"/>
                    <w:jc w:val="left"/>
                    <w:rPr>
                      <w:rFonts w:ascii="Times New Roman" w:hAnsi="Times New Roman" w:cs="Times New Roman"/>
                      <w:sz w:val="24"/>
                      <w:szCs w:val="24"/>
                    </w:rPr>
                  </w:pPr>
                  <w:r>
                    <w:rPr>
                      <w:rFonts w:ascii="Times New Roman" w:hAnsi="Times New Roman" w:cs="Times New Roman"/>
                      <w:w w:val="105"/>
                      <w:sz w:val="24"/>
                      <w:szCs w:val="24"/>
                    </w:rPr>
                    <w:t>Sosyolojik</w:t>
                  </w:r>
                </w:p>
              </w:tc>
              <w:tc>
                <w:tcPr>
                  <w:tcW w:w="5455" w:type="dxa"/>
                </w:tcPr>
                <w:p w:rsidR="0004203C" w:rsidRDefault="00DD3FD4" w:rsidP="00E52DB5">
                  <w:pPr>
                    <w:pStyle w:val="TableParagraph"/>
                    <w:spacing w:line="249" w:lineRule="auto"/>
                    <w:ind w:left="80"/>
                    <w:jc w:val="left"/>
                    <w:rPr>
                      <w:rFonts w:ascii="Times New Roman" w:hAnsi="Times New Roman" w:cs="Times New Roman"/>
                      <w:sz w:val="24"/>
                      <w:szCs w:val="24"/>
                    </w:rPr>
                  </w:pPr>
                  <w:r>
                    <w:rPr>
                      <w:rFonts w:ascii="Times New Roman" w:hAnsi="Times New Roman" w:cs="Times New Roman"/>
                      <w:w w:val="105"/>
                      <w:sz w:val="24"/>
                      <w:szCs w:val="24"/>
                    </w:rPr>
                    <w:t>Ülkemizde engellilere yönelik farkındalık anlayışının gelişmesi</w:t>
                  </w:r>
                </w:p>
                <w:p w:rsidR="0004203C" w:rsidRDefault="00DD3FD4" w:rsidP="00E52DB5">
                  <w:pPr>
                    <w:pStyle w:val="TableParagraph"/>
                    <w:spacing w:line="252" w:lineRule="auto"/>
                    <w:ind w:left="80"/>
                    <w:jc w:val="left"/>
                    <w:rPr>
                      <w:rFonts w:ascii="Times New Roman" w:hAnsi="Times New Roman" w:cs="Times New Roman"/>
                      <w:sz w:val="24"/>
                      <w:szCs w:val="24"/>
                    </w:rPr>
                  </w:pPr>
                  <w:r>
                    <w:rPr>
                      <w:rFonts w:ascii="Times New Roman" w:hAnsi="Times New Roman" w:cs="Times New Roman"/>
                      <w:w w:val="105"/>
                      <w:sz w:val="24"/>
                      <w:szCs w:val="24"/>
                    </w:rPr>
                    <w:t>Öğrencilerimizin</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sosyal,</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kültürel</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9"/>
                      <w:w w:val="105"/>
                      <w:sz w:val="24"/>
                      <w:szCs w:val="24"/>
                    </w:rPr>
                    <w:t xml:space="preserve"> </w:t>
                  </w:r>
                  <w:r>
                    <w:rPr>
                      <w:rFonts w:ascii="Times New Roman" w:hAnsi="Times New Roman" w:cs="Times New Roman"/>
                      <w:w w:val="105"/>
                      <w:sz w:val="24"/>
                      <w:szCs w:val="24"/>
                    </w:rPr>
                    <w:t>sportif</w:t>
                  </w:r>
                  <w:r>
                    <w:rPr>
                      <w:rFonts w:ascii="Times New Roman" w:hAnsi="Times New Roman" w:cs="Times New Roman"/>
                      <w:spacing w:val="-9"/>
                      <w:w w:val="105"/>
                      <w:sz w:val="24"/>
                      <w:szCs w:val="24"/>
                    </w:rPr>
                    <w:t xml:space="preserve"> </w:t>
                  </w:r>
                  <w:r>
                    <w:rPr>
                      <w:rFonts w:ascii="Times New Roman" w:hAnsi="Times New Roman" w:cs="Times New Roman"/>
                      <w:w w:val="105"/>
                      <w:sz w:val="24"/>
                      <w:szCs w:val="24"/>
                    </w:rPr>
                    <w:t>faaliyetlerinde</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işbirliği</w:t>
                  </w:r>
                  <w:r>
                    <w:rPr>
                      <w:rFonts w:ascii="Times New Roman" w:hAnsi="Times New Roman" w:cs="Times New Roman"/>
                      <w:spacing w:val="-42"/>
                      <w:w w:val="105"/>
                      <w:sz w:val="24"/>
                      <w:szCs w:val="24"/>
                    </w:rPr>
                    <w:t xml:space="preserve"> </w:t>
                  </w:r>
                  <w:r>
                    <w:rPr>
                      <w:rFonts w:ascii="Times New Roman" w:hAnsi="Times New Roman" w:cs="Times New Roman"/>
                      <w:w w:val="105"/>
                      <w:sz w:val="24"/>
                      <w:szCs w:val="24"/>
                    </w:rPr>
                    <w:t>yapabilecekleri</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 xml:space="preserve">sivil toplum </w:t>
                  </w:r>
                  <w:r>
                    <w:rPr>
                      <w:rFonts w:ascii="Times New Roman" w:hAnsi="Times New Roman" w:cs="Times New Roman"/>
                      <w:w w:val="105"/>
                      <w:sz w:val="24"/>
                      <w:szCs w:val="24"/>
                    </w:rPr>
                    <w:lastRenderedPageBreak/>
                    <w:t>örgütlerinin bulunması.</w:t>
                  </w:r>
                </w:p>
              </w:tc>
            </w:tr>
            <w:tr w:rsidR="0004203C">
              <w:trPr>
                <w:trHeight w:val="1528"/>
              </w:trPr>
              <w:tc>
                <w:tcPr>
                  <w:tcW w:w="1863" w:type="dxa"/>
                </w:tcPr>
                <w:p w:rsidR="0004203C" w:rsidRDefault="00DD3FD4" w:rsidP="00E52DB5">
                  <w:pPr>
                    <w:pStyle w:val="TableParagraph"/>
                    <w:spacing w:line="193" w:lineRule="exact"/>
                    <w:ind w:left="78"/>
                    <w:jc w:val="left"/>
                    <w:rPr>
                      <w:rFonts w:ascii="Times New Roman" w:hAnsi="Times New Roman" w:cs="Times New Roman"/>
                      <w:sz w:val="24"/>
                      <w:szCs w:val="24"/>
                    </w:rPr>
                  </w:pPr>
                  <w:r>
                    <w:rPr>
                      <w:rFonts w:ascii="Times New Roman" w:hAnsi="Times New Roman" w:cs="Times New Roman"/>
                      <w:w w:val="105"/>
                      <w:sz w:val="24"/>
                      <w:szCs w:val="24"/>
                    </w:rPr>
                    <w:lastRenderedPageBreak/>
                    <w:t>Teknolojik</w:t>
                  </w:r>
                </w:p>
              </w:tc>
              <w:tc>
                <w:tcPr>
                  <w:tcW w:w="5455" w:type="dxa"/>
                </w:tcPr>
                <w:p w:rsidR="0004203C" w:rsidRDefault="00DD3FD4" w:rsidP="00E52DB5">
                  <w:pPr>
                    <w:pStyle w:val="TableParagraph"/>
                    <w:spacing w:line="314" w:lineRule="auto"/>
                    <w:ind w:left="80" w:right="69"/>
                    <w:jc w:val="left"/>
                    <w:rPr>
                      <w:rFonts w:ascii="Times New Roman" w:hAnsi="Times New Roman" w:cs="Times New Roman"/>
                      <w:sz w:val="24"/>
                      <w:szCs w:val="24"/>
                    </w:rPr>
                  </w:pPr>
                  <w:r>
                    <w:rPr>
                      <w:rFonts w:ascii="Times New Roman" w:hAnsi="Times New Roman" w:cs="Times New Roman"/>
                      <w:w w:val="105"/>
                      <w:sz w:val="24"/>
                      <w:szCs w:val="24"/>
                    </w:rPr>
                    <w:t>Okulumuz genelinde Fatih projesi kapsamında etkileşimli tahta ile eğitim</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verilmektedir</w:t>
                  </w:r>
                </w:p>
              </w:tc>
            </w:tr>
            <w:tr w:rsidR="0004203C">
              <w:trPr>
                <w:trHeight w:val="508"/>
              </w:trPr>
              <w:tc>
                <w:tcPr>
                  <w:tcW w:w="1863" w:type="dxa"/>
                </w:tcPr>
                <w:p w:rsidR="0004203C" w:rsidRDefault="00DD3FD4" w:rsidP="00E52DB5">
                  <w:pPr>
                    <w:pStyle w:val="TableParagraph"/>
                    <w:spacing w:line="195" w:lineRule="exact"/>
                    <w:ind w:left="78"/>
                    <w:jc w:val="left"/>
                    <w:rPr>
                      <w:rFonts w:ascii="Times New Roman" w:hAnsi="Times New Roman" w:cs="Times New Roman"/>
                      <w:sz w:val="24"/>
                      <w:szCs w:val="24"/>
                    </w:rPr>
                  </w:pPr>
                  <w:r>
                    <w:rPr>
                      <w:rFonts w:ascii="Times New Roman" w:hAnsi="Times New Roman" w:cs="Times New Roman"/>
                      <w:w w:val="105"/>
                      <w:sz w:val="24"/>
                      <w:szCs w:val="24"/>
                    </w:rPr>
                    <w:t>Mevzuat-Yasal</w:t>
                  </w:r>
                </w:p>
              </w:tc>
              <w:tc>
                <w:tcPr>
                  <w:tcW w:w="5455" w:type="dxa"/>
                </w:tcPr>
                <w:p w:rsidR="0004203C" w:rsidRDefault="00DD3FD4" w:rsidP="00E52DB5">
                  <w:pPr>
                    <w:pStyle w:val="TableParagraph"/>
                    <w:spacing w:line="195" w:lineRule="exact"/>
                    <w:ind w:left="80"/>
                    <w:jc w:val="left"/>
                    <w:rPr>
                      <w:rFonts w:ascii="Times New Roman" w:hAnsi="Times New Roman" w:cs="Times New Roman"/>
                      <w:sz w:val="24"/>
                      <w:szCs w:val="24"/>
                    </w:rPr>
                  </w:pPr>
                  <w:r>
                    <w:rPr>
                      <w:rFonts w:ascii="Times New Roman" w:hAnsi="Times New Roman" w:cs="Times New Roman"/>
                      <w:w w:val="105"/>
                      <w:sz w:val="24"/>
                      <w:szCs w:val="24"/>
                    </w:rPr>
                    <w:t>Yasa</w:t>
                  </w:r>
                  <w:r>
                    <w:rPr>
                      <w:rFonts w:ascii="Times New Roman" w:hAnsi="Times New Roman" w:cs="Times New Roman"/>
                      <w:spacing w:val="17"/>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16"/>
                      <w:w w:val="105"/>
                      <w:sz w:val="24"/>
                      <w:szCs w:val="24"/>
                    </w:rPr>
                    <w:t xml:space="preserve"> </w:t>
                  </w:r>
                  <w:r>
                    <w:rPr>
                      <w:rFonts w:ascii="Times New Roman" w:hAnsi="Times New Roman" w:cs="Times New Roman"/>
                      <w:w w:val="105"/>
                      <w:sz w:val="24"/>
                      <w:szCs w:val="24"/>
                    </w:rPr>
                    <w:t>yönetmeliklerde</w:t>
                  </w:r>
                  <w:r>
                    <w:rPr>
                      <w:rFonts w:ascii="Times New Roman" w:hAnsi="Times New Roman" w:cs="Times New Roman"/>
                      <w:spacing w:val="16"/>
                      <w:w w:val="105"/>
                      <w:sz w:val="24"/>
                      <w:szCs w:val="24"/>
                    </w:rPr>
                    <w:t xml:space="preserve"> </w:t>
                  </w:r>
                  <w:r>
                    <w:rPr>
                      <w:rFonts w:ascii="Times New Roman" w:hAnsi="Times New Roman" w:cs="Times New Roman"/>
                      <w:w w:val="105"/>
                      <w:sz w:val="24"/>
                      <w:szCs w:val="24"/>
                    </w:rPr>
                    <w:t>Görme engellilere</w:t>
                  </w:r>
                  <w:r>
                    <w:rPr>
                      <w:rFonts w:ascii="Times New Roman" w:hAnsi="Times New Roman" w:cs="Times New Roman"/>
                      <w:spacing w:val="15"/>
                      <w:w w:val="105"/>
                      <w:sz w:val="24"/>
                      <w:szCs w:val="24"/>
                    </w:rPr>
                    <w:t xml:space="preserve"> </w:t>
                  </w:r>
                  <w:r>
                    <w:rPr>
                      <w:rFonts w:ascii="Times New Roman" w:hAnsi="Times New Roman" w:cs="Times New Roman"/>
                      <w:w w:val="105"/>
                      <w:sz w:val="24"/>
                      <w:szCs w:val="24"/>
                    </w:rPr>
                    <w:t>sağlanan</w:t>
                  </w:r>
                  <w:r>
                    <w:rPr>
                      <w:rFonts w:ascii="Times New Roman" w:hAnsi="Times New Roman" w:cs="Times New Roman"/>
                      <w:spacing w:val="17"/>
                      <w:w w:val="105"/>
                      <w:sz w:val="24"/>
                      <w:szCs w:val="24"/>
                    </w:rPr>
                    <w:t xml:space="preserve"> </w:t>
                  </w:r>
                  <w:r>
                    <w:rPr>
                      <w:rFonts w:ascii="Times New Roman" w:hAnsi="Times New Roman" w:cs="Times New Roman"/>
                      <w:w w:val="105"/>
                      <w:sz w:val="24"/>
                      <w:szCs w:val="24"/>
                    </w:rPr>
                    <w:t>pozitif</w:t>
                  </w:r>
                  <w:r>
                    <w:rPr>
                      <w:rFonts w:ascii="Times New Roman" w:hAnsi="Times New Roman" w:cs="Times New Roman"/>
                      <w:spacing w:val="14"/>
                      <w:w w:val="105"/>
                      <w:sz w:val="24"/>
                      <w:szCs w:val="24"/>
                    </w:rPr>
                    <w:t xml:space="preserve"> </w:t>
                  </w:r>
                  <w:r>
                    <w:rPr>
                      <w:rFonts w:ascii="Times New Roman" w:hAnsi="Times New Roman" w:cs="Times New Roman"/>
                      <w:w w:val="105"/>
                      <w:sz w:val="24"/>
                      <w:szCs w:val="24"/>
                    </w:rPr>
                    <w:t>ayrımcılığın olması</w:t>
                  </w:r>
                </w:p>
              </w:tc>
            </w:tr>
          </w:tbl>
          <w:p w:rsidR="0004203C" w:rsidRDefault="0004203C" w:rsidP="00E52DB5">
            <w:pPr>
              <w:pStyle w:val="Balk6"/>
              <w:numPr>
                <w:ilvl w:val="0"/>
                <w:numId w:val="12"/>
              </w:numPr>
              <w:jc w:val="left"/>
              <w:rPr>
                <w:rFonts w:ascii="Times New Roman" w:hAnsi="Times New Roman" w:cs="Times New Roman"/>
                <w:color w:val="auto"/>
                <w:szCs w:val="24"/>
              </w:rPr>
            </w:pPr>
          </w:p>
        </w:tc>
      </w:tr>
      <w:tr w:rsidR="0004203C">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203C" w:rsidRDefault="00DD3FD4" w:rsidP="00E52DB5">
            <w:pPr>
              <w:pStyle w:val="Stil3"/>
              <w:rPr>
                <w:color w:val="auto"/>
              </w:rPr>
            </w:pPr>
            <w:r>
              <w:rPr>
                <w:color w:val="auto"/>
              </w:rPr>
              <w:lastRenderedPageBreak/>
              <w:t>TEHDİTLER</w:t>
            </w:r>
          </w:p>
        </w:tc>
      </w:tr>
      <w:tr w:rsidR="0004203C">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Normal1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5455"/>
            </w:tblGrid>
            <w:tr w:rsidR="0004203C">
              <w:trPr>
                <w:trHeight w:val="508"/>
              </w:trPr>
              <w:tc>
                <w:tcPr>
                  <w:tcW w:w="1863" w:type="dxa"/>
                </w:tcPr>
                <w:p w:rsidR="0004203C" w:rsidRDefault="00DD3FD4" w:rsidP="00E52DB5">
                  <w:pPr>
                    <w:pStyle w:val="TableParagraph"/>
                    <w:spacing w:line="194" w:lineRule="exact"/>
                    <w:ind w:left="78"/>
                    <w:jc w:val="left"/>
                    <w:rPr>
                      <w:rFonts w:ascii="Times New Roman" w:hAnsi="Times New Roman" w:cs="Times New Roman"/>
                      <w:sz w:val="24"/>
                      <w:szCs w:val="24"/>
                    </w:rPr>
                  </w:pPr>
                  <w:r>
                    <w:rPr>
                      <w:rFonts w:ascii="Times New Roman" w:hAnsi="Times New Roman" w:cs="Times New Roman"/>
                      <w:w w:val="105"/>
                      <w:sz w:val="24"/>
                      <w:szCs w:val="24"/>
                    </w:rPr>
                    <w:t>Ekonomik</w:t>
                  </w:r>
                </w:p>
              </w:tc>
              <w:tc>
                <w:tcPr>
                  <w:tcW w:w="5455" w:type="dxa"/>
                </w:tcPr>
                <w:p w:rsidR="0004203C" w:rsidRDefault="00DD3FD4" w:rsidP="00E52DB5">
                  <w:pPr>
                    <w:pStyle w:val="TableParagraph"/>
                    <w:spacing w:before="60"/>
                    <w:ind w:left="80"/>
                    <w:jc w:val="left"/>
                    <w:rPr>
                      <w:rFonts w:ascii="Times New Roman" w:hAnsi="Times New Roman" w:cs="Times New Roman"/>
                      <w:sz w:val="24"/>
                      <w:szCs w:val="24"/>
                    </w:rPr>
                  </w:pPr>
                  <w:r>
                    <w:rPr>
                      <w:rFonts w:ascii="Times New Roman" w:hAnsi="Times New Roman" w:cs="Times New Roman"/>
                      <w:w w:val="105"/>
                      <w:sz w:val="24"/>
                      <w:szCs w:val="24"/>
                    </w:rPr>
                    <w:t>Karşılaşılan ihtiyaçların giderilmesi için gerekli görülen imkanların sınırlı olması</w:t>
                  </w:r>
                </w:p>
              </w:tc>
            </w:tr>
            <w:tr w:rsidR="0004203C">
              <w:trPr>
                <w:trHeight w:val="3570"/>
              </w:trPr>
              <w:tc>
                <w:tcPr>
                  <w:tcW w:w="1863" w:type="dxa"/>
                </w:tcPr>
                <w:p w:rsidR="0004203C" w:rsidRDefault="00DD3FD4" w:rsidP="00E52DB5">
                  <w:pPr>
                    <w:pStyle w:val="TableParagraph"/>
                    <w:spacing w:line="193" w:lineRule="exact"/>
                    <w:ind w:left="78"/>
                    <w:jc w:val="left"/>
                    <w:rPr>
                      <w:rFonts w:ascii="Times New Roman" w:hAnsi="Times New Roman" w:cs="Times New Roman"/>
                      <w:sz w:val="24"/>
                      <w:szCs w:val="24"/>
                    </w:rPr>
                  </w:pPr>
                  <w:r>
                    <w:rPr>
                      <w:rFonts w:ascii="Times New Roman" w:hAnsi="Times New Roman" w:cs="Times New Roman"/>
                      <w:w w:val="105"/>
                      <w:sz w:val="24"/>
                      <w:szCs w:val="24"/>
                    </w:rPr>
                    <w:t>Sosyolojik</w:t>
                  </w:r>
                </w:p>
              </w:tc>
              <w:tc>
                <w:tcPr>
                  <w:tcW w:w="5455" w:type="dxa"/>
                </w:tcPr>
                <w:p w:rsidR="0004203C" w:rsidRDefault="00DD3FD4" w:rsidP="00E52DB5">
                  <w:pPr>
                    <w:pStyle w:val="TableParagraph"/>
                    <w:spacing w:line="314" w:lineRule="auto"/>
                    <w:ind w:left="80"/>
                    <w:jc w:val="left"/>
                    <w:rPr>
                      <w:rFonts w:ascii="Times New Roman" w:hAnsi="Times New Roman" w:cs="Times New Roman"/>
                      <w:w w:val="105"/>
                      <w:sz w:val="24"/>
                      <w:szCs w:val="24"/>
                    </w:rPr>
                  </w:pPr>
                  <w:r>
                    <w:rPr>
                      <w:rFonts w:ascii="Times New Roman" w:hAnsi="Times New Roman" w:cs="Times New Roman"/>
                      <w:w w:val="105"/>
                      <w:sz w:val="24"/>
                      <w:szCs w:val="24"/>
                    </w:rPr>
                    <w:t>Toplumumuzda engelli insanlara karşı ön yargılı bakış açısının hala hakim olması.</w:t>
                  </w:r>
                </w:p>
                <w:p w:rsidR="0004203C" w:rsidRDefault="00DD3FD4" w:rsidP="00E52DB5">
                  <w:pPr>
                    <w:pStyle w:val="TableParagraph"/>
                    <w:spacing w:line="314" w:lineRule="auto"/>
                    <w:ind w:left="80"/>
                    <w:jc w:val="left"/>
                    <w:rPr>
                      <w:rFonts w:ascii="Times New Roman" w:hAnsi="Times New Roman" w:cs="Times New Roman"/>
                      <w:w w:val="105"/>
                      <w:sz w:val="24"/>
                      <w:szCs w:val="24"/>
                    </w:rPr>
                  </w:pPr>
                  <w:r>
                    <w:rPr>
                      <w:rFonts w:ascii="Times New Roman" w:hAnsi="Times New Roman" w:cs="Times New Roman"/>
                      <w:w w:val="105"/>
                      <w:sz w:val="24"/>
                      <w:szCs w:val="24"/>
                    </w:rPr>
                    <w:t>Engelli bireylerin günlük hayatta ihtiyaçlarının karşılanmasında kolaylıklar sağlanmaması hatta zorlaştırılması.</w:t>
                  </w:r>
                </w:p>
                <w:p w:rsidR="0004203C" w:rsidRDefault="00DD3FD4" w:rsidP="00E52DB5">
                  <w:pPr>
                    <w:pStyle w:val="TableParagraph"/>
                    <w:spacing w:line="314" w:lineRule="auto"/>
                    <w:ind w:left="80"/>
                    <w:jc w:val="left"/>
                    <w:rPr>
                      <w:rFonts w:ascii="Times New Roman" w:hAnsi="Times New Roman" w:cs="Times New Roman"/>
                      <w:sz w:val="24"/>
                      <w:szCs w:val="24"/>
                    </w:rPr>
                  </w:pPr>
                  <w:r>
                    <w:rPr>
                      <w:rFonts w:ascii="Times New Roman" w:hAnsi="Times New Roman" w:cs="Times New Roman"/>
                      <w:w w:val="105"/>
                      <w:sz w:val="24"/>
                      <w:szCs w:val="24"/>
                    </w:rPr>
                    <w:t>Engelli bireylere yönelik imkanların ulaşılabilirliğinin az olması</w:t>
                  </w:r>
                </w:p>
              </w:tc>
            </w:tr>
            <w:tr w:rsidR="0004203C">
              <w:trPr>
                <w:trHeight w:val="1274"/>
              </w:trPr>
              <w:tc>
                <w:tcPr>
                  <w:tcW w:w="1863" w:type="dxa"/>
                </w:tcPr>
                <w:p w:rsidR="0004203C" w:rsidRDefault="00DD3FD4" w:rsidP="00E52DB5">
                  <w:pPr>
                    <w:pStyle w:val="TableParagraph"/>
                    <w:spacing w:line="194" w:lineRule="exact"/>
                    <w:ind w:left="78"/>
                    <w:jc w:val="left"/>
                    <w:rPr>
                      <w:rFonts w:ascii="Times New Roman" w:hAnsi="Times New Roman" w:cs="Times New Roman"/>
                      <w:sz w:val="24"/>
                      <w:szCs w:val="24"/>
                    </w:rPr>
                  </w:pPr>
                  <w:r>
                    <w:rPr>
                      <w:rFonts w:ascii="Times New Roman" w:hAnsi="Times New Roman" w:cs="Times New Roman"/>
                      <w:w w:val="105"/>
                      <w:sz w:val="24"/>
                      <w:szCs w:val="24"/>
                    </w:rPr>
                    <w:t>Teknolojik</w:t>
                  </w:r>
                </w:p>
              </w:tc>
              <w:tc>
                <w:tcPr>
                  <w:tcW w:w="5455" w:type="dxa"/>
                </w:tcPr>
                <w:p w:rsidR="0004203C" w:rsidRDefault="00DD3FD4" w:rsidP="00E52DB5">
                  <w:pPr>
                    <w:pStyle w:val="TableParagraph"/>
                    <w:spacing w:line="314" w:lineRule="auto"/>
                    <w:ind w:left="80"/>
                    <w:jc w:val="left"/>
                    <w:rPr>
                      <w:rFonts w:ascii="Times New Roman" w:hAnsi="Times New Roman" w:cs="Times New Roman"/>
                      <w:sz w:val="24"/>
                      <w:szCs w:val="24"/>
                    </w:rPr>
                  </w:pPr>
                  <w:r>
                    <w:rPr>
                      <w:rFonts w:ascii="Times New Roman" w:hAnsi="Times New Roman" w:cs="Times New Roman"/>
                      <w:w w:val="105"/>
                      <w:sz w:val="24"/>
                      <w:szCs w:val="24"/>
                      <w:lang w:val="tr-TR"/>
                    </w:rPr>
                    <w:t>Zihin</w:t>
                  </w:r>
                  <w:r>
                    <w:rPr>
                      <w:rFonts w:ascii="Times New Roman" w:hAnsi="Times New Roman" w:cs="Times New Roman"/>
                      <w:spacing w:val="13"/>
                      <w:w w:val="105"/>
                      <w:sz w:val="24"/>
                      <w:szCs w:val="24"/>
                    </w:rPr>
                    <w:t xml:space="preserve"> </w:t>
                  </w:r>
                  <w:r>
                    <w:rPr>
                      <w:rFonts w:ascii="Times New Roman" w:hAnsi="Times New Roman" w:cs="Times New Roman"/>
                      <w:w w:val="105"/>
                      <w:sz w:val="24"/>
                      <w:szCs w:val="24"/>
                    </w:rPr>
                    <w:t>engelli</w:t>
                  </w:r>
                  <w:r>
                    <w:rPr>
                      <w:rFonts w:ascii="Times New Roman" w:hAnsi="Times New Roman" w:cs="Times New Roman"/>
                      <w:spacing w:val="14"/>
                      <w:w w:val="105"/>
                      <w:sz w:val="24"/>
                      <w:szCs w:val="24"/>
                    </w:rPr>
                    <w:t xml:space="preserve"> </w:t>
                  </w:r>
                  <w:r>
                    <w:rPr>
                      <w:rFonts w:ascii="Times New Roman" w:hAnsi="Times New Roman" w:cs="Times New Roman"/>
                      <w:w w:val="105"/>
                      <w:sz w:val="24"/>
                      <w:szCs w:val="24"/>
                    </w:rPr>
                    <w:t>öğrencilerin</w:t>
                  </w:r>
                  <w:r>
                    <w:rPr>
                      <w:rFonts w:ascii="Times New Roman" w:hAnsi="Times New Roman" w:cs="Times New Roman"/>
                      <w:spacing w:val="15"/>
                      <w:w w:val="105"/>
                      <w:sz w:val="24"/>
                      <w:szCs w:val="24"/>
                    </w:rPr>
                    <w:t xml:space="preserve"> </w:t>
                  </w:r>
                  <w:r>
                    <w:rPr>
                      <w:rFonts w:ascii="Times New Roman" w:hAnsi="Times New Roman" w:cs="Times New Roman"/>
                      <w:w w:val="105"/>
                      <w:sz w:val="24"/>
                      <w:szCs w:val="24"/>
                    </w:rPr>
                    <w:t>okul</w:t>
                  </w:r>
                  <w:r>
                    <w:rPr>
                      <w:rFonts w:ascii="Times New Roman" w:hAnsi="Times New Roman" w:cs="Times New Roman"/>
                      <w:spacing w:val="14"/>
                      <w:w w:val="105"/>
                      <w:sz w:val="24"/>
                      <w:szCs w:val="24"/>
                    </w:rPr>
                    <w:t xml:space="preserve"> </w:t>
                  </w:r>
                  <w:r>
                    <w:rPr>
                      <w:rFonts w:ascii="Times New Roman" w:hAnsi="Times New Roman" w:cs="Times New Roman"/>
                      <w:w w:val="105"/>
                      <w:sz w:val="24"/>
                      <w:szCs w:val="24"/>
                    </w:rPr>
                    <w:t>dışı</w:t>
                  </w:r>
                  <w:r>
                    <w:rPr>
                      <w:rFonts w:ascii="Times New Roman" w:hAnsi="Times New Roman" w:cs="Times New Roman"/>
                      <w:spacing w:val="14"/>
                      <w:w w:val="105"/>
                      <w:sz w:val="24"/>
                      <w:szCs w:val="24"/>
                    </w:rPr>
                    <w:t xml:space="preserve"> </w:t>
                  </w:r>
                  <w:r>
                    <w:rPr>
                      <w:rFonts w:ascii="Times New Roman" w:hAnsi="Times New Roman" w:cs="Times New Roman"/>
                      <w:w w:val="105"/>
                      <w:sz w:val="24"/>
                      <w:szCs w:val="24"/>
                    </w:rPr>
                    <w:t>iletişimi</w:t>
                  </w:r>
                  <w:r>
                    <w:rPr>
                      <w:rFonts w:ascii="Times New Roman" w:hAnsi="Times New Roman" w:cs="Times New Roman"/>
                      <w:spacing w:val="15"/>
                      <w:w w:val="105"/>
                      <w:sz w:val="24"/>
                      <w:szCs w:val="24"/>
                    </w:rPr>
                    <w:t xml:space="preserve"> </w:t>
                  </w:r>
                  <w:r>
                    <w:rPr>
                      <w:rFonts w:ascii="Times New Roman" w:hAnsi="Times New Roman" w:cs="Times New Roman"/>
                      <w:w w:val="105"/>
                      <w:sz w:val="24"/>
                      <w:szCs w:val="24"/>
                    </w:rPr>
                    <w:t>sağlamalarında sıkıntı yaşamaları</w:t>
                  </w:r>
                </w:p>
                <w:p w:rsidR="0004203C" w:rsidRDefault="00DD3FD4" w:rsidP="00E52DB5">
                  <w:pPr>
                    <w:pStyle w:val="TableParagraph"/>
                    <w:tabs>
                      <w:tab w:val="left" w:pos="793"/>
                      <w:tab w:val="left" w:pos="1763"/>
                      <w:tab w:val="left" w:pos="2615"/>
                      <w:tab w:val="left" w:pos="3950"/>
                      <w:tab w:val="left" w:pos="4879"/>
                    </w:tabs>
                    <w:spacing w:line="250" w:lineRule="atLeast"/>
                    <w:ind w:right="70"/>
                    <w:jc w:val="left"/>
                    <w:rPr>
                      <w:rFonts w:ascii="Times New Roman" w:hAnsi="Times New Roman" w:cs="Times New Roman"/>
                      <w:sz w:val="24"/>
                      <w:szCs w:val="24"/>
                    </w:rPr>
                  </w:pPr>
                  <w:r>
                    <w:rPr>
                      <w:rFonts w:ascii="Times New Roman" w:hAnsi="Times New Roman" w:cs="Times New Roman"/>
                      <w:w w:val="105"/>
                      <w:sz w:val="24"/>
                      <w:szCs w:val="24"/>
                    </w:rPr>
                    <w:t>Sosyal medyadan gelen tehdit içerikli yayınlara müdahale edilememesi</w:t>
                  </w:r>
                </w:p>
              </w:tc>
            </w:tr>
            <w:tr w:rsidR="0004203C">
              <w:trPr>
                <w:trHeight w:val="508"/>
              </w:trPr>
              <w:tc>
                <w:tcPr>
                  <w:tcW w:w="1863" w:type="dxa"/>
                </w:tcPr>
                <w:p w:rsidR="0004203C" w:rsidRDefault="00DD3FD4" w:rsidP="00E52DB5">
                  <w:pPr>
                    <w:pStyle w:val="TableParagraph"/>
                    <w:spacing w:line="193" w:lineRule="exact"/>
                    <w:ind w:left="78"/>
                    <w:jc w:val="left"/>
                    <w:rPr>
                      <w:rFonts w:ascii="Times New Roman" w:hAnsi="Times New Roman" w:cs="Times New Roman"/>
                      <w:sz w:val="24"/>
                      <w:szCs w:val="24"/>
                    </w:rPr>
                  </w:pPr>
                  <w:r w:rsidRPr="009C3EB4">
                    <w:rPr>
                      <w:rFonts w:ascii="Times New Roman" w:hAnsi="Times New Roman" w:cs="Times New Roman"/>
                      <w:w w:val="105"/>
                      <w:sz w:val="24"/>
                      <w:szCs w:val="24"/>
                    </w:rPr>
                    <w:t>Mevzuat-Yasal</w:t>
                  </w:r>
                </w:p>
              </w:tc>
              <w:tc>
                <w:tcPr>
                  <w:tcW w:w="5455" w:type="dxa"/>
                </w:tcPr>
                <w:p w:rsidR="0004203C" w:rsidRDefault="00ED10BE" w:rsidP="00E52DB5">
                  <w:pPr>
                    <w:pStyle w:val="TableParagraph"/>
                    <w:spacing w:before="60"/>
                    <w:ind w:left="80"/>
                    <w:jc w:val="left"/>
                    <w:rPr>
                      <w:rFonts w:ascii="Times New Roman" w:hAnsi="Times New Roman" w:cs="Times New Roman"/>
                      <w:sz w:val="24"/>
                      <w:szCs w:val="24"/>
                    </w:rPr>
                  </w:pPr>
                  <w:r>
                    <w:rPr>
                      <w:rFonts w:ascii="Times New Roman" w:hAnsi="Times New Roman" w:cs="Times New Roman"/>
                      <w:sz w:val="24"/>
                      <w:szCs w:val="24"/>
                    </w:rPr>
                    <w:t>Eğitim hayatlarının bitmesi ve liseden sonara bir üst öğrenime gidememeleri</w:t>
                  </w:r>
                </w:p>
              </w:tc>
            </w:tr>
          </w:tbl>
          <w:p w:rsidR="0004203C" w:rsidRDefault="0004203C" w:rsidP="00E52DB5">
            <w:pPr>
              <w:spacing w:before="120" w:after="120" w:line="240" w:lineRule="auto"/>
              <w:rPr>
                <w:rFonts w:ascii="Times New Roman" w:hAnsi="Times New Roman" w:cs="Times New Roman"/>
                <w:b/>
                <w:sz w:val="24"/>
                <w:szCs w:val="24"/>
              </w:rPr>
            </w:pPr>
          </w:p>
        </w:tc>
      </w:tr>
    </w:tbl>
    <w:p w:rsidR="0004203C" w:rsidRDefault="0004203C">
      <w:pPr>
        <w:pStyle w:val="Balk4"/>
        <w:numPr>
          <w:ilvl w:val="0"/>
          <w:numId w:val="0"/>
        </w:numPr>
      </w:pPr>
    </w:p>
    <w:p w:rsidR="0004203C" w:rsidRDefault="0004203C">
      <w:pPr>
        <w:pStyle w:val="Balk4"/>
        <w:numPr>
          <w:ilvl w:val="0"/>
          <w:numId w:val="0"/>
        </w:numPr>
      </w:pPr>
    </w:p>
    <w:p w:rsidR="0004203C" w:rsidRDefault="00DD3FD4">
      <w:pPr>
        <w:pStyle w:val="Balk2"/>
        <w:numPr>
          <w:ilvl w:val="0"/>
          <w:numId w:val="0"/>
        </w:numPr>
        <w:spacing w:before="0" w:after="0"/>
        <w:jc w:val="both"/>
        <w:rPr>
          <w:szCs w:val="24"/>
        </w:rPr>
      </w:pPr>
      <w:bookmarkStart w:id="117" w:name="_Toc531853202"/>
      <w:bookmarkStart w:id="118" w:name="_Toc11922031"/>
      <w:bookmarkStart w:id="119" w:name="_Toc532154574"/>
      <w:bookmarkStart w:id="120" w:name="_Toc530061512"/>
      <w:bookmarkStart w:id="121" w:name="_Toc11922032"/>
      <w:r>
        <w:rPr>
          <w:szCs w:val="24"/>
        </w:rPr>
        <w:t>Tespitler ve İhtiyaçların Belirlenmesi</w:t>
      </w:r>
      <w:bookmarkEnd w:id="117"/>
      <w:bookmarkEnd w:id="118"/>
      <w:bookmarkEnd w:id="119"/>
      <w:bookmarkEnd w:id="120"/>
    </w:p>
    <w:p w:rsidR="0004203C" w:rsidRDefault="00DD3FD4">
      <w:pPr>
        <w:ind w:firstLine="708"/>
        <w:jc w:val="both"/>
        <w:rPr>
          <w:rFonts w:ascii="Times New Roman" w:hAnsi="Times New Roman" w:cs="Times New Roman"/>
          <w:sz w:val="24"/>
          <w:szCs w:val="24"/>
        </w:rPr>
      </w:pPr>
      <w:r>
        <w:rPr>
          <w:rFonts w:ascii="Times New Roman" w:hAnsi="Times New Roman" w:cs="Times New Roman"/>
          <w:sz w:val="24"/>
          <w:szCs w:val="24"/>
        </w:rPr>
        <w:t>Şehit Yiğitcan Çiğa Özel Eğitim Uygulama Okulu</w:t>
      </w:r>
      <w:r>
        <w:rPr>
          <w:rFonts w:eastAsia="Calibri"/>
          <w:i/>
          <w:iCs/>
          <w:sz w:val="24"/>
          <w:szCs w:val="24"/>
        </w:rPr>
        <w:t xml:space="preserve"> </w:t>
      </w:r>
      <w:r>
        <w:rPr>
          <w:rFonts w:ascii="Times New Roman" w:hAnsi="Times New Roman" w:cs="Times New Roman"/>
          <w:sz w:val="24"/>
          <w:szCs w:val="24"/>
        </w:rPr>
        <w:t xml:space="preserve">Müdürlüğü olarak mevcut durum analizimizin yapılması ile ortaya çıkan temel sorunlarımız ve gelişim alanlarımızın hangileri olduğu analizler sonucunda ortaya çıkarılmıştır. Müdürlük olarak 2028 yılında Kayseri eğitimini her bireyin eğitme ulaşabildiği, kapasite olarak her bireyin eğitim tesislerinden faydalanabildiği, kalite olarak </w:t>
      </w:r>
      <w:r>
        <w:rPr>
          <w:rFonts w:ascii="Times New Roman" w:hAnsi="Times New Roman" w:cs="Times New Roman"/>
          <w:sz w:val="24"/>
          <w:szCs w:val="24"/>
        </w:rPr>
        <w:lastRenderedPageBreak/>
        <w:t>Avrupa standartlarına ulaşabilmiş olmayı amaçlamaktayız. Durum analizinde yer alan her bir bölümde yapılan analizler sonucunda belirlenmiş olan tespitler ve ihtiyaçlardan yola çıkılarak müdürlüğümüz stratejik planının mimarisi oluşturulmuştur.</w:t>
      </w:r>
    </w:p>
    <w:bookmarkEnd w:id="121"/>
    <w:p w:rsidR="0004203C" w:rsidRDefault="0004203C">
      <w:pPr>
        <w:jc w:val="both"/>
        <w:rPr>
          <w:rFonts w:ascii="Times New Roman" w:hAnsi="Times New Roman" w:cs="Times New Roman"/>
          <w:sz w:val="24"/>
          <w:szCs w:val="24"/>
        </w:rPr>
      </w:pPr>
    </w:p>
    <w:p w:rsidR="002E6248" w:rsidRDefault="00E52DB5" w:rsidP="00E52DB5">
      <w:pPr>
        <w:pStyle w:val="Balk1"/>
        <w:numPr>
          <w:ilvl w:val="0"/>
          <w:numId w:val="0"/>
        </w:numPr>
        <w:jc w:val="left"/>
        <w:rPr>
          <w:rFonts w:asciiTheme="minorHAnsi" w:hAnsiTheme="minorHAnsi" w:cstheme="minorHAnsi"/>
          <w:color w:val="ED7D31" w:themeColor="accent2"/>
          <w:sz w:val="24"/>
          <w:szCs w:val="24"/>
        </w:rPr>
      </w:pPr>
      <w:bookmarkStart w:id="122" w:name="_Toc167362757"/>
      <w:r>
        <w:rPr>
          <w:rFonts w:asciiTheme="minorHAnsi" w:hAnsiTheme="minorHAnsi" w:cstheme="minorHAnsi"/>
          <w:color w:val="ED7D31" w:themeColor="accent2"/>
          <w:sz w:val="24"/>
          <w:szCs w:val="24"/>
        </w:rPr>
        <w:t xml:space="preserve">             </w:t>
      </w:r>
    </w:p>
    <w:p w:rsidR="00E52DB5" w:rsidRPr="00E52DB5" w:rsidRDefault="00E52DB5" w:rsidP="00E52DB5">
      <w:pPr>
        <w:pStyle w:val="Balk1"/>
        <w:numPr>
          <w:ilvl w:val="0"/>
          <w:numId w:val="0"/>
        </w:numPr>
        <w:jc w:val="left"/>
        <w:rPr>
          <w:rFonts w:asciiTheme="minorHAnsi" w:hAnsiTheme="minorHAnsi" w:cstheme="minorHAnsi"/>
          <w:color w:val="ED7D31" w:themeColor="accent2"/>
          <w:sz w:val="24"/>
          <w:szCs w:val="24"/>
        </w:rPr>
      </w:pPr>
      <w:r w:rsidRPr="00E52DB5">
        <w:rPr>
          <w:rFonts w:asciiTheme="minorHAnsi" w:hAnsiTheme="minorHAnsi" w:cstheme="minorHAnsi"/>
          <w:color w:val="ED7D31" w:themeColor="accent2"/>
          <w:sz w:val="24"/>
          <w:szCs w:val="24"/>
        </w:rPr>
        <w:t>3.Geleceğe bakış</w:t>
      </w:r>
      <w:bookmarkEnd w:id="122"/>
    </w:p>
    <w:p w:rsidR="0004203C" w:rsidRDefault="00DD3FD4">
      <w:pPr>
        <w:ind w:firstLine="709"/>
        <w:jc w:val="both"/>
        <w:rPr>
          <w:rFonts w:ascii="Times New Roman" w:hAnsi="Times New Roman" w:cs="Times New Roman"/>
          <w:sz w:val="24"/>
          <w:szCs w:val="24"/>
        </w:rPr>
      </w:pPr>
      <w:r>
        <w:rPr>
          <w:rFonts w:ascii="Times New Roman" w:hAnsi="Times New Roman" w:cs="Times New Roman"/>
          <w:sz w:val="24"/>
          <w:szCs w:val="24"/>
        </w:rPr>
        <w:t xml:space="preserve">Bu bölümde; Müdürlüğümüzün </w:t>
      </w:r>
      <w:proofErr w:type="gramStart"/>
      <w:r>
        <w:rPr>
          <w:rFonts w:ascii="Times New Roman" w:hAnsi="Times New Roman" w:cs="Times New Roman"/>
          <w:sz w:val="24"/>
          <w:szCs w:val="24"/>
        </w:rPr>
        <w:t>misyonu</w:t>
      </w:r>
      <w:proofErr w:type="gramEnd"/>
      <w:r>
        <w:rPr>
          <w:rFonts w:ascii="Times New Roman" w:hAnsi="Times New Roman" w:cs="Times New Roman"/>
          <w:sz w:val="24"/>
          <w:szCs w:val="24"/>
        </w:rPr>
        <w:t>, vizyonu ve temel değerleri ile stratejik amaçları, stratejik hedefleri, performans göstergeleri ve eylemleri yer almaktadır.</w:t>
      </w:r>
    </w:p>
    <w:p w:rsidR="0004203C" w:rsidRDefault="00DD3FD4">
      <w:pPr>
        <w:pStyle w:val="Balk2"/>
        <w:numPr>
          <w:ilvl w:val="0"/>
          <w:numId w:val="0"/>
        </w:numPr>
        <w:spacing w:after="120" w:line="259" w:lineRule="auto"/>
        <w:jc w:val="both"/>
        <w:rPr>
          <w:szCs w:val="24"/>
        </w:rPr>
      </w:pPr>
      <w:bookmarkStart w:id="123" w:name="_Toc532154576"/>
      <w:bookmarkStart w:id="124" w:name="_Toc531853204"/>
      <w:bookmarkStart w:id="125" w:name="_Toc11922033"/>
      <w:r>
        <w:rPr>
          <w:szCs w:val="24"/>
        </w:rPr>
        <w:t>Misyon, Vizyon ve Temel Değerler</w:t>
      </w:r>
      <w:bookmarkEnd w:id="123"/>
      <w:bookmarkEnd w:id="124"/>
      <w:bookmarkEnd w:id="125"/>
    </w:p>
    <w:p w:rsidR="006F3CE6" w:rsidRPr="006F3CE6" w:rsidRDefault="00DD3FD4" w:rsidP="006F3CE6">
      <w:pPr>
        <w:ind w:firstLine="709"/>
        <w:jc w:val="both"/>
        <w:rPr>
          <w:rFonts w:ascii="Times New Roman" w:hAnsi="Times New Roman" w:cs="Times New Roman"/>
          <w:sz w:val="24"/>
          <w:szCs w:val="24"/>
        </w:rPr>
      </w:pPr>
      <w:r>
        <w:rPr>
          <w:rFonts w:ascii="Times New Roman" w:hAnsi="Times New Roman" w:cs="Times New Roman"/>
          <w:sz w:val="24"/>
          <w:szCs w:val="24"/>
        </w:rPr>
        <w:t xml:space="preserve">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w:t>
      </w:r>
      <w:proofErr w:type="gramStart"/>
      <w:r>
        <w:rPr>
          <w:rFonts w:ascii="Times New Roman" w:hAnsi="Times New Roman" w:cs="Times New Roman"/>
          <w:sz w:val="24"/>
          <w:szCs w:val="24"/>
        </w:rPr>
        <w:t>misyonu</w:t>
      </w:r>
      <w:proofErr w:type="gramEnd"/>
      <w:r>
        <w:rPr>
          <w:rFonts w:ascii="Times New Roman" w:hAnsi="Times New Roman" w:cs="Times New Roman"/>
          <w:sz w:val="24"/>
          <w:szCs w:val="24"/>
        </w:rPr>
        <w:t xml:space="preserve"> oluşturulmuştur. Uzun vadede Müdürlüğümüzün gerçekleştirmek istediklerini ve ulaşmak istediği yeri yansıtacak şekilde kurumun </w:t>
      </w:r>
      <w:proofErr w:type="gramStart"/>
      <w:r>
        <w:rPr>
          <w:rFonts w:ascii="Times New Roman" w:hAnsi="Times New Roman" w:cs="Times New Roman"/>
          <w:sz w:val="24"/>
          <w:szCs w:val="24"/>
        </w:rPr>
        <w:t>vizyonu</w:t>
      </w:r>
      <w:proofErr w:type="gramEnd"/>
      <w:r>
        <w:rPr>
          <w:rFonts w:ascii="Times New Roman" w:hAnsi="Times New Roman" w:cs="Times New Roman"/>
          <w:sz w:val="24"/>
          <w:szCs w:val="24"/>
        </w:rPr>
        <w:t xml:space="preserve"> oluşturulmuştur. Temel değerlerimiz; Strateji Geliştirme Şubesi çalışanlarının görüşleri dikkate alınarak nitel analiz, toplumsal beklentiler, paydaş düşünceleri, kurumun </w:t>
      </w:r>
      <w:proofErr w:type="gramStart"/>
      <w:r>
        <w:rPr>
          <w:rFonts w:ascii="Times New Roman" w:hAnsi="Times New Roman" w:cs="Times New Roman"/>
          <w:sz w:val="24"/>
          <w:szCs w:val="24"/>
        </w:rPr>
        <w:t>vizyonu</w:t>
      </w:r>
      <w:proofErr w:type="gramEnd"/>
      <w:r>
        <w:rPr>
          <w:rFonts w:ascii="Times New Roman" w:hAnsi="Times New Roman" w:cs="Times New Roman"/>
          <w:sz w:val="24"/>
          <w:szCs w:val="24"/>
        </w:rPr>
        <w:t xml:space="preserve"> gibi faktörler değerlendirilerek ortaya konulmuştur.</w:t>
      </w:r>
    </w:p>
    <w:p w:rsidR="006F3CE6" w:rsidRDefault="006F3CE6">
      <w:pPr>
        <w:ind w:firstLine="709"/>
        <w:jc w:val="both"/>
        <w:rPr>
          <w:rFonts w:ascii="Times New Roman" w:hAnsi="Times New Roman" w:cs="Times New Roman"/>
          <w:sz w:val="24"/>
          <w:szCs w:val="24"/>
        </w:rPr>
      </w:pPr>
    </w:p>
    <w:p w:rsidR="0004203C" w:rsidRDefault="00DD3FD4">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hAnsi="Times New Roman" w:cs="Times New Roman"/>
          <w:b/>
          <w:bCs/>
          <w:sz w:val="24"/>
          <w:szCs w:val="24"/>
        </w:rPr>
        <w:t xml:space="preserve">Şehit Yiğitcan Çiğa Özel Eğitim Uygulama </w:t>
      </w:r>
      <w:proofErr w:type="gramStart"/>
      <w:r>
        <w:rPr>
          <w:rFonts w:ascii="Times New Roman" w:hAnsi="Times New Roman" w:cs="Times New Roman"/>
          <w:b/>
          <w:bCs/>
          <w:sz w:val="24"/>
          <w:szCs w:val="24"/>
        </w:rPr>
        <w:t>Okulu</w:t>
      </w:r>
      <w:r>
        <w:rPr>
          <w:rFonts w:ascii="Times New Roman" w:hAnsi="Times New Roman" w:cs="Times New Roman"/>
          <w:i/>
          <w:sz w:val="24"/>
          <w:szCs w:val="24"/>
        </w:rPr>
        <w:t xml:space="preserve"> </w:t>
      </w:r>
      <w:r>
        <w:rPr>
          <w:rFonts w:ascii="Times New Roman" w:eastAsia="Calibri" w:hAnsi="Times New Roman" w:cs="Times New Roman"/>
          <w:i/>
          <w:iCs/>
          <w:sz w:val="24"/>
          <w:szCs w:val="24"/>
        </w:rPr>
        <w:t xml:space="preserve"> </w:t>
      </w:r>
      <w:r>
        <w:rPr>
          <w:rFonts w:ascii="Times New Roman" w:eastAsia="Times New Roman" w:hAnsi="Times New Roman" w:cs="Times New Roman"/>
          <w:b/>
          <w:bCs/>
          <w:sz w:val="24"/>
          <w:szCs w:val="24"/>
          <w:lang w:eastAsia="tr-TR"/>
        </w:rPr>
        <w:t>Temel</w:t>
      </w:r>
      <w:proofErr w:type="gramEnd"/>
      <w:r>
        <w:rPr>
          <w:rFonts w:ascii="Times New Roman" w:eastAsia="Times New Roman" w:hAnsi="Times New Roman" w:cs="Times New Roman"/>
          <w:b/>
          <w:bCs/>
          <w:sz w:val="24"/>
          <w:szCs w:val="24"/>
          <w:lang w:eastAsia="tr-TR"/>
        </w:rPr>
        <w:t xml:space="preserve"> Değerleri</w:t>
      </w:r>
    </w:p>
    <w:p w:rsidR="0004203C" w:rsidRDefault="00DD3FD4">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Eşitlik ve Adalet:</w:t>
      </w:r>
      <w:r>
        <w:rPr>
          <w:rFonts w:ascii="Times New Roman" w:eastAsia="Times New Roman" w:hAnsi="Times New Roman" w:cs="Times New Roman"/>
          <w:sz w:val="24"/>
          <w:szCs w:val="24"/>
          <w:lang w:eastAsia="tr-TR"/>
        </w:rPr>
        <w:t xml:space="preserve"> Her öğrencinin, öğretmenin ve çalışanın eğitimde eşit haklara ve fırsatlara sahip olduğuna inanıyoruz. Adaleti temel alarak, toplumsal cinsiyet, etnik köken, sosyoekonomik durum ve diğer ayrımcılık unsurlarıyla mücadele ediyoruz.</w:t>
      </w:r>
    </w:p>
    <w:p w:rsidR="0004203C" w:rsidRDefault="00DD3FD4">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Çeşitliliğe Saygı:</w:t>
      </w:r>
      <w:r>
        <w:rPr>
          <w:rFonts w:ascii="Times New Roman" w:eastAsia="Times New Roman" w:hAnsi="Times New Roman" w:cs="Times New Roman"/>
          <w:sz w:val="24"/>
          <w:szCs w:val="24"/>
          <w:lang w:eastAsia="tr-TR"/>
        </w:rPr>
        <w:t xml:space="preserve"> Farklı kültürlerden gelen öğrencilerin ve ailelerin çeşitliliğini saygıyla karşılıyor, bu çeşitliliği güçlü bir eğitim kaynağı olarak görüyoruz. Çeşitlilik, öğrencilerimizin küresel dünyada daha iyi anlamalarına ve etkileşimde bulunmalarına katkıda bulunur.</w:t>
      </w:r>
    </w:p>
    <w:p w:rsidR="0004203C" w:rsidRDefault="00DD3FD4">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Öğrenci Merkezli Yaklaşım:</w:t>
      </w:r>
      <w:r>
        <w:rPr>
          <w:rFonts w:ascii="Times New Roman" w:eastAsia="Times New Roman" w:hAnsi="Times New Roman" w:cs="Times New Roman"/>
          <w:sz w:val="24"/>
          <w:szCs w:val="24"/>
          <w:lang w:eastAsia="tr-TR"/>
        </w:rPr>
        <w:t xml:space="preserve"> Eğitimde öğrencinin ihtiyaçlarını ve merakını merkeze alıyoruz. Her bir öğrencinin bireysel potansiyelini ortaya çıkarmak ve kişisel gelişimini desteklemek için çaba gösteriyoruz.</w:t>
      </w:r>
    </w:p>
    <w:p w:rsidR="0004203C" w:rsidRDefault="00DD3FD4">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Sürekli Gelişim:</w:t>
      </w:r>
      <w:r>
        <w:rPr>
          <w:rFonts w:ascii="Times New Roman" w:eastAsia="Times New Roman" w:hAnsi="Times New Roman" w:cs="Times New Roman"/>
          <w:sz w:val="24"/>
          <w:szCs w:val="24"/>
          <w:lang w:eastAsia="tr-TR"/>
        </w:rPr>
        <w:t xml:space="preserve"> Eğitim süreçlerimizi ve stratejilerimizi sürekli olarak değerlendiriyor ve geliştiriyoruz. Yenilikçi eğitim modellerini ve teknolojilerini </w:t>
      </w:r>
      <w:proofErr w:type="gramStart"/>
      <w:r>
        <w:rPr>
          <w:rFonts w:ascii="Times New Roman" w:eastAsia="Times New Roman" w:hAnsi="Times New Roman" w:cs="Times New Roman"/>
          <w:sz w:val="24"/>
          <w:szCs w:val="24"/>
          <w:lang w:eastAsia="tr-TR"/>
        </w:rPr>
        <w:t>entegre</w:t>
      </w:r>
      <w:proofErr w:type="gramEnd"/>
      <w:r>
        <w:rPr>
          <w:rFonts w:ascii="Times New Roman" w:eastAsia="Times New Roman" w:hAnsi="Times New Roman" w:cs="Times New Roman"/>
          <w:sz w:val="24"/>
          <w:szCs w:val="24"/>
          <w:lang w:eastAsia="tr-TR"/>
        </w:rPr>
        <w:t xml:space="preserve"> ederek, eğitimde sürekli bir gelişim ve ilerleme sağlamayı amaçlıyoruz.</w:t>
      </w:r>
    </w:p>
    <w:p w:rsidR="0004203C" w:rsidRDefault="00DD3FD4">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Toplumsal Sorumluluk:</w:t>
      </w:r>
      <w:r>
        <w:rPr>
          <w:rFonts w:ascii="Times New Roman" w:eastAsia="Times New Roman" w:hAnsi="Times New Roman" w:cs="Times New Roman"/>
          <w:sz w:val="24"/>
          <w:szCs w:val="24"/>
          <w:lang w:eastAsia="tr-TR"/>
        </w:rPr>
        <w:t xml:space="preserve"> Öğrencilerimizi, toplumlarına karşı sorumlu bireyler olarak yetiştirmeyi taahhüt ediyoruz. Toplumsal sorunlara duyarlılık geliştirmelerine ve aktif bir şekilde katkı sağlamalarına destek oluyoruz.</w:t>
      </w:r>
    </w:p>
    <w:p w:rsidR="0004203C" w:rsidRDefault="00DD3FD4">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İşbirliği ve Açıklık:</w:t>
      </w:r>
      <w:r>
        <w:rPr>
          <w:rFonts w:ascii="Times New Roman" w:eastAsia="Times New Roman" w:hAnsi="Times New Roman" w:cs="Times New Roman"/>
          <w:sz w:val="24"/>
          <w:szCs w:val="24"/>
          <w:lang w:eastAsia="tr-TR"/>
        </w:rPr>
        <w:t xml:space="preserve"> Eğitimde başarı için paydaşlarımızla işbirliği içinde çalışıyoruz. Öğrencilerin eğitimine ve gelişimine katkıda bulunmak adına velilerle, öğretmenlerle, yerel yönetimle ve iş dünyasıyla açık ve etkileşimli bir iletişim sürdürüyoruz.</w:t>
      </w:r>
    </w:p>
    <w:p w:rsidR="0004203C" w:rsidRDefault="00DD3FD4">
      <w:pPr>
        <w:numPr>
          <w:ilvl w:val="0"/>
          <w:numId w:val="13"/>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Sevgiye dayalı paylaşımcı disiplin anlayışı hâkimdir.</w:t>
      </w:r>
    </w:p>
    <w:p w:rsidR="0004203C" w:rsidRDefault="0004203C">
      <w:pPr>
        <w:spacing w:after="0" w:line="276" w:lineRule="auto"/>
        <w:ind w:left="360"/>
        <w:jc w:val="both"/>
        <w:rPr>
          <w:rFonts w:ascii="Times New Roman" w:hAnsi="Times New Roman" w:cs="Times New Roman"/>
          <w:b/>
          <w:sz w:val="24"/>
          <w:szCs w:val="24"/>
        </w:rPr>
      </w:pPr>
    </w:p>
    <w:p w:rsidR="0004203C" w:rsidRDefault="00DD3FD4">
      <w:pPr>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color w:val="984806"/>
          <w:sz w:val="24"/>
          <w:szCs w:val="24"/>
        </w:rPr>
        <w:t>Ben</w:t>
      </w:r>
      <w:r>
        <w:rPr>
          <w:rFonts w:ascii="Times New Roman" w:hAnsi="Times New Roman" w:cs="Times New Roman"/>
          <w:b/>
          <w:sz w:val="24"/>
          <w:szCs w:val="24"/>
        </w:rPr>
        <w:t xml:space="preserve"> ” değil “</w:t>
      </w:r>
      <w:r>
        <w:rPr>
          <w:rFonts w:ascii="Times New Roman" w:hAnsi="Times New Roman" w:cs="Times New Roman"/>
          <w:b/>
          <w:color w:val="984806"/>
          <w:sz w:val="24"/>
          <w:szCs w:val="24"/>
        </w:rPr>
        <w:t>Biz</w:t>
      </w:r>
      <w:r>
        <w:rPr>
          <w:rFonts w:ascii="Times New Roman" w:hAnsi="Times New Roman" w:cs="Times New Roman"/>
          <w:b/>
          <w:sz w:val="24"/>
          <w:szCs w:val="24"/>
        </w:rPr>
        <w:t>” felsefesine bağlıyız.</w:t>
      </w:r>
    </w:p>
    <w:p w:rsidR="0004203C" w:rsidRDefault="0004203C">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04203C" w:rsidRDefault="00DD3FD4">
      <w:pPr>
        <w:ind w:firstLine="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Bu temel değerler, İlçe Milli Eğitim Müdürlüğü'nün </w:t>
      </w:r>
      <w:proofErr w:type="gramStart"/>
      <w:r>
        <w:rPr>
          <w:rFonts w:ascii="Times New Roman" w:eastAsia="Times New Roman" w:hAnsi="Times New Roman" w:cs="Times New Roman"/>
          <w:sz w:val="24"/>
          <w:szCs w:val="24"/>
          <w:lang w:eastAsia="tr-TR"/>
        </w:rPr>
        <w:t>misyonu</w:t>
      </w:r>
      <w:proofErr w:type="gramEnd"/>
      <w:r>
        <w:rPr>
          <w:rFonts w:ascii="Times New Roman" w:eastAsia="Times New Roman" w:hAnsi="Times New Roman" w:cs="Times New Roman"/>
          <w:sz w:val="24"/>
          <w:szCs w:val="24"/>
          <w:lang w:eastAsia="tr-TR"/>
        </w:rPr>
        <w:t xml:space="preserve"> ve vizyonunu destekleyen temel prensipleri yansıtmakta ve eğitimde kaliteli bir hizmet sunma çabasını yansıtmaktadır.</w:t>
      </w:r>
    </w:p>
    <w:p w:rsidR="0004203C" w:rsidRDefault="0004203C">
      <w:pPr>
        <w:spacing w:before="100" w:beforeAutospacing="1" w:after="100" w:afterAutospacing="1" w:line="240" w:lineRule="auto"/>
        <w:jc w:val="both"/>
        <w:rPr>
          <w:rFonts w:ascii="Times New Roman" w:eastAsia="Times New Roman" w:hAnsi="Times New Roman" w:cs="Times New Roman"/>
          <w:sz w:val="24"/>
          <w:szCs w:val="24"/>
          <w:lang w:eastAsia="tr-TR"/>
        </w:rPr>
      </w:pPr>
    </w:p>
    <w:bookmarkEnd w:id="101"/>
    <w:bookmarkEnd w:id="102"/>
    <w:p w:rsidR="0004203C" w:rsidRDefault="00DD3FD4">
      <w:pPr>
        <w:pStyle w:val="Balk2"/>
        <w:numPr>
          <w:ilvl w:val="0"/>
          <w:numId w:val="14"/>
        </w:numPr>
        <w:spacing w:before="100"/>
        <w:jc w:val="both"/>
        <w:rPr>
          <w:szCs w:val="24"/>
        </w:rPr>
      </w:pPr>
      <w:r>
        <w:rPr>
          <w:w w:val="105"/>
          <w:szCs w:val="24"/>
        </w:rPr>
        <w:t>:</w:t>
      </w:r>
      <w:r>
        <w:rPr>
          <w:spacing w:val="-5"/>
          <w:w w:val="105"/>
          <w:szCs w:val="24"/>
        </w:rPr>
        <w:t xml:space="preserve"> </w:t>
      </w:r>
      <w:r>
        <w:rPr>
          <w:w w:val="105"/>
          <w:szCs w:val="24"/>
        </w:rPr>
        <w:t>MİSYON,</w:t>
      </w:r>
      <w:r>
        <w:rPr>
          <w:spacing w:val="-7"/>
          <w:w w:val="105"/>
          <w:szCs w:val="24"/>
        </w:rPr>
        <w:t xml:space="preserve"> </w:t>
      </w:r>
      <w:r>
        <w:rPr>
          <w:w w:val="105"/>
          <w:szCs w:val="24"/>
        </w:rPr>
        <w:t>VİZYON</w:t>
      </w:r>
      <w:r>
        <w:rPr>
          <w:spacing w:val="-9"/>
          <w:w w:val="105"/>
          <w:szCs w:val="24"/>
        </w:rPr>
        <w:t xml:space="preserve"> </w:t>
      </w:r>
      <w:r>
        <w:rPr>
          <w:w w:val="105"/>
          <w:szCs w:val="24"/>
        </w:rPr>
        <w:t>VE</w:t>
      </w:r>
      <w:r>
        <w:rPr>
          <w:spacing w:val="-10"/>
          <w:w w:val="105"/>
          <w:szCs w:val="24"/>
        </w:rPr>
        <w:t xml:space="preserve"> </w:t>
      </w:r>
      <w:r>
        <w:rPr>
          <w:w w:val="105"/>
          <w:szCs w:val="24"/>
        </w:rPr>
        <w:t>TEMEL</w:t>
      </w:r>
      <w:r>
        <w:rPr>
          <w:spacing w:val="-9"/>
          <w:w w:val="105"/>
          <w:szCs w:val="24"/>
        </w:rPr>
        <w:t xml:space="preserve"> </w:t>
      </w:r>
      <w:r>
        <w:rPr>
          <w:w w:val="105"/>
          <w:szCs w:val="24"/>
        </w:rPr>
        <w:t>DEĞERLER</w:t>
      </w:r>
    </w:p>
    <w:p w:rsidR="0004203C" w:rsidRDefault="0004203C">
      <w:pPr>
        <w:pStyle w:val="GvdeMetni"/>
        <w:rPr>
          <w:rFonts w:ascii="Times New Roman" w:hAnsi="Times New Roman"/>
          <w:b/>
          <w:szCs w:val="24"/>
        </w:rPr>
      </w:pPr>
    </w:p>
    <w:p w:rsidR="0004203C" w:rsidRDefault="00DD3FD4" w:rsidP="002E6248">
      <w:pPr>
        <w:ind w:firstLine="708"/>
        <w:jc w:val="both"/>
        <w:rPr>
          <w:rFonts w:ascii="Times New Roman" w:hAnsi="Times New Roman" w:cs="Times New Roman"/>
          <w:sz w:val="24"/>
          <w:szCs w:val="24"/>
        </w:rPr>
      </w:pPr>
      <w:r>
        <w:rPr>
          <w:rFonts w:ascii="Times New Roman" w:hAnsi="Times New Roman" w:cs="Times New Roman"/>
          <w:w w:val="105"/>
          <w:sz w:val="24"/>
          <w:szCs w:val="24"/>
        </w:rPr>
        <w:t>Okul</w:t>
      </w:r>
      <w:r>
        <w:rPr>
          <w:rFonts w:ascii="Times New Roman" w:hAnsi="Times New Roman" w:cs="Times New Roman"/>
          <w:spacing w:val="1"/>
          <w:w w:val="105"/>
          <w:sz w:val="24"/>
          <w:szCs w:val="24"/>
        </w:rPr>
        <w:t xml:space="preserve"> </w:t>
      </w:r>
      <w:r>
        <w:rPr>
          <w:rFonts w:ascii="Times New Roman" w:eastAsia="Times New Roman" w:hAnsi="Times New Roman" w:cs="Times New Roman"/>
          <w:sz w:val="24"/>
          <w:szCs w:val="24"/>
          <w:lang w:eastAsia="tr-TR"/>
        </w:rPr>
        <w:t>Müdürlüğümüzün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Misyon,</w:t>
      </w:r>
      <w:r>
        <w:rPr>
          <w:rFonts w:ascii="Times New Roman" w:hAnsi="Times New Roman" w:cs="Times New Roman"/>
          <w:spacing w:val="1"/>
          <w:w w:val="105"/>
          <w:sz w:val="24"/>
          <w:szCs w:val="24"/>
        </w:rPr>
        <w:t xml:space="preserve"> </w:t>
      </w:r>
      <w:proofErr w:type="gramStart"/>
      <w:r>
        <w:rPr>
          <w:rFonts w:ascii="Times New Roman" w:hAnsi="Times New Roman" w:cs="Times New Roman"/>
          <w:w w:val="105"/>
          <w:sz w:val="24"/>
          <w:szCs w:val="24"/>
        </w:rPr>
        <w:t>vizyon</w:t>
      </w:r>
      <w:proofErr w:type="gramEnd"/>
      <w:r>
        <w:rPr>
          <w:rFonts w:ascii="Times New Roman" w:hAnsi="Times New Roman" w:cs="Times New Roman"/>
          <w:w w:val="105"/>
          <w:sz w:val="24"/>
          <w:szCs w:val="24"/>
        </w:rPr>
        <w:t>,</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temel</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ilke</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değerlerinin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oluşturulması</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kapsamında</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öğretmenlerimiz,</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öğrencilerimiz,</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velilerimiz,</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çalışanlarımız</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diğer</w:t>
      </w:r>
      <w:r>
        <w:rPr>
          <w:rFonts w:ascii="Times New Roman" w:hAnsi="Times New Roman" w:cs="Times New Roman"/>
          <w:spacing w:val="1"/>
          <w:w w:val="105"/>
          <w:sz w:val="24"/>
          <w:szCs w:val="24"/>
        </w:rPr>
        <w:t xml:space="preserve"> </w:t>
      </w:r>
      <w:bookmarkStart w:id="126" w:name="_bookmark9"/>
      <w:bookmarkEnd w:id="126"/>
      <w:r>
        <w:rPr>
          <w:rFonts w:ascii="Times New Roman" w:hAnsi="Times New Roman" w:cs="Times New Roman"/>
          <w:w w:val="105"/>
          <w:sz w:val="24"/>
          <w:szCs w:val="24"/>
        </w:rPr>
        <w:t>paydaşlarımızdan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alınan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görüşler,</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sonucunda</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stratejik</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plan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hazırlama</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ekibi</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tarafından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oluşturulan Misyon, Vizyon, Temel Değerler; Okulumuz üst kurulana sunulmuş ve üst kurul</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tarafından</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onaylanmıştır.</w:t>
      </w:r>
    </w:p>
    <w:p w:rsidR="0004203C" w:rsidRDefault="0004203C">
      <w:pPr>
        <w:jc w:val="both"/>
        <w:rPr>
          <w:rFonts w:ascii="Times New Roman" w:hAnsi="Times New Roman" w:cs="Times New Roman"/>
          <w:sz w:val="24"/>
          <w:szCs w:val="24"/>
        </w:rPr>
      </w:pPr>
    </w:p>
    <w:p w:rsidR="0004203C" w:rsidRDefault="00DD3FD4" w:rsidP="002E6248">
      <w:pPr>
        <w:pStyle w:val="Balk2"/>
        <w:numPr>
          <w:ilvl w:val="0"/>
          <w:numId w:val="15"/>
        </w:numPr>
        <w:shd w:val="clear" w:color="auto" w:fill="FFFFFF" w:themeFill="background1"/>
        <w:spacing w:before="179"/>
        <w:jc w:val="both"/>
        <w:rPr>
          <w:szCs w:val="24"/>
        </w:rPr>
      </w:pPr>
      <w:r>
        <w:rPr>
          <w:noProof/>
          <w:szCs w:val="24"/>
          <w:lang w:eastAsia="tr-TR"/>
        </w:rPr>
        <mc:AlternateContent>
          <mc:Choice Requires="wps">
            <w:drawing>
              <wp:anchor distT="0" distB="0" distL="114300" distR="114300" simplePos="0" relativeHeight="251665408" behindDoc="1" locked="0" layoutInCell="1" allowOverlap="1">
                <wp:simplePos x="0" y="0"/>
                <wp:positionH relativeFrom="page">
                  <wp:posOffset>1502410</wp:posOffset>
                </wp:positionH>
                <wp:positionV relativeFrom="paragraph">
                  <wp:posOffset>109855</wp:posOffset>
                </wp:positionV>
                <wp:extent cx="56515" cy="130810"/>
                <wp:effectExtent l="0" t="0" r="3175" b="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30810"/>
                        </a:xfrm>
                        <a:prstGeom prst="rect">
                          <a:avLst/>
                        </a:prstGeom>
                        <a:solidFill>
                          <a:srgbClr val="FFFF00"/>
                        </a:solidFill>
                        <a:ln>
                          <a:noFill/>
                        </a:ln>
                      </wps:spPr>
                      <wps:txbx>
                        <w:txbxContent>
                          <w:p w:rsidR="00BD5DA2" w:rsidRDefault="00BD5DA2">
                            <w:pPr>
                              <w:jc w:val="center"/>
                            </w:pPr>
                          </w:p>
                        </w:txbxContent>
                      </wps:txbx>
                      <wps:bodyPr rot="0" vert="horz" wrap="square" lIns="91440" tIns="45720" rIns="91440" bIns="45720" anchor="t" anchorCtr="0" upright="1">
                        <a:noAutofit/>
                      </wps:bodyPr>
                    </wps:wsp>
                  </a:graphicData>
                </a:graphic>
              </wp:anchor>
            </w:drawing>
          </mc:Choice>
          <mc:Fallback>
            <w:pict>
              <v:rect id="Dikdörtgen 7" o:spid="_x0000_s1054" style="position:absolute;left:0;text-align:left;margin-left:118.3pt;margin-top:8.65pt;width:4.45pt;height:10.3pt;z-index:-251651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" fillcolor="yellow" stroked="f">
                <v:textbox>
                  <w:txbxContent>
                    <w:p w:rsidR="00BD5DA2" w:rsidRDefault="00BD5DA2">
                      <w:pPr>
                        <w:jc w:val="center"/>
                      </w:pPr>
                    </w:p>
                  </w:txbxContent>
                </v:textbox>
                <w10:wrap anchorx="page"/>
              </v:rect>
            </w:pict>
          </mc:Fallback>
        </mc:AlternateContent>
      </w:r>
      <w:r>
        <w:rPr>
          <w:w w:val="105"/>
          <w:szCs w:val="24"/>
        </w:rPr>
        <w:t>MİSYONUMUZ</w:t>
      </w:r>
      <w:r>
        <w:rPr>
          <w:spacing w:val="-5"/>
          <w:w w:val="105"/>
          <w:szCs w:val="24"/>
        </w:rPr>
        <w:t xml:space="preserve"> </w:t>
      </w:r>
      <w:r>
        <w:rPr>
          <w:w w:val="105"/>
          <w:szCs w:val="24"/>
        </w:rPr>
        <w:t>*</w:t>
      </w:r>
    </w:p>
    <w:p w:rsidR="0004203C" w:rsidRDefault="0004203C">
      <w:pPr>
        <w:rPr>
          <w:rFonts w:ascii="Times New Roman" w:hAnsi="Times New Roman" w:cs="Times New Roman"/>
        </w:rPr>
      </w:pPr>
    </w:p>
    <w:p w:rsidR="006F3CE6" w:rsidRDefault="00DD3FD4" w:rsidP="006F3CE6">
      <w:pPr>
        <w:rPr>
          <w:rFonts w:ascii="Times New Roman" w:hAnsi="Times New Roman" w:cs="Times New Roman"/>
          <w:sz w:val="24"/>
        </w:rPr>
      </w:pPr>
      <w:proofErr w:type="gramStart"/>
      <w:r>
        <w:rPr>
          <w:rFonts w:ascii="Times New Roman" w:hAnsi="Times New Roman" w:cs="Times New Roman"/>
          <w:sz w:val="24"/>
          <w:shd w:val="clear" w:color="auto" w:fill="FFFFFF"/>
        </w:rPr>
        <w:t>Okulumuz öğrenci ve çalışanlarına yönelik eğitim, kültür, spor ve sosyal etkinliklerin nitelikli olarak sunulduğu ve geliştirildiği, hizmet binamızda ve eğitim öğretim faaliyetimizde güncel teknolojinin kullanıldığı, hizmet sunarken öğrencilerimizin ve personelimizin sağlıklı iletişim ve etkileşim yöntemlerini kullandığı, kaynaklarını etkili ve verimli kullanan, kamu yararını koruyan ve geliştiren, eğitim sürecinde öğrencilerimizin, geleceğin toplumuna en üst düzeyde uyum sağlaması gerektiği şartını göz ardı etmeksizin, öğrenci, veli ve personel memnuniyetini arttırmaktır.</w:t>
      </w:r>
      <w:r>
        <w:rPr>
          <w:rFonts w:ascii="Times New Roman" w:hAnsi="Times New Roman" w:cs="Times New Roman"/>
          <w:sz w:val="24"/>
        </w:rPr>
        <w:t xml:space="preserve"> </w:t>
      </w:r>
      <w:proofErr w:type="gramEnd"/>
    </w:p>
    <w:p w:rsidR="0004203C" w:rsidRDefault="0004203C">
      <w:pPr>
        <w:ind w:firstLine="708"/>
        <w:rPr>
          <w:szCs w:val="24"/>
          <w:lang w:eastAsia="tr-TR"/>
        </w:rPr>
      </w:pPr>
    </w:p>
    <w:p w:rsidR="0004203C" w:rsidRPr="006F3CE6" w:rsidRDefault="00DD3FD4" w:rsidP="002E6248">
      <w:pPr>
        <w:pStyle w:val="Balk2"/>
        <w:numPr>
          <w:ilvl w:val="0"/>
          <w:numId w:val="15"/>
        </w:numPr>
        <w:shd w:val="clear" w:color="auto" w:fill="FFFFFF" w:themeFill="background1"/>
        <w:spacing w:before="180"/>
        <w:jc w:val="both"/>
        <w:rPr>
          <w:szCs w:val="24"/>
        </w:rPr>
      </w:pPr>
      <w:r>
        <w:rPr>
          <w:noProof/>
          <w:lang w:eastAsia="tr-TR"/>
        </w:rPr>
        <mc:AlternateContent>
          <mc:Choice Requires="wps">
            <w:drawing>
              <wp:anchor distT="0" distB="0" distL="114300" distR="114300" simplePos="0" relativeHeight="251666432" behindDoc="1" locked="0" layoutInCell="1" allowOverlap="1">
                <wp:simplePos x="0" y="0"/>
                <wp:positionH relativeFrom="page">
                  <wp:posOffset>1490345</wp:posOffset>
                </wp:positionH>
                <wp:positionV relativeFrom="paragraph">
                  <wp:posOffset>109855</wp:posOffset>
                </wp:positionV>
                <wp:extent cx="56515" cy="129540"/>
                <wp:effectExtent l="4445" t="0" r="0" b="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29540"/>
                        </a:xfrm>
                        <a:prstGeom prst="rect">
                          <a:avLst/>
                        </a:prstGeom>
                        <a:solidFill>
                          <a:srgbClr val="FFFF00"/>
                        </a:solidFill>
                        <a:ln>
                          <a:noFill/>
                        </a:ln>
                      </wps:spPr>
                      <wps:txbx>
                        <w:txbxContent>
                          <w:p w:rsidR="00BD5DA2" w:rsidRDefault="00BD5DA2">
                            <w:pPr>
                              <w:jc w:val="center"/>
                            </w:pPr>
                          </w:p>
                        </w:txbxContent>
                      </wps:txbx>
                      <wps:bodyPr rot="0" vert="horz" wrap="square" lIns="91440" tIns="45720" rIns="91440" bIns="45720" anchor="t" anchorCtr="0" upright="1">
                        <a:noAutofit/>
                      </wps:bodyPr>
                    </wps:wsp>
                  </a:graphicData>
                </a:graphic>
              </wp:anchor>
            </w:drawing>
          </mc:Choice>
          <mc:Fallback>
            <w:pict>
              <v:rect id="Dikdörtgen 5" o:spid="_x0000_s1055" style="position:absolute;left:0;text-align:left;margin-left:117.35pt;margin-top:8.65pt;width:4.45pt;height:10.2pt;z-index:-2516500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" fillcolor="yellow" stroked="f">
                <v:textbox>
                  <w:txbxContent>
                    <w:p w:rsidR="00BD5DA2" w:rsidRDefault="00BD5DA2">
                      <w:pPr>
                        <w:jc w:val="center"/>
                      </w:pPr>
                    </w:p>
                  </w:txbxContent>
                </v:textbox>
                <w10:wrap anchorx="page"/>
              </v:rect>
            </w:pict>
          </mc:Fallback>
        </mc:AlternateContent>
      </w:r>
      <w:r w:rsidRPr="006F3CE6">
        <w:rPr>
          <w:w w:val="105"/>
          <w:szCs w:val="24"/>
        </w:rPr>
        <w:t>VİZYONUMUZ</w:t>
      </w:r>
      <w:r w:rsidRPr="006F3CE6">
        <w:rPr>
          <w:spacing w:val="-5"/>
          <w:w w:val="105"/>
          <w:szCs w:val="24"/>
        </w:rPr>
        <w:t xml:space="preserve"> </w:t>
      </w:r>
      <w:r w:rsidRPr="006F3CE6">
        <w:rPr>
          <w:w w:val="105"/>
          <w:szCs w:val="24"/>
        </w:rPr>
        <w:t>*</w:t>
      </w:r>
    </w:p>
    <w:p w:rsidR="0004203C" w:rsidRPr="006F3CE6" w:rsidRDefault="006F3CE6" w:rsidP="006F3CE6">
      <w:pPr>
        <w:rPr>
          <w:rFonts w:ascii="Times New Roman" w:eastAsiaTheme="majorEastAsia" w:hAnsi="Times New Roman" w:cs="Times New Roman"/>
          <w:b/>
          <w:i/>
          <w:iCs/>
          <w:color w:val="000000" w:themeColor="text1"/>
          <w:sz w:val="24"/>
          <w:szCs w:val="24"/>
        </w:rPr>
      </w:pPr>
      <w:r w:rsidRPr="006F3CE6">
        <w:rPr>
          <w:rFonts w:ascii="Times New Roman" w:hAnsi="Times New Roman" w:cs="Times New Roman"/>
          <w:sz w:val="24"/>
          <w:szCs w:val="24"/>
        </w:rPr>
        <w:t xml:space="preserve">Anayasamızda yer alan hiç kimse Eğitim-Öğretim hakkından mahrum bırakılamaz ifadesinden yola çıkarak; Özel eğitime muhtaç bireylere, insan haklarına saygılı, yeniliklere açık, modern bilgi ve iletişim yöntemleri ile güler yüzlü bir eğitim hizmeti sunmak. Bireylerin ve ailelerinin topluma uyumlarını sağlamaktır. </w:t>
      </w:r>
      <w:r w:rsidRPr="006F3CE6">
        <w:rPr>
          <w:rFonts w:ascii="Times New Roman" w:eastAsiaTheme="majorEastAsia" w:hAnsi="Times New Roman" w:cs="Times New Roman"/>
          <w:iCs/>
          <w:color w:val="000000" w:themeColor="text1"/>
          <w:sz w:val="24"/>
          <w:szCs w:val="24"/>
        </w:rPr>
        <w:t>Hiçbir engele takılmayan, bağımsız bireyler yetiştirmektir</w:t>
      </w:r>
      <w:r>
        <w:rPr>
          <w:rFonts w:ascii="Times New Roman" w:eastAsiaTheme="majorEastAsia" w:hAnsi="Times New Roman" w:cs="Times New Roman"/>
          <w:iCs/>
          <w:color w:val="000000" w:themeColor="text1"/>
          <w:sz w:val="24"/>
          <w:szCs w:val="24"/>
        </w:rPr>
        <w:t>.</w:t>
      </w:r>
    </w:p>
    <w:p w:rsidR="0004203C" w:rsidRDefault="00DD3FD4">
      <w:pPr>
        <w:rPr>
          <w:rFonts w:ascii="Times New Roman" w:hAnsi="Times New Roman" w:cs="Times New Roman"/>
          <w:sz w:val="24"/>
          <w:szCs w:val="24"/>
        </w:rPr>
      </w:pPr>
      <w:r>
        <w:rPr>
          <w:rFonts w:ascii="Times New Roman" w:hAnsi="Times New Roman" w:cs="Times New Roman"/>
          <w:sz w:val="24"/>
          <w:szCs w:val="24"/>
          <w:shd w:val="clear" w:color="auto" w:fill="FFFFFF"/>
        </w:rPr>
        <w:t>Sorumluluk alanına giren konularda günümüz teknolojisinin sağladığı her türlü iletişim kaynağı ile araç ve gereçleri kullanarak, kendisini geliştiren, girişimci ve yenilikçi bir eğitim kurumu olmaktır.</w:t>
      </w:r>
    </w:p>
    <w:p w:rsidR="0004203C" w:rsidRDefault="0004203C">
      <w:pPr>
        <w:jc w:val="both"/>
        <w:rPr>
          <w:rFonts w:ascii="Times New Roman" w:hAnsi="Times New Roman" w:cs="Times New Roman"/>
          <w:sz w:val="24"/>
          <w:szCs w:val="24"/>
        </w:rPr>
      </w:pPr>
    </w:p>
    <w:p w:rsidR="0004203C" w:rsidRDefault="0004203C">
      <w:pPr>
        <w:jc w:val="both"/>
        <w:rPr>
          <w:rFonts w:ascii="Times New Roman" w:hAnsi="Times New Roman" w:cs="Times New Roman"/>
          <w:sz w:val="24"/>
          <w:szCs w:val="24"/>
        </w:rPr>
      </w:pPr>
    </w:p>
    <w:p w:rsidR="0004203C" w:rsidRPr="002E6248" w:rsidRDefault="0004203C">
      <w:pPr>
        <w:spacing w:before="81" w:line="523" w:lineRule="auto"/>
        <w:ind w:right="3109"/>
        <w:jc w:val="both"/>
        <w:rPr>
          <w:rFonts w:ascii="Times New Roman" w:hAnsi="Times New Roman" w:cs="Times New Roman"/>
          <w:b/>
          <w:color w:val="00AFEF"/>
          <w:sz w:val="24"/>
          <w:szCs w:val="24"/>
        </w:rPr>
      </w:pPr>
    </w:p>
    <w:p w:rsidR="002E6248" w:rsidRDefault="002E6248" w:rsidP="002E6248">
      <w:pPr>
        <w:jc w:val="center"/>
        <w:rPr>
          <w:rFonts w:ascii="Times New Roman" w:hAnsi="Times New Roman" w:cs="Times New Roman"/>
          <w:b/>
          <w:color w:val="5B9BD5" w:themeColor="accent1"/>
          <w:sz w:val="24"/>
          <w:szCs w:val="24"/>
        </w:rPr>
      </w:pPr>
      <w:r w:rsidRPr="002E6248">
        <w:rPr>
          <w:rFonts w:ascii="Times New Roman" w:hAnsi="Times New Roman" w:cs="Times New Roman"/>
          <w:b/>
          <w:color w:val="5B9BD5" w:themeColor="accent1"/>
          <w:sz w:val="24"/>
          <w:szCs w:val="24"/>
        </w:rPr>
        <w:t>AMAÇ VE HADEFLERE İLİŞKİN MİMARİ</w:t>
      </w:r>
    </w:p>
    <w:p w:rsidR="002E6248" w:rsidRDefault="002E6248">
      <w:pPr>
        <w:spacing w:before="81" w:line="523" w:lineRule="auto"/>
        <w:ind w:left="238" w:right="3109"/>
        <w:jc w:val="center"/>
        <w:rPr>
          <w:rFonts w:ascii="Times New Roman" w:hAnsi="Times New Roman" w:cs="Times New Roman"/>
          <w:b/>
          <w:color w:val="5B9BD5" w:themeColor="accent1"/>
          <w:sz w:val="24"/>
          <w:szCs w:val="24"/>
        </w:rPr>
      </w:pPr>
    </w:p>
    <w:p w:rsidR="0004203C" w:rsidRDefault="00DD3FD4" w:rsidP="002E6248">
      <w:pPr>
        <w:spacing w:before="100" w:beforeAutospacing="1" w:after="100" w:afterAutospacing="1" w:line="240" w:lineRule="atLeast"/>
        <w:ind w:left="238"/>
        <w:jc w:val="center"/>
        <w:rPr>
          <w:rFonts w:ascii="Times New Roman" w:hAnsi="Times New Roman" w:cs="Times New Roman"/>
          <w:b/>
          <w:sz w:val="24"/>
          <w:szCs w:val="24"/>
        </w:rPr>
      </w:pPr>
      <w:r>
        <w:rPr>
          <w:rFonts w:ascii="Times New Roman" w:hAnsi="Times New Roman" w:cs="Times New Roman"/>
          <w:b/>
          <w:sz w:val="24"/>
          <w:szCs w:val="24"/>
        </w:rPr>
        <w:t>EĞİTİM VE ÖĞRETİME ERİŞİM</w:t>
      </w:r>
    </w:p>
    <w:p w:rsidR="0004203C" w:rsidRDefault="00DD3FD4" w:rsidP="002E6248">
      <w:pPr>
        <w:pStyle w:val="GvdeMetni"/>
        <w:spacing w:before="100" w:beforeAutospacing="1" w:after="100" w:afterAutospacing="1" w:line="240" w:lineRule="atLeast"/>
        <w:ind w:firstLine="238"/>
        <w:rPr>
          <w:rFonts w:ascii="Times New Roman" w:hAnsi="Times New Roman"/>
          <w:szCs w:val="24"/>
        </w:rPr>
      </w:pPr>
      <w:r>
        <w:rPr>
          <w:rFonts w:ascii="Times New Roman" w:hAnsi="Times New Roman"/>
          <w:szCs w:val="24"/>
        </w:rPr>
        <w:t>Eğitim</w:t>
      </w:r>
      <w:r>
        <w:rPr>
          <w:rFonts w:ascii="Times New Roman" w:hAnsi="Times New Roman"/>
          <w:spacing w:val="-7"/>
          <w:szCs w:val="24"/>
        </w:rPr>
        <w:t xml:space="preserve"> </w:t>
      </w:r>
      <w:r>
        <w:rPr>
          <w:rFonts w:ascii="Times New Roman" w:hAnsi="Times New Roman"/>
          <w:szCs w:val="24"/>
        </w:rPr>
        <w:t>ve</w:t>
      </w:r>
      <w:r>
        <w:rPr>
          <w:rFonts w:ascii="Times New Roman" w:hAnsi="Times New Roman"/>
          <w:spacing w:val="-5"/>
          <w:szCs w:val="24"/>
        </w:rPr>
        <w:t xml:space="preserve"> </w:t>
      </w:r>
      <w:r>
        <w:rPr>
          <w:rFonts w:ascii="Times New Roman" w:hAnsi="Times New Roman"/>
          <w:szCs w:val="24"/>
        </w:rPr>
        <w:t>öğretime</w:t>
      </w:r>
      <w:r>
        <w:rPr>
          <w:rFonts w:ascii="Times New Roman" w:hAnsi="Times New Roman"/>
          <w:spacing w:val="-5"/>
          <w:szCs w:val="24"/>
        </w:rPr>
        <w:t xml:space="preserve"> </w:t>
      </w:r>
      <w:r>
        <w:rPr>
          <w:rFonts w:ascii="Times New Roman" w:hAnsi="Times New Roman"/>
          <w:szCs w:val="24"/>
        </w:rPr>
        <w:t>erişim</w:t>
      </w:r>
      <w:r>
        <w:rPr>
          <w:rFonts w:ascii="Times New Roman" w:hAnsi="Times New Roman"/>
          <w:spacing w:val="-6"/>
          <w:szCs w:val="24"/>
        </w:rPr>
        <w:t xml:space="preserve"> </w:t>
      </w:r>
      <w:r>
        <w:rPr>
          <w:rFonts w:ascii="Times New Roman" w:hAnsi="Times New Roman"/>
          <w:szCs w:val="24"/>
        </w:rPr>
        <w:t>okullaşma</w:t>
      </w:r>
      <w:r>
        <w:rPr>
          <w:rFonts w:ascii="Times New Roman" w:hAnsi="Times New Roman"/>
          <w:spacing w:val="-5"/>
          <w:szCs w:val="24"/>
        </w:rPr>
        <w:t xml:space="preserve"> </w:t>
      </w:r>
      <w:r>
        <w:rPr>
          <w:rFonts w:ascii="Times New Roman" w:hAnsi="Times New Roman"/>
          <w:szCs w:val="24"/>
        </w:rPr>
        <w:t>ve</w:t>
      </w:r>
      <w:r>
        <w:rPr>
          <w:rFonts w:ascii="Times New Roman" w:hAnsi="Times New Roman"/>
          <w:spacing w:val="-6"/>
          <w:szCs w:val="24"/>
        </w:rPr>
        <w:t xml:space="preserve"> </w:t>
      </w:r>
      <w:r>
        <w:rPr>
          <w:rFonts w:ascii="Times New Roman" w:hAnsi="Times New Roman"/>
          <w:szCs w:val="24"/>
        </w:rPr>
        <w:t>okul</w:t>
      </w:r>
      <w:r>
        <w:rPr>
          <w:rFonts w:ascii="Times New Roman" w:hAnsi="Times New Roman"/>
          <w:spacing w:val="-5"/>
          <w:szCs w:val="24"/>
        </w:rPr>
        <w:t xml:space="preserve"> </w:t>
      </w:r>
      <w:r>
        <w:rPr>
          <w:rFonts w:ascii="Times New Roman" w:hAnsi="Times New Roman"/>
          <w:szCs w:val="24"/>
        </w:rPr>
        <w:t>terki,</w:t>
      </w:r>
      <w:r>
        <w:rPr>
          <w:rFonts w:ascii="Times New Roman" w:hAnsi="Times New Roman"/>
          <w:spacing w:val="-5"/>
          <w:szCs w:val="24"/>
        </w:rPr>
        <w:t xml:space="preserve"> </w:t>
      </w:r>
      <w:r>
        <w:rPr>
          <w:rFonts w:ascii="Times New Roman" w:hAnsi="Times New Roman"/>
          <w:szCs w:val="24"/>
        </w:rPr>
        <w:t>devam</w:t>
      </w:r>
      <w:r>
        <w:rPr>
          <w:rFonts w:ascii="Times New Roman" w:hAnsi="Times New Roman"/>
          <w:spacing w:val="-6"/>
          <w:szCs w:val="24"/>
        </w:rPr>
        <w:t xml:space="preserve"> </w:t>
      </w:r>
      <w:r>
        <w:rPr>
          <w:rFonts w:ascii="Times New Roman" w:hAnsi="Times New Roman"/>
          <w:szCs w:val="24"/>
        </w:rPr>
        <w:t>ve</w:t>
      </w:r>
      <w:r>
        <w:rPr>
          <w:rFonts w:ascii="Times New Roman" w:hAnsi="Times New Roman"/>
          <w:spacing w:val="-6"/>
          <w:szCs w:val="24"/>
        </w:rPr>
        <w:t xml:space="preserve"> </w:t>
      </w:r>
      <w:r w:rsidR="002E6248">
        <w:rPr>
          <w:rFonts w:ascii="Times New Roman" w:hAnsi="Times New Roman"/>
          <w:spacing w:val="-2"/>
          <w:szCs w:val="24"/>
        </w:rPr>
        <w:t>devamsızlık,</w:t>
      </w:r>
      <w:r w:rsidR="002E6248">
        <w:rPr>
          <w:rFonts w:ascii="Times New Roman" w:hAnsi="Times New Roman"/>
          <w:szCs w:val="24"/>
        </w:rPr>
        <w:t xml:space="preserve"> okula</w:t>
      </w:r>
      <w:r>
        <w:rPr>
          <w:rFonts w:ascii="Times New Roman" w:hAnsi="Times New Roman"/>
          <w:szCs w:val="24"/>
        </w:rPr>
        <w:t xml:space="preserve"> uyum ve </w:t>
      </w:r>
      <w:proofErr w:type="gramStart"/>
      <w:r>
        <w:rPr>
          <w:rFonts w:ascii="Times New Roman" w:hAnsi="Times New Roman"/>
          <w:szCs w:val="24"/>
        </w:rPr>
        <w:t>oryantasyon</w:t>
      </w:r>
      <w:proofErr w:type="gramEnd"/>
      <w:r>
        <w:rPr>
          <w:rFonts w:ascii="Times New Roman" w:hAnsi="Times New Roman"/>
          <w:szCs w:val="24"/>
        </w:rPr>
        <w:t>, özel eğitime ihtiyaç duyan bireylerin eğitime erişimi, yabancı</w:t>
      </w:r>
      <w:r>
        <w:rPr>
          <w:rFonts w:ascii="Times New Roman" w:hAnsi="Times New Roman"/>
          <w:spacing w:val="-5"/>
          <w:szCs w:val="24"/>
        </w:rPr>
        <w:t xml:space="preserve"> </w:t>
      </w:r>
      <w:r>
        <w:rPr>
          <w:rFonts w:ascii="Times New Roman" w:hAnsi="Times New Roman"/>
          <w:szCs w:val="24"/>
        </w:rPr>
        <w:t>öğrencilerin</w:t>
      </w:r>
      <w:r>
        <w:rPr>
          <w:rFonts w:ascii="Times New Roman" w:hAnsi="Times New Roman"/>
          <w:spacing w:val="-5"/>
          <w:szCs w:val="24"/>
        </w:rPr>
        <w:t xml:space="preserve"> </w:t>
      </w:r>
      <w:r>
        <w:rPr>
          <w:rFonts w:ascii="Times New Roman" w:hAnsi="Times New Roman"/>
          <w:szCs w:val="24"/>
        </w:rPr>
        <w:t>eğitime</w:t>
      </w:r>
      <w:r>
        <w:rPr>
          <w:rFonts w:ascii="Times New Roman" w:hAnsi="Times New Roman"/>
          <w:spacing w:val="-4"/>
          <w:szCs w:val="24"/>
        </w:rPr>
        <w:t xml:space="preserve"> </w:t>
      </w:r>
      <w:r>
        <w:rPr>
          <w:rFonts w:ascii="Times New Roman" w:hAnsi="Times New Roman"/>
          <w:szCs w:val="24"/>
        </w:rPr>
        <w:t>erişimi</w:t>
      </w:r>
      <w:r>
        <w:rPr>
          <w:rFonts w:ascii="Times New Roman" w:hAnsi="Times New Roman"/>
          <w:spacing w:val="-4"/>
          <w:szCs w:val="24"/>
        </w:rPr>
        <w:t xml:space="preserve"> </w:t>
      </w:r>
      <w:r>
        <w:rPr>
          <w:rFonts w:ascii="Times New Roman" w:hAnsi="Times New Roman"/>
          <w:szCs w:val="24"/>
        </w:rPr>
        <w:t>ve</w:t>
      </w:r>
      <w:r>
        <w:rPr>
          <w:rFonts w:ascii="Times New Roman" w:hAnsi="Times New Roman"/>
          <w:spacing w:val="-4"/>
          <w:szCs w:val="24"/>
        </w:rPr>
        <w:t xml:space="preserve"> </w:t>
      </w:r>
      <w:r>
        <w:rPr>
          <w:rFonts w:ascii="Times New Roman" w:hAnsi="Times New Roman"/>
          <w:szCs w:val="24"/>
        </w:rPr>
        <w:t>hayat</w:t>
      </w:r>
      <w:r>
        <w:rPr>
          <w:rFonts w:ascii="Times New Roman" w:hAnsi="Times New Roman"/>
          <w:spacing w:val="-3"/>
          <w:szCs w:val="24"/>
        </w:rPr>
        <w:t xml:space="preserve"> </w:t>
      </w:r>
      <w:r>
        <w:rPr>
          <w:rFonts w:ascii="Times New Roman" w:hAnsi="Times New Roman"/>
          <w:szCs w:val="24"/>
        </w:rPr>
        <w:t>boyu</w:t>
      </w:r>
      <w:r>
        <w:rPr>
          <w:rFonts w:ascii="Times New Roman" w:hAnsi="Times New Roman"/>
          <w:spacing w:val="-5"/>
          <w:szCs w:val="24"/>
        </w:rPr>
        <w:t xml:space="preserve"> </w:t>
      </w:r>
      <w:r>
        <w:rPr>
          <w:rFonts w:ascii="Times New Roman" w:hAnsi="Times New Roman"/>
          <w:szCs w:val="24"/>
        </w:rPr>
        <w:t>öğrenme</w:t>
      </w:r>
      <w:r>
        <w:rPr>
          <w:rFonts w:ascii="Times New Roman" w:hAnsi="Times New Roman"/>
          <w:spacing w:val="-4"/>
          <w:szCs w:val="24"/>
        </w:rPr>
        <w:t xml:space="preserve"> </w:t>
      </w:r>
      <w:r>
        <w:rPr>
          <w:rFonts w:ascii="Times New Roman" w:hAnsi="Times New Roman"/>
          <w:szCs w:val="24"/>
        </w:rPr>
        <w:t>kapsamında</w:t>
      </w:r>
      <w:r>
        <w:rPr>
          <w:rFonts w:ascii="Times New Roman" w:hAnsi="Times New Roman"/>
          <w:spacing w:val="-4"/>
          <w:szCs w:val="24"/>
        </w:rPr>
        <w:t xml:space="preserve"> </w:t>
      </w:r>
      <w:r>
        <w:rPr>
          <w:rFonts w:ascii="Times New Roman" w:hAnsi="Times New Roman"/>
          <w:szCs w:val="24"/>
        </w:rPr>
        <w:t>yürütülen faaliyetlerin ele alındığı temadır.</w:t>
      </w:r>
    </w:p>
    <w:p w:rsidR="002E6248" w:rsidRPr="002E6248" w:rsidRDefault="002E6248" w:rsidP="002E6248">
      <w:pPr>
        <w:spacing w:after="120"/>
        <w:rPr>
          <w:rFonts w:ascii="Calibri" w:eastAsia="Times New Roman" w:hAnsi="Calibri" w:cs="Calibri"/>
          <w:b/>
          <w:sz w:val="24"/>
          <w:szCs w:val="24"/>
          <w:lang w:eastAsia="tr-TR"/>
        </w:rPr>
      </w:pPr>
      <w:r w:rsidRPr="002E6248">
        <w:rPr>
          <w:rFonts w:ascii="Calibri" w:eastAsia="Times New Roman" w:hAnsi="Calibri" w:cs="Calibri"/>
          <w:b/>
          <w:sz w:val="24"/>
          <w:szCs w:val="24"/>
          <w:lang w:eastAsia="tr-TR"/>
        </w:rPr>
        <w:lastRenderedPageBreak/>
        <w:t xml:space="preserve">Amaç </w:t>
      </w:r>
      <w:proofErr w:type="gramStart"/>
      <w:r w:rsidRPr="002E6248">
        <w:rPr>
          <w:rFonts w:ascii="Calibri" w:eastAsia="Times New Roman" w:hAnsi="Calibri" w:cs="Calibri"/>
          <w:b/>
          <w:sz w:val="24"/>
          <w:szCs w:val="24"/>
          <w:lang w:eastAsia="tr-TR"/>
        </w:rPr>
        <w:t>1 : Öğrencilerin</w:t>
      </w:r>
      <w:proofErr w:type="gramEnd"/>
      <w:r w:rsidRPr="002E6248">
        <w:rPr>
          <w:rFonts w:ascii="Calibri" w:eastAsia="Times New Roman" w:hAnsi="Calibri" w:cs="Calibri"/>
          <w:b/>
          <w:sz w:val="24"/>
          <w:szCs w:val="24"/>
          <w:lang w:eastAsia="tr-TR"/>
        </w:rPr>
        <w:t> eğitim ve öğretime etkin katılımlarıyla süreci tamamlamalarını sağlamak. </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 xml:space="preserve">Hedef </w:t>
      </w:r>
      <w:proofErr w:type="gramStart"/>
      <w:r w:rsidRPr="002E6248">
        <w:rPr>
          <w:rFonts w:ascii="Calibri" w:eastAsia="Times New Roman" w:hAnsi="Calibri" w:cs="Calibri"/>
          <w:sz w:val="24"/>
          <w:szCs w:val="24"/>
          <w:lang w:eastAsia="tr-TR"/>
        </w:rPr>
        <w:t>1.1</w:t>
      </w:r>
      <w:proofErr w:type="gramEnd"/>
      <w:r w:rsidRPr="002E6248">
        <w:rPr>
          <w:rFonts w:ascii="Calibri" w:eastAsia="Times New Roman" w:hAnsi="Calibri" w:cs="Calibri"/>
          <w:sz w:val="24"/>
          <w:szCs w:val="24"/>
          <w:lang w:eastAsia="tr-TR"/>
        </w:rPr>
        <w:t>: Öğrencilerin okula erişim, devam ve okulu tamamlama oranları artırılacaktır. </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 xml:space="preserve">Hedef </w:t>
      </w:r>
      <w:proofErr w:type="gramStart"/>
      <w:r w:rsidRPr="002E6248">
        <w:rPr>
          <w:rFonts w:ascii="Calibri" w:eastAsia="Times New Roman" w:hAnsi="Calibri" w:cs="Calibri"/>
          <w:sz w:val="24"/>
          <w:szCs w:val="24"/>
          <w:lang w:eastAsia="tr-TR"/>
        </w:rPr>
        <w:t>1.2</w:t>
      </w:r>
      <w:proofErr w:type="gramEnd"/>
      <w:r w:rsidRPr="002E6248">
        <w:rPr>
          <w:rFonts w:ascii="Calibri" w:eastAsia="Times New Roman" w:hAnsi="Calibri" w:cs="Calibri"/>
          <w:sz w:val="24"/>
          <w:szCs w:val="24"/>
          <w:lang w:eastAsia="tr-TR"/>
        </w:rPr>
        <w:t>: Öğrencilerin ders dışı etkinliklere katılımları artırılacaktır. </w:t>
      </w:r>
    </w:p>
    <w:p w:rsidR="002E6248" w:rsidRPr="002E6248" w:rsidRDefault="002E6248" w:rsidP="002E6248">
      <w:pPr>
        <w:spacing w:after="120"/>
        <w:rPr>
          <w:rFonts w:ascii="Calibri" w:eastAsia="Times New Roman" w:hAnsi="Calibri" w:cs="Calibri"/>
          <w:b/>
          <w:sz w:val="24"/>
          <w:szCs w:val="24"/>
          <w:lang w:eastAsia="tr-TR"/>
        </w:rPr>
      </w:pPr>
      <w:r w:rsidRPr="002E6248">
        <w:rPr>
          <w:rFonts w:ascii="Calibri" w:eastAsia="Times New Roman" w:hAnsi="Calibri" w:cs="Calibri"/>
          <w:b/>
          <w:sz w:val="24"/>
          <w:szCs w:val="24"/>
          <w:lang w:eastAsia="tr-TR"/>
        </w:rPr>
        <w:t xml:space="preserve">Amaç </w:t>
      </w:r>
      <w:proofErr w:type="gramStart"/>
      <w:r w:rsidRPr="002E6248">
        <w:rPr>
          <w:rFonts w:ascii="Calibri" w:eastAsia="Times New Roman" w:hAnsi="Calibri" w:cs="Calibri"/>
          <w:b/>
          <w:sz w:val="24"/>
          <w:szCs w:val="24"/>
          <w:lang w:eastAsia="tr-TR"/>
        </w:rPr>
        <w:t>2 : Öğrencilerin</w:t>
      </w:r>
      <w:proofErr w:type="gramEnd"/>
      <w:r w:rsidRPr="002E6248">
        <w:rPr>
          <w:rFonts w:ascii="Calibri" w:eastAsia="Times New Roman" w:hAnsi="Calibri" w:cs="Calibri"/>
          <w:b/>
          <w:sz w:val="24"/>
          <w:szCs w:val="24"/>
          <w:lang w:eastAsia="tr-TR"/>
        </w:rPr>
        <w:t> tüm gelişim alanlarındaki özellikleri ve eğitim ihtiyaçları ile akademik  yeterliklerini           artırmak.</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 xml:space="preserve">Hedef </w:t>
      </w:r>
      <w:proofErr w:type="gramStart"/>
      <w:r w:rsidRPr="002E6248">
        <w:rPr>
          <w:rFonts w:ascii="Calibri" w:eastAsia="Times New Roman" w:hAnsi="Calibri" w:cs="Calibri"/>
          <w:sz w:val="24"/>
          <w:szCs w:val="24"/>
          <w:lang w:eastAsia="tr-TR"/>
        </w:rPr>
        <w:t>1.1</w:t>
      </w:r>
      <w:proofErr w:type="gramEnd"/>
      <w:r w:rsidRPr="002E6248">
        <w:rPr>
          <w:rFonts w:ascii="Calibri" w:eastAsia="Times New Roman" w:hAnsi="Calibri" w:cs="Calibri"/>
          <w:sz w:val="24"/>
          <w:szCs w:val="24"/>
          <w:lang w:eastAsia="tr-TR"/>
        </w:rPr>
        <w:t>: Öğrencilerin akademik düzeylerinin artırılmasına yönelik çalışmalar yürütülecektir. </w:t>
      </w:r>
    </w:p>
    <w:p w:rsidR="002E6248" w:rsidRPr="002E6248" w:rsidRDefault="002E6248" w:rsidP="002E6248">
      <w:pPr>
        <w:spacing w:after="120"/>
        <w:rPr>
          <w:rFonts w:ascii="Calibri" w:eastAsia="Times New Roman" w:hAnsi="Calibri" w:cs="Calibri"/>
          <w:b/>
          <w:sz w:val="24"/>
          <w:szCs w:val="24"/>
          <w:lang w:eastAsia="tr-TR"/>
        </w:rPr>
      </w:pPr>
      <w:r w:rsidRPr="002E6248">
        <w:rPr>
          <w:rFonts w:ascii="Calibri" w:eastAsia="Times New Roman" w:hAnsi="Calibri" w:cs="Calibri"/>
          <w:b/>
          <w:sz w:val="24"/>
          <w:szCs w:val="24"/>
          <w:lang w:eastAsia="tr-TR"/>
        </w:rPr>
        <w:t xml:space="preserve">Amaç </w:t>
      </w:r>
      <w:proofErr w:type="gramStart"/>
      <w:r w:rsidRPr="002E6248">
        <w:rPr>
          <w:rFonts w:ascii="Calibri" w:eastAsia="Times New Roman" w:hAnsi="Calibri" w:cs="Calibri"/>
          <w:b/>
          <w:sz w:val="24"/>
          <w:szCs w:val="24"/>
          <w:lang w:eastAsia="tr-TR"/>
        </w:rPr>
        <w:t>3 : Öğrencilerin</w:t>
      </w:r>
      <w:proofErr w:type="gramEnd"/>
      <w:r w:rsidRPr="002E6248">
        <w:rPr>
          <w:rFonts w:ascii="Calibri" w:eastAsia="Times New Roman" w:hAnsi="Calibri" w:cs="Calibri"/>
          <w:b/>
          <w:sz w:val="24"/>
          <w:szCs w:val="24"/>
          <w:lang w:eastAsia="tr-TR"/>
        </w:rPr>
        <w:t> gelişimlerini bir bütün olarak desteklenmesini, ilgi, yetenek, değer, tutum  ve kişilik özelliklerini keşfetmesini sağlamak.</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 xml:space="preserve">Hedef </w:t>
      </w:r>
      <w:proofErr w:type="gramStart"/>
      <w:r w:rsidRPr="002E6248">
        <w:rPr>
          <w:rFonts w:ascii="Calibri" w:eastAsia="Times New Roman" w:hAnsi="Calibri" w:cs="Calibri"/>
          <w:sz w:val="24"/>
          <w:szCs w:val="24"/>
          <w:lang w:eastAsia="tr-TR"/>
        </w:rPr>
        <w:t>3.1</w:t>
      </w:r>
      <w:proofErr w:type="gramEnd"/>
      <w:r w:rsidRPr="002E6248">
        <w:rPr>
          <w:rFonts w:ascii="Calibri" w:eastAsia="Times New Roman" w:hAnsi="Calibri" w:cs="Calibri"/>
          <w:sz w:val="24"/>
          <w:szCs w:val="24"/>
          <w:lang w:eastAsia="tr-TR"/>
        </w:rPr>
        <w:t xml:space="preserve">:  Öğrencilerin bir bütün olarak gelişimlerini desteklemek amacıyla koruyucu ve önleyici  </w:t>
      </w:r>
    </w:p>
    <w:p w:rsidR="002E6248" w:rsidRPr="002E6248" w:rsidRDefault="002E6248" w:rsidP="002E6248">
      <w:pPr>
        <w:spacing w:after="120"/>
        <w:rPr>
          <w:rFonts w:ascii="Calibri" w:eastAsia="Times New Roman" w:hAnsi="Calibri" w:cs="Calibri"/>
          <w:sz w:val="24"/>
          <w:szCs w:val="24"/>
          <w:lang w:eastAsia="tr-TR"/>
        </w:rPr>
      </w:pPr>
      <w:proofErr w:type="gramStart"/>
      <w:r w:rsidRPr="002E6248">
        <w:rPr>
          <w:rFonts w:ascii="Calibri" w:eastAsia="Times New Roman" w:hAnsi="Calibri" w:cs="Calibri"/>
          <w:sz w:val="24"/>
          <w:szCs w:val="24"/>
          <w:lang w:eastAsia="tr-TR"/>
        </w:rPr>
        <w:t>çalışmalar</w:t>
      </w:r>
      <w:proofErr w:type="gramEnd"/>
      <w:r w:rsidRPr="002E6248">
        <w:rPr>
          <w:rFonts w:ascii="Calibri" w:eastAsia="Times New Roman" w:hAnsi="Calibri" w:cs="Calibri"/>
          <w:sz w:val="24"/>
          <w:szCs w:val="24"/>
          <w:lang w:eastAsia="tr-TR"/>
        </w:rPr>
        <w:t> yürütülecektir.  </w:t>
      </w:r>
    </w:p>
    <w:p w:rsidR="002E6248" w:rsidRPr="002E6248" w:rsidRDefault="002E6248" w:rsidP="002E6248">
      <w:pPr>
        <w:spacing w:after="120"/>
        <w:rPr>
          <w:rFonts w:ascii="Calibri" w:eastAsia="Times New Roman" w:hAnsi="Calibri" w:cs="Calibri"/>
          <w:b/>
          <w:sz w:val="24"/>
          <w:szCs w:val="24"/>
          <w:lang w:eastAsia="tr-TR"/>
        </w:rPr>
      </w:pPr>
      <w:r w:rsidRPr="002E6248">
        <w:rPr>
          <w:rFonts w:ascii="Calibri" w:eastAsia="Times New Roman" w:hAnsi="Calibri" w:cs="Calibri"/>
          <w:b/>
          <w:sz w:val="24"/>
          <w:szCs w:val="24"/>
          <w:lang w:eastAsia="tr-TR"/>
        </w:rPr>
        <w:t xml:space="preserve">Amaç </w:t>
      </w:r>
      <w:proofErr w:type="gramStart"/>
      <w:r w:rsidRPr="002E6248">
        <w:rPr>
          <w:rFonts w:ascii="Calibri" w:eastAsia="Times New Roman" w:hAnsi="Calibri" w:cs="Calibri"/>
          <w:b/>
          <w:sz w:val="24"/>
          <w:szCs w:val="24"/>
          <w:lang w:eastAsia="tr-TR"/>
        </w:rPr>
        <w:t>4 : Yönetici</w:t>
      </w:r>
      <w:proofErr w:type="gramEnd"/>
      <w:r w:rsidRPr="002E6248">
        <w:rPr>
          <w:rFonts w:ascii="Calibri" w:eastAsia="Times New Roman" w:hAnsi="Calibri" w:cs="Calibri"/>
          <w:b/>
          <w:sz w:val="24"/>
          <w:szCs w:val="24"/>
          <w:lang w:eastAsia="tr-TR"/>
        </w:rPr>
        <w:t>, öğretmen ve diğer personelin bilgi, beceri ve mesleki yeterliliklerini  geliştirmeleri için eğitim almaları sağlanacaktır.</w:t>
      </w:r>
      <w:r w:rsidRPr="002E6248">
        <w:rPr>
          <w:rFonts w:ascii="Calibri" w:eastAsia="Times New Roman" w:hAnsi="Calibri" w:cs="Calibri"/>
          <w:sz w:val="24"/>
          <w:szCs w:val="24"/>
          <w:lang w:eastAsia="tr-TR"/>
        </w:rPr>
        <w:t> </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 xml:space="preserve">Hedef </w:t>
      </w:r>
      <w:proofErr w:type="gramStart"/>
      <w:r w:rsidRPr="002E6248">
        <w:rPr>
          <w:rFonts w:ascii="Calibri" w:eastAsia="Times New Roman" w:hAnsi="Calibri" w:cs="Calibri"/>
          <w:sz w:val="24"/>
          <w:szCs w:val="24"/>
          <w:lang w:eastAsia="tr-TR"/>
        </w:rPr>
        <w:t>4.1</w:t>
      </w:r>
      <w:proofErr w:type="gramEnd"/>
      <w:r w:rsidRPr="002E6248">
        <w:rPr>
          <w:rFonts w:ascii="Calibri" w:eastAsia="Times New Roman" w:hAnsi="Calibri" w:cs="Calibri"/>
          <w:sz w:val="24"/>
          <w:szCs w:val="24"/>
          <w:lang w:eastAsia="tr-TR"/>
        </w:rPr>
        <w:t>:Okuldaki yönetici ve öğretmenlerin bilgi, beceri ve mesleki yeterliliklerinin artırılmasına</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 </w:t>
      </w:r>
      <w:proofErr w:type="gramStart"/>
      <w:r w:rsidRPr="002E6248">
        <w:rPr>
          <w:rFonts w:ascii="Calibri" w:eastAsia="Times New Roman" w:hAnsi="Calibri" w:cs="Calibri"/>
          <w:sz w:val="24"/>
          <w:szCs w:val="24"/>
          <w:lang w:eastAsia="tr-TR"/>
        </w:rPr>
        <w:t>yönelik</w:t>
      </w:r>
      <w:proofErr w:type="gramEnd"/>
      <w:r w:rsidRPr="002E6248">
        <w:rPr>
          <w:rFonts w:ascii="Calibri" w:eastAsia="Times New Roman" w:hAnsi="Calibri" w:cs="Calibri"/>
          <w:sz w:val="24"/>
          <w:szCs w:val="24"/>
          <w:lang w:eastAsia="tr-TR"/>
        </w:rPr>
        <w:t> çalışmalar yapılacaktır. </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 xml:space="preserve">Hedef </w:t>
      </w:r>
      <w:proofErr w:type="gramStart"/>
      <w:r w:rsidRPr="002E6248">
        <w:rPr>
          <w:rFonts w:ascii="Calibri" w:eastAsia="Times New Roman" w:hAnsi="Calibri" w:cs="Calibri"/>
          <w:sz w:val="24"/>
          <w:szCs w:val="24"/>
          <w:lang w:eastAsia="tr-TR"/>
        </w:rPr>
        <w:t>4.2</w:t>
      </w:r>
      <w:proofErr w:type="gramEnd"/>
      <w:r w:rsidRPr="002E6248">
        <w:rPr>
          <w:rFonts w:ascii="Calibri" w:eastAsia="Times New Roman" w:hAnsi="Calibri" w:cs="Calibri"/>
          <w:sz w:val="24"/>
          <w:szCs w:val="24"/>
          <w:lang w:eastAsia="tr-TR"/>
        </w:rPr>
        <w:t>: Ailelere yönelik bilgi, beceri ve tutumların geliştirilmesine yönelik çalışmalar  yapılacaktır. </w:t>
      </w:r>
    </w:p>
    <w:p w:rsidR="002E6248" w:rsidRPr="002E6248" w:rsidRDefault="002E6248" w:rsidP="002E6248">
      <w:pPr>
        <w:spacing w:after="120"/>
        <w:rPr>
          <w:rFonts w:ascii="Calibri" w:eastAsia="Times New Roman" w:hAnsi="Calibri" w:cs="Calibri"/>
          <w:sz w:val="24"/>
          <w:szCs w:val="24"/>
          <w:lang w:eastAsia="tr-TR"/>
        </w:rPr>
      </w:pPr>
      <w:r w:rsidRPr="002E6248">
        <w:rPr>
          <w:rFonts w:ascii="Calibri" w:eastAsia="Times New Roman" w:hAnsi="Calibri" w:cs="Calibri"/>
          <w:sz w:val="24"/>
          <w:szCs w:val="24"/>
          <w:lang w:eastAsia="tr-TR"/>
        </w:rPr>
        <w:t>Hedef4.3: Okuldaki diğer personelin özel eğitim alanında bilgi ve farkındalıklarının artırılmasına  yönelik çalışmalar yapılacaktır.</w:t>
      </w:r>
    </w:p>
    <w:p w:rsidR="006F3CE6" w:rsidRPr="001D6B4F" w:rsidRDefault="006F3CE6" w:rsidP="006F3CE6">
      <w:pPr>
        <w:rPr>
          <w:rFonts w:cstheme="minorHAnsi"/>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6F3CE6" w:rsidRPr="001D6B4F" w:rsidTr="00BD5DA2">
        <w:trPr>
          <w:trHeight w:val="885"/>
        </w:trPr>
        <w:tc>
          <w:tcPr>
            <w:tcW w:w="2694" w:type="dxa"/>
            <w:shd w:val="clear" w:color="auto" w:fill="ED7D31" w:themeFill="accent2"/>
            <w:noWrap/>
            <w:hideMark/>
          </w:tcPr>
          <w:p w:rsidR="006F3CE6" w:rsidRPr="001D6B4F" w:rsidRDefault="006F3CE6" w:rsidP="00BD5DA2">
            <w:pPr>
              <w:rPr>
                <w:rFonts w:cstheme="minorHAnsi"/>
                <w:b/>
                <w:bCs/>
              </w:rPr>
            </w:pPr>
            <w:r w:rsidRPr="001D6B4F">
              <w:rPr>
                <w:rFonts w:cstheme="minorHAnsi"/>
                <w:b/>
                <w:bCs/>
              </w:rPr>
              <w:t>Amaç 1.</w:t>
            </w:r>
          </w:p>
        </w:tc>
        <w:tc>
          <w:tcPr>
            <w:tcW w:w="7938" w:type="dxa"/>
            <w:gridSpan w:val="7"/>
          </w:tcPr>
          <w:p w:rsidR="006F3CE6" w:rsidRPr="001D6B4F" w:rsidRDefault="006F3CE6" w:rsidP="00BD5DA2">
            <w:pPr>
              <w:rPr>
                <w:rFonts w:cstheme="minorHAnsi"/>
              </w:rPr>
            </w:pPr>
            <w:r w:rsidRPr="001D6B4F">
              <w:rPr>
                <w:rFonts w:cstheme="minorHAnsi"/>
              </w:rPr>
              <w:t>A1. Öğrencilerin eğitim ve öğretime etkin katılımlarıyla süreci tamamlamalarını sağlamak.</w:t>
            </w:r>
          </w:p>
        </w:tc>
      </w:tr>
      <w:tr w:rsidR="006F3CE6" w:rsidRPr="001D6B4F" w:rsidTr="00BD5DA2">
        <w:trPr>
          <w:trHeight w:val="855"/>
        </w:trPr>
        <w:tc>
          <w:tcPr>
            <w:tcW w:w="2694" w:type="dxa"/>
            <w:shd w:val="clear" w:color="auto" w:fill="ED7D31" w:themeFill="accent2"/>
            <w:noWrap/>
            <w:hideMark/>
          </w:tcPr>
          <w:p w:rsidR="006F3CE6" w:rsidRPr="001D6B4F" w:rsidRDefault="006F3CE6" w:rsidP="00BD5DA2">
            <w:pPr>
              <w:jc w:val="left"/>
              <w:rPr>
                <w:rFonts w:cstheme="minorHAnsi"/>
                <w:b/>
                <w:bCs/>
              </w:rPr>
            </w:pPr>
            <w:r w:rsidRPr="001D6B4F">
              <w:rPr>
                <w:rFonts w:cstheme="minorHAnsi"/>
                <w:b/>
                <w:bCs/>
              </w:rPr>
              <w:t xml:space="preserve">Hedef </w:t>
            </w:r>
            <w:proofErr w:type="gramStart"/>
            <w:r w:rsidRPr="001D6B4F">
              <w:rPr>
                <w:rFonts w:cstheme="minorHAnsi"/>
                <w:b/>
                <w:bCs/>
              </w:rPr>
              <w:t>1.1</w:t>
            </w:r>
            <w:proofErr w:type="gramEnd"/>
          </w:p>
        </w:tc>
        <w:tc>
          <w:tcPr>
            <w:tcW w:w="7938" w:type="dxa"/>
            <w:gridSpan w:val="7"/>
          </w:tcPr>
          <w:p w:rsidR="006F3CE6" w:rsidRPr="001D6B4F" w:rsidRDefault="006F3CE6" w:rsidP="00BD5DA2">
            <w:pPr>
              <w:rPr>
                <w:rFonts w:cstheme="minorHAnsi"/>
              </w:rPr>
            </w:pPr>
            <w:r w:rsidRPr="001D6B4F">
              <w:rPr>
                <w:rFonts w:cstheme="minorHAnsi"/>
              </w:rPr>
              <w:t>H1.1. Öğrencilerin okula erişim, devam ve okulu tamamlama oranları artırılacaktır.</w:t>
            </w:r>
          </w:p>
        </w:tc>
      </w:tr>
      <w:tr w:rsidR="006F3CE6" w:rsidRPr="001D6B4F" w:rsidTr="00BD5DA2">
        <w:trPr>
          <w:trHeight w:val="480"/>
        </w:trPr>
        <w:tc>
          <w:tcPr>
            <w:tcW w:w="2694" w:type="dxa"/>
            <w:shd w:val="clear" w:color="auto" w:fill="ED7D31" w:themeFill="accent2"/>
            <w:hideMark/>
          </w:tcPr>
          <w:p w:rsidR="006F3CE6" w:rsidRPr="001D6B4F" w:rsidRDefault="006F3CE6" w:rsidP="00BD5DA2">
            <w:pPr>
              <w:jc w:val="left"/>
              <w:rPr>
                <w:rFonts w:cstheme="minorHAnsi"/>
                <w:b/>
                <w:bCs/>
              </w:rPr>
            </w:pPr>
            <w:r w:rsidRPr="001D6B4F">
              <w:rPr>
                <w:rFonts w:cstheme="minorHAnsi"/>
                <w:b/>
                <w:bCs/>
              </w:rPr>
              <w:t>Amacın İlgili Olduğu Program/Alt Program Adı</w:t>
            </w:r>
          </w:p>
        </w:tc>
        <w:tc>
          <w:tcPr>
            <w:tcW w:w="7938" w:type="dxa"/>
            <w:gridSpan w:val="7"/>
            <w:noWrap/>
            <w:hideMark/>
          </w:tcPr>
          <w:p w:rsidR="006F3CE6" w:rsidRPr="001D6B4F" w:rsidRDefault="006F3CE6" w:rsidP="00BD5DA2">
            <w:pPr>
              <w:rPr>
                <w:rFonts w:cstheme="minorHAnsi"/>
              </w:rPr>
            </w:pPr>
            <w:r w:rsidRPr="001D6B4F">
              <w:rPr>
                <w:rFonts w:cstheme="minorHAnsi"/>
              </w:rPr>
              <w:t>Özel eğitim ve rehberlik genel müdürlüğü</w:t>
            </w:r>
          </w:p>
        </w:tc>
      </w:tr>
      <w:tr w:rsidR="006F3CE6" w:rsidRPr="001D6B4F" w:rsidTr="00BD5DA2">
        <w:trPr>
          <w:trHeight w:val="480"/>
        </w:trPr>
        <w:tc>
          <w:tcPr>
            <w:tcW w:w="2694" w:type="dxa"/>
            <w:shd w:val="clear" w:color="auto" w:fill="ED7D31" w:themeFill="accent2"/>
            <w:noWrap/>
            <w:hideMark/>
          </w:tcPr>
          <w:p w:rsidR="006F3CE6" w:rsidRPr="001D6B4F" w:rsidRDefault="006F3CE6" w:rsidP="00BD5DA2">
            <w:pPr>
              <w:jc w:val="left"/>
              <w:rPr>
                <w:rFonts w:cstheme="minorHAnsi"/>
                <w:b/>
                <w:bCs/>
              </w:rPr>
            </w:pPr>
            <w:r w:rsidRPr="001D6B4F">
              <w:rPr>
                <w:rFonts w:cstheme="minorHAnsi"/>
                <w:b/>
                <w:bCs/>
              </w:rPr>
              <w:t>Amacın İlişkili Olduğu Alt Program Hedefi</w:t>
            </w:r>
          </w:p>
          <w:p w:rsidR="006F3CE6" w:rsidRPr="001D6B4F" w:rsidRDefault="006F3CE6" w:rsidP="00BD5DA2">
            <w:pPr>
              <w:jc w:val="left"/>
              <w:rPr>
                <w:rFonts w:cstheme="minorHAnsi"/>
                <w:b/>
                <w:bCs/>
              </w:rPr>
            </w:pPr>
          </w:p>
        </w:tc>
        <w:tc>
          <w:tcPr>
            <w:tcW w:w="7938" w:type="dxa"/>
            <w:gridSpan w:val="7"/>
            <w:noWrap/>
            <w:hideMark/>
          </w:tcPr>
          <w:p w:rsidR="006F3CE6" w:rsidRPr="001D6B4F" w:rsidRDefault="006F3CE6" w:rsidP="00BD5DA2">
            <w:pPr>
              <w:rPr>
                <w:rFonts w:cstheme="minorHAnsi"/>
              </w:rPr>
            </w:pPr>
            <w:r w:rsidRPr="001D6B4F">
              <w:rPr>
                <w:rFonts w:cstheme="minorHAnsi"/>
              </w:rPr>
              <w:t>1. -2. Kademe</w:t>
            </w:r>
          </w:p>
        </w:tc>
      </w:tr>
      <w:tr w:rsidR="006F3CE6" w:rsidRPr="001D6B4F" w:rsidTr="00BD5DA2">
        <w:trPr>
          <w:trHeight w:val="615"/>
        </w:trPr>
        <w:tc>
          <w:tcPr>
            <w:tcW w:w="2694" w:type="dxa"/>
            <w:shd w:val="clear" w:color="auto" w:fill="ED7D31" w:themeFill="accent2"/>
            <w:noWrap/>
            <w:hideMark/>
          </w:tcPr>
          <w:p w:rsidR="006F3CE6" w:rsidRPr="001D6B4F" w:rsidRDefault="006F3CE6" w:rsidP="00BD5DA2">
            <w:pPr>
              <w:jc w:val="left"/>
              <w:rPr>
                <w:rFonts w:cstheme="minorHAnsi"/>
                <w:b/>
                <w:bCs/>
              </w:rPr>
            </w:pPr>
            <w:r w:rsidRPr="001D6B4F">
              <w:rPr>
                <w:rFonts w:cstheme="minorHAnsi"/>
                <w:b/>
                <w:bCs/>
              </w:rPr>
              <w:t>Performans Göstergeleri</w:t>
            </w:r>
          </w:p>
        </w:tc>
        <w:tc>
          <w:tcPr>
            <w:tcW w:w="992"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Hedefe Etkisi (%)</w:t>
            </w:r>
          </w:p>
        </w:tc>
        <w:tc>
          <w:tcPr>
            <w:tcW w:w="1276" w:type="dxa"/>
            <w:shd w:val="clear" w:color="auto" w:fill="ED7D31" w:themeFill="accent2"/>
            <w:hideMark/>
          </w:tcPr>
          <w:p w:rsidR="006F3CE6" w:rsidRPr="001D6B4F" w:rsidRDefault="006F3CE6" w:rsidP="00BD5DA2">
            <w:pPr>
              <w:jc w:val="center"/>
              <w:rPr>
                <w:rFonts w:cstheme="minorHAnsi"/>
                <w:b/>
                <w:bCs/>
              </w:rPr>
            </w:pPr>
            <w:r w:rsidRPr="001D6B4F">
              <w:rPr>
                <w:rFonts w:cstheme="minorHAnsi"/>
                <w:b/>
                <w:bCs/>
              </w:rPr>
              <w:t>Plan Dönemi Başlangıç Değeri</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2024</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2025</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2026</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2027</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2028</w:t>
            </w:r>
          </w:p>
        </w:tc>
      </w:tr>
      <w:tr w:rsidR="006F3CE6" w:rsidRPr="001D6B4F" w:rsidTr="00BD5DA2">
        <w:trPr>
          <w:trHeight w:val="300"/>
        </w:trPr>
        <w:tc>
          <w:tcPr>
            <w:tcW w:w="2694" w:type="dxa"/>
            <w:shd w:val="clear" w:color="auto" w:fill="ED7D31" w:themeFill="accent2"/>
            <w:hideMark/>
          </w:tcPr>
          <w:p w:rsidR="006F3CE6" w:rsidRPr="001D6B4F" w:rsidRDefault="006F3CE6" w:rsidP="00BD5DA2">
            <w:pPr>
              <w:jc w:val="left"/>
              <w:rPr>
                <w:rFonts w:cstheme="minorHAnsi"/>
                <w:b/>
                <w:bCs/>
              </w:rPr>
            </w:pPr>
            <w:r w:rsidRPr="001D6B4F">
              <w:rPr>
                <w:rFonts w:cstheme="minorHAnsi"/>
                <w:b/>
                <w:bCs/>
              </w:rPr>
              <w:t>PG1.</w:t>
            </w:r>
            <w:proofErr w:type="gramStart"/>
            <w:r w:rsidRPr="001D6B4F">
              <w:rPr>
                <w:rFonts w:cstheme="minorHAnsi"/>
                <w:b/>
                <w:bCs/>
              </w:rPr>
              <w:t>1.1</w:t>
            </w:r>
            <w:proofErr w:type="gramEnd"/>
            <w:r w:rsidRPr="001D6B4F">
              <w:rPr>
                <w:rFonts w:cstheme="minorHAnsi"/>
                <w:b/>
                <w:bCs/>
              </w:rPr>
              <w:t xml:space="preserve">. İl‐ilçe özel eğitim hizmetleri kurulu tarafından yerleştirilme </w:t>
            </w:r>
            <w:r w:rsidRPr="001D6B4F">
              <w:rPr>
                <w:rFonts w:cstheme="minorHAnsi"/>
                <w:b/>
                <w:bCs/>
              </w:rPr>
              <w:lastRenderedPageBreak/>
              <w:t>kararı verilen öğrencilerin kayıt yaptırma</w:t>
            </w:r>
          </w:p>
          <w:p w:rsidR="006F3CE6" w:rsidRPr="001D6B4F" w:rsidRDefault="006F3CE6" w:rsidP="00BD5DA2">
            <w:pPr>
              <w:jc w:val="left"/>
              <w:rPr>
                <w:rFonts w:cstheme="minorHAnsi"/>
                <w:b/>
                <w:bCs/>
              </w:rPr>
            </w:pPr>
            <w:proofErr w:type="gramStart"/>
            <w:r w:rsidRPr="001D6B4F">
              <w:rPr>
                <w:rFonts w:cstheme="minorHAnsi"/>
                <w:b/>
                <w:bCs/>
              </w:rPr>
              <w:t>oranı</w:t>
            </w:r>
            <w:proofErr w:type="gramEnd"/>
            <w:r w:rsidRPr="001D6B4F">
              <w:rPr>
                <w:rFonts w:cstheme="minorHAnsi"/>
                <w:b/>
                <w:bCs/>
              </w:rPr>
              <w:t xml:space="preserve"> (%)</w:t>
            </w:r>
          </w:p>
        </w:tc>
        <w:tc>
          <w:tcPr>
            <w:tcW w:w="992" w:type="dxa"/>
            <w:noWrap/>
            <w:vAlign w:val="center"/>
            <w:hideMark/>
          </w:tcPr>
          <w:p w:rsidR="006F3CE6" w:rsidRPr="001D6B4F" w:rsidRDefault="006F3CE6" w:rsidP="00BD5DA2">
            <w:pPr>
              <w:jc w:val="center"/>
              <w:rPr>
                <w:rFonts w:cstheme="minorHAnsi"/>
              </w:rPr>
            </w:pPr>
            <w:r w:rsidRPr="001D6B4F">
              <w:rPr>
                <w:rFonts w:cstheme="minorHAnsi"/>
              </w:rPr>
              <w:lastRenderedPageBreak/>
              <w:t>50</w:t>
            </w:r>
          </w:p>
        </w:tc>
        <w:tc>
          <w:tcPr>
            <w:tcW w:w="1276" w:type="dxa"/>
            <w:noWrap/>
            <w:vAlign w:val="center"/>
          </w:tcPr>
          <w:p w:rsidR="006F3CE6" w:rsidRPr="001D6B4F" w:rsidRDefault="006F3CE6" w:rsidP="00BD5DA2">
            <w:pPr>
              <w:jc w:val="center"/>
              <w:rPr>
                <w:rFonts w:cstheme="minorHAnsi"/>
              </w:rPr>
            </w:pPr>
            <w:r w:rsidRPr="001D6B4F">
              <w:rPr>
                <w:rFonts w:cstheme="minorHAnsi"/>
              </w:rPr>
              <w:t>8</w:t>
            </w:r>
          </w:p>
        </w:tc>
        <w:tc>
          <w:tcPr>
            <w:tcW w:w="1134" w:type="dxa"/>
            <w:noWrap/>
            <w:vAlign w:val="center"/>
          </w:tcPr>
          <w:p w:rsidR="006F3CE6" w:rsidRPr="001D6B4F" w:rsidRDefault="006F3CE6" w:rsidP="00BD5DA2">
            <w:pPr>
              <w:jc w:val="center"/>
              <w:rPr>
                <w:rFonts w:cstheme="minorHAnsi"/>
              </w:rPr>
            </w:pPr>
            <w:r w:rsidRPr="001D6B4F">
              <w:rPr>
                <w:rFonts w:cstheme="minorHAnsi"/>
              </w:rPr>
              <w:t>9</w:t>
            </w:r>
          </w:p>
        </w:tc>
        <w:tc>
          <w:tcPr>
            <w:tcW w:w="1134" w:type="dxa"/>
            <w:noWrap/>
            <w:vAlign w:val="center"/>
          </w:tcPr>
          <w:p w:rsidR="006F3CE6" w:rsidRPr="001D6B4F" w:rsidRDefault="006F3CE6" w:rsidP="00BD5DA2">
            <w:pPr>
              <w:jc w:val="center"/>
              <w:rPr>
                <w:rFonts w:cstheme="minorHAnsi"/>
              </w:rPr>
            </w:pPr>
            <w:r w:rsidRPr="001D6B4F">
              <w:rPr>
                <w:rFonts w:cstheme="minorHAnsi"/>
              </w:rPr>
              <w:t>10</w:t>
            </w:r>
          </w:p>
        </w:tc>
        <w:tc>
          <w:tcPr>
            <w:tcW w:w="1134" w:type="dxa"/>
            <w:noWrap/>
            <w:vAlign w:val="center"/>
          </w:tcPr>
          <w:p w:rsidR="006F3CE6" w:rsidRPr="001D6B4F" w:rsidRDefault="006F3CE6" w:rsidP="00BD5DA2">
            <w:pPr>
              <w:jc w:val="center"/>
              <w:rPr>
                <w:rFonts w:cstheme="minorHAnsi"/>
              </w:rPr>
            </w:pPr>
            <w:r w:rsidRPr="001D6B4F">
              <w:rPr>
                <w:rFonts w:cstheme="minorHAnsi"/>
              </w:rPr>
              <w:t>12</w:t>
            </w:r>
          </w:p>
        </w:tc>
        <w:tc>
          <w:tcPr>
            <w:tcW w:w="1134" w:type="dxa"/>
            <w:noWrap/>
            <w:vAlign w:val="center"/>
          </w:tcPr>
          <w:p w:rsidR="006F3CE6" w:rsidRPr="001D6B4F" w:rsidRDefault="006F3CE6" w:rsidP="00BD5DA2">
            <w:pPr>
              <w:jc w:val="center"/>
              <w:rPr>
                <w:rFonts w:cstheme="minorHAnsi"/>
              </w:rPr>
            </w:pPr>
            <w:r w:rsidRPr="001D6B4F">
              <w:rPr>
                <w:rFonts w:cstheme="minorHAnsi"/>
              </w:rPr>
              <w:t>14</w:t>
            </w:r>
          </w:p>
        </w:tc>
        <w:tc>
          <w:tcPr>
            <w:tcW w:w="1134" w:type="dxa"/>
            <w:noWrap/>
            <w:vAlign w:val="center"/>
          </w:tcPr>
          <w:p w:rsidR="006F3CE6" w:rsidRPr="001D6B4F" w:rsidRDefault="006F3CE6" w:rsidP="00BD5DA2">
            <w:pPr>
              <w:jc w:val="center"/>
              <w:rPr>
                <w:rFonts w:cstheme="minorHAnsi"/>
              </w:rPr>
            </w:pPr>
            <w:r w:rsidRPr="001D6B4F">
              <w:rPr>
                <w:rFonts w:cstheme="minorHAnsi"/>
              </w:rPr>
              <w:t>15</w:t>
            </w:r>
          </w:p>
        </w:tc>
      </w:tr>
      <w:tr w:rsidR="006F3CE6" w:rsidRPr="001D6B4F" w:rsidTr="00BD5DA2">
        <w:trPr>
          <w:trHeight w:val="300"/>
        </w:trPr>
        <w:tc>
          <w:tcPr>
            <w:tcW w:w="2694" w:type="dxa"/>
            <w:shd w:val="clear" w:color="auto" w:fill="ED7D31" w:themeFill="accent2"/>
          </w:tcPr>
          <w:p w:rsidR="006F3CE6" w:rsidRPr="001D6B4F" w:rsidRDefault="006F3CE6" w:rsidP="00BD5DA2">
            <w:pPr>
              <w:jc w:val="left"/>
              <w:rPr>
                <w:rFonts w:cstheme="minorHAnsi"/>
                <w:b/>
                <w:bCs/>
              </w:rPr>
            </w:pPr>
            <w:r w:rsidRPr="001D6B4F">
              <w:rPr>
                <w:rFonts w:cstheme="minorHAnsi"/>
                <w:b/>
                <w:bCs/>
              </w:rPr>
              <w:t>PG1.</w:t>
            </w:r>
            <w:proofErr w:type="gramStart"/>
            <w:r w:rsidRPr="001D6B4F">
              <w:rPr>
                <w:rFonts w:cstheme="minorHAnsi"/>
                <w:b/>
                <w:bCs/>
              </w:rPr>
              <w:t>1.2</w:t>
            </w:r>
            <w:proofErr w:type="gramEnd"/>
            <w:r w:rsidRPr="001D6B4F">
              <w:rPr>
                <w:rFonts w:cstheme="minorHAnsi"/>
                <w:b/>
                <w:bCs/>
              </w:rPr>
              <w:t>. Özürsüz devamsızlık süresi 15 günü aşan öğrencilerin oranı</w:t>
            </w:r>
          </w:p>
        </w:tc>
        <w:tc>
          <w:tcPr>
            <w:tcW w:w="992" w:type="dxa"/>
            <w:noWrap/>
            <w:vAlign w:val="center"/>
          </w:tcPr>
          <w:p w:rsidR="006F3CE6" w:rsidRPr="001D6B4F" w:rsidRDefault="006F3CE6" w:rsidP="00BD5DA2">
            <w:pPr>
              <w:jc w:val="center"/>
              <w:rPr>
                <w:rFonts w:cstheme="minorHAnsi"/>
              </w:rPr>
            </w:pPr>
            <w:r w:rsidRPr="001D6B4F">
              <w:rPr>
                <w:rFonts w:cstheme="minorHAnsi"/>
              </w:rPr>
              <w:t>50</w:t>
            </w:r>
          </w:p>
        </w:tc>
        <w:tc>
          <w:tcPr>
            <w:tcW w:w="1276" w:type="dxa"/>
            <w:noWrap/>
            <w:vAlign w:val="center"/>
          </w:tcPr>
          <w:p w:rsidR="006F3CE6" w:rsidRPr="001D6B4F" w:rsidRDefault="006F3CE6" w:rsidP="00BD5DA2">
            <w:pPr>
              <w:jc w:val="center"/>
              <w:rPr>
                <w:rFonts w:cstheme="minorHAnsi"/>
              </w:rPr>
            </w:pPr>
            <w:r w:rsidRPr="001D6B4F">
              <w:rPr>
                <w:rFonts w:cstheme="minorHAnsi"/>
              </w:rPr>
              <w:t>160</w:t>
            </w:r>
          </w:p>
        </w:tc>
        <w:tc>
          <w:tcPr>
            <w:tcW w:w="1134" w:type="dxa"/>
            <w:noWrap/>
            <w:vAlign w:val="center"/>
          </w:tcPr>
          <w:p w:rsidR="006F3CE6" w:rsidRPr="001D6B4F" w:rsidRDefault="006F3CE6" w:rsidP="00BD5DA2">
            <w:pPr>
              <w:jc w:val="center"/>
              <w:rPr>
                <w:rFonts w:cstheme="minorHAnsi"/>
              </w:rPr>
            </w:pPr>
            <w:r w:rsidRPr="001D6B4F">
              <w:rPr>
                <w:rFonts w:cstheme="minorHAnsi"/>
              </w:rPr>
              <w:t>180</w:t>
            </w:r>
          </w:p>
        </w:tc>
        <w:tc>
          <w:tcPr>
            <w:tcW w:w="1134" w:type="dxa"/>
            <w:noWrap/>
            <w:vAlign w:val="center"/>
          </w:tcPr>
          <w:p w:rsidR="006F3CE6" w:rsidRPr="001D6B4F" w:rsidRDefault="006F3CE6" w:rsidP="00BD5DA2">
            <w:pPr>
              <w:jc w:val="center"/>
              <w:rPr>
                <w:rFonts w:cstheme="minorHAnsi"/>
              </w:rPr>
            </w:pPr>
            <w:r w:rsidRPr="001D6B4F">
              <w:rPr>
                <w:rFonts w:cstheme="minorHAnsi"/>
              </w:rPr>
              <w:t>200</w:t>
            </w:r>
          </w:p>
        </w:tc>
        <w:tc>
          <w:tcPr>
            <w:tcW w:w="1134" w:type="dxa"/>
            <w:noWrap/>
            <w:vAlign w:val="center"/>
          </w:tcPr>
          <w:p w:rsidR="006F3CE6" w:rsidRPr="001D6B4F" w:rsidRDefault="006F3CE6" w:rsidP="00BD5DA2">
            <w:pPr>
              <w:jc w:val="center"/>
              <w:rPr>
                <w:rFonts w:cstheme="minorHAnsi"/>
              </w:rPr>
            </w:pPr>
            <w:r w:rsidRPr="001D6B4F">
              <w:rPr>
                <w:rFonts w:cstheme="minorHAnsi"/>
              </w:rPr>
              <w:t>240</w:t>
            </w:r>
          </w:p>
        </w:tc>
        <w:tc>
          <w:tcPr>
            <w:tcW w:w="1134" w:type="dxa"/>
            <w:noWrap/>
            <w:vAlign w:val="center"/>
          </w:tcPr>
          <w:p w:rsidR="006F3CE6" w:rsidRPr="001D6B4F" w:rsidRDefault="006F3CE6" w:rsidP="00BD5DA2">
            <w:pPr>
              <w:jc w:val="center"/>
              <w:rPr>
                <w:rFonts w:cstheme="minorHAnsi"/>
              </w:rPr>
            </w:pPr>
            <w:r w:rsidRPr="001D6B4F">
              <w:rPr>
                <w:rFonts w:cstheme="minorHAnsi"/>
              </w:rPr>
              <w:t>280</w:t>
            </w:r>
          </w:p>
        </w:tc>
        <w:tc>
          <w:tcPr>
            <w:tcW w:w="1134" w:type="dxa"/>
            <w:noWrap/>
            <w:vAlign w:val="center"/>
          </w:tcPr>
          <w:p w:rsidR="006F3CE6" w:rsidRPr="001D6B4F" w:rsidRDefault="006F3CE6" w:rsidP="00BD5DA2">
            <w:pPr>
              <w:jc w:val="center"/>
              <w:rPr>
                <w:rFonts w:cstheme="minorHAnsi"/>
              </w:rPr>
            </w:pPr>
            <w:r w:rsidRPr="001D6B4F">
              <w:rPr>
                <w:rFonts w:cstheme="minorHAnsi"/>
              </w:rPr>
              <w:t>300</w:t>
            </w:r>
          </w:p>
        </w:tc>
      </w:tr>
    </w:tbl>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tbl>
      <w:tblPr>
        <w:tblStyle w:val="TabloKlavuzu"/>
        <w:tblW w:w="10632" w:type="dxa"/>
        <w:tblInd w:w="-572" w:type="dxa"/>
        <w:tblLayout w:type="fixed"/>
        <w:tblLook w:val="04A0" w:firstRow="1" w:lastRow="0" w:firstColumn="1" w:lastColumn="0" w:noHBand="0" w:noVBand="1"/>
      </w:tblPr>
      <w:tblGrid>
        <w:gridCol w:w="2694"/>
        <w:gridCol w:w="7938"/>
      </w:tblGrid>
      <w:tr w:rsidR="006F3CE6" w:rsidRPr="001D6B4F" w:rsidTr="00BD5DA2">
        <w:trPr>
          <w:trHeight w:val="300"/>
        </w:trPr>
        <w:tc>
          <w:tcPr>
            <w:tcW w:w="2694" w:type="dxa"/>
            <w:shd w:val="clear" w:color="auto" w:fill="ED7D31" w:themeFill="accent2"/>
            <w:noWrap/>
            <w:hideMark/>
          </w:tcPr>
          <w:p w:rsidR="006F3CE6" w:rsidRPr="001D6B4F" w:rsidRDefault="006F3CE6" w:rsidP="00BD5DA2">
            <w:pPr>
              <w:jc w:val="left"/>
              <w:rPr>
                <w:rFonts w:cstheme="minorHAnsi"/>
                <w:b/>
                <w:bCs/>
              </w:rPr>
            </w:pPr>
          </w:p>
          <w:p w:rsidR="006F3CE6" w:rsidRPr="001D6B4F" w:rsidRDefault="006F3CE6" w:rsidP="00BD5DA2">
            <w:pPr>
              <w:jc w:val="left"/>
              <w:rPr>
                <w:rFonts w:cstheme="minorHAnsi"/>
                <w:b/>
                <w:bCs/>
              </w:rPr>
            </w:pPr>
            <w:r w:rsidRPr="001D6B4F">
              <w:rPr>
                <w:rFonts w:cstheme="minorHAnsi"/>
                <w:b/>
                <w:bCs/>
              </w:rPr>
              <w:t>Sorumlu Birim</w:t>
            </w:r>
          </w:p>
        </w:tc>
        <w:tc>
          <w:tcPr>
            <w:tcW w:w="7938" w:type="dxa"/>
            <w:noWrap/>
            <w:hideMark/>
          </w:tcPr>
          <w:p w:rsidR="006F3CE6" w:rsidRPr="001D6B4F" w:rsidRDefault="006F3CE6" w:rsidP="00BD5DA2">
            <w:pPr>
              <w:rPr>
                <w:rFonts w:cstheme="minorHAnsi"/>
              </w:rPr>
            </w:pPr>
            <w:r w:rsidRPr="001D6B4F">
              <w:rPr>
                <w:rFonts w:cstheme="minorHAnsi"/>
              </w:rPr>
              <w:t>Öğretmen yetiştirme ve geliştirme müdürlüğü</w:t>
            </w:r>
          </w:p>
          <w:p w:rsidR="006F3CE6" w:rsidRPr="001D6B4F" w:rsidRDefault="006F3CE6" w:rsidP="00BD5DA2">
            <w:pPr>
              <w:rPr>
                <w:rFonts w:cstheme="minorHAnsi"/>
              </w:rPr>
            </w:pPr>
          </w:p>
        </w:tc>
      </w:tr>
      <w:tr w:rsidR="006F3CE6" w:rsidRPr="001D6B4F" w:rsidTr="00BD5DA2">
        <w:trPr>
          <w:trHeight w:val="300"/>
        </w:trPr>
        <w:tc>
          <w:tcPr>
            <w:tcW w:w="2694" w:type="dxa"/>
            <w:shd w:val="clear" w:color="auto" w:fill="ED7D31" w:themeFill="accent2"/>
            <w:noWrap/>
            <w:hideMark/>
          </w:tcPr>
          <w:p w:rsidR="006F3CE6" w:rsidRPr="001D6B4F" w:rsidRDefault="006F3CE6" w:rsidP="00BD5DA2">
            <w:pPr>
              <w:jc w:val="left"/>
              <w:rPr>
                <w:rFonts w:cstheme="minorHAnsi"/>
                <w:b/>
                <w:bCs/>
              </w:rPr>
            </w:pPr>
          </w:p>
          <w:p w:rsidR="006F3CE6" w:rsidRPr="001D6B4F" w:rsidRDefault="006F3CE6" w:rsidP="00BD5DA2">
            <w:pPr>
              <w:jc w:val="left"/>
              <w:rPr>
                <w:rFonts w:cstheme="minorHAnsi"/>
                <w:b/>
                <w:bCs/>
              </w:rPr>
            </w:pPr>
            <w:r w:rsidRPr="001D6B4F">
              <w:rPr>
                <w:rFonts w:cstheme="minorHAnsi"/>
                <w:b/>
                <w:bCs/>
              </w:rPr>
              <w:t>İş Birliği Yapılacak Birim(ler)</w:t>
            </w:r>
          </w:p>
        </w:tc>
        <w:tc>
          <w:tcPr>
            <w:tcW w:w="7938" w:type="dxa"/>
            <w:hideMark/>
          </w:tcPr>
          <w:p w:rsidR="006F3CE6" w:rsidRPr="001D6B4F" w:rsidRDefault="006F3CE6" w:rsidP="00BD5DA2">
            <w:pPr>
              <w:rPr>
                <w:rFonts w:cstheme="minorHAnsi"/>
              </w:rPr>
            </w:pPr>
            <w:r w:rsidRPr="001D6B4F">
              <w:rPr>
                <w:rFonts w:cstheme="minorHAnsi"/>
              </w:rPr>
              <w:t>HBÖ</w:t>
            </w:r>
          </w:p>
        </w:tc>
      </w:tr>
      <w:tr w:rsidR="006F3CE6" w:rsidRPr="001D6B4F" w:rsidTr="00BD5DA2">
        <w:trPr>
          <w:trHeight w:val="561"/>
        </w:trPr>
        <w:tc>
          <w:tcPr>
            <w:tcW w:w="2694" w:type="dxa"/>
            <w:shd w:val="clear" w:color="auto" w:fill="ED7D31" w:themeFill="accent2"/>
            <w:hideMark/>
          </w:tcPr>
          <w:p w:rsidR="006F3CE6" w:rsidRPr="001D6B4F" w:rsidRDefault="006F3CE6" w:rsidP="00BD5DA2">
            <w:pPr>
              <w:jc w:val="left"/>
              <w:rPr>
                <w:rFonts w:cstheme="minorHAnsi"/>
                <w:b/>
                <w:bCs/>
              </w:rPr>
            </w:pPr>
            <w:r w:rsidRPr="001D6B4F">
              <w:rPr>
                <w:rFonts w:cstheme="minorHAnsi"/>
                <w:b/>
                <w:bCs/>
              </w:rPr>
              <w:t>Stratejiler</w:t>
            </w:r>
          </w:p>
        </w:tc>
        <w:tc>
          <w:tcPr>
            <w:tcW w:w="7938" w:type="dxa"/>
            <w:hideMark/>
          </w:tcPr>
          <w:p w:rsidR="006F3CE6" w:rsidRPr="001D6B4F" w:rsidRDefault="006F3CE6" w:rsidP="00BD5DA2">
            <w:pPr>
              <w:jc w:val="left"/>
              <w:rPr>
                <w:rFonts w:cstheme="minorHAnsi"/>
              </w:rPr>
            </w:pPr>
            <w:r w:rsidRPr="001D6B4F">
              <w:rPr>
                <w:rFonts w:cstheme="minorHAnsi"/>
              </w:rPr>
              <w:t>S1 İl‐ilçe özel eğitim hizmetleri kurulu tarafından yerleştirilme kararı verilen öğrencilerden kayıt yaptırmayanlar tespit edilerek önlemeye yönelik tedbirler alınacaktır.</w:t>
            </w:r>
          </w:p>
          <w:p w:rsidR="006F3CE6" w:rsidRPr="001D6B4F" w:rsidRDefault="006F3CE6" w:rsidP="00BD5DA2">
            <w:pPr>
              <w:jc w:val="left"/>
              <w:rPr>
                <w:rFonts w:cstheme="minorHAnsi"/>
              </w:rPr>
            </w:pPr>
            <w:r w:rsidRPr="001D6B4F">
              <w:rPr>
                <w:rFonts w:cstheme="minorHAnsi"/>
              </w:rPr>
              <w:t xml:space="preserve">S2. Öğrencilerin devamsızlık nedenlerine yönelik okul ve veli iş birliğiyle bu nedenleri ortadan kaldıracak çalışmalar yürütülecektir. </w:t>
            </w:r>
          </w:p>
        </w:tc>
      </w:tr>
      <w:tr w:rsidR="006F3CE6" w:rsidRPr="001D6B4F" w:rsidTr="00BD5DA2">
        <w:trPr>
          <w:trHeight w:val="555"/>
        </w:trPr>
        <w:tc>
          <w:tcPr>
            <w:tcW w:w="2694" w:type="dxa"/>
            <w:shd w:val="clear" w:color="auto" w:fill="ED7D31" w:themeFill="accent2"/>
            <w:noWrap/>
            <w:hideMark/>
          </w:tcPr>
          <w:p w:rsidR="006F3CE6" w:rsidRPr="001D6B4F" w:rsidRDefault="006F3CE6" w:rsidP="00BD5DA2">
            <w:pPr>
              <w:jc w:val="left"/>
              <w:rPr>
                <w:rFonts w:cstheme="minorHAnsi"/>
                <w:b/>
                <w:bCs/>
              </w:rPr>
            </w:pPr>
            <w:r w:rsidRPr="001D6B4F">
              <w:rPr>
                <w:rFonts w:cstheme="minorHAnsi"/>
                <w:b/>
                <w:bCs/>
              </w:rPr>
              <w:t>Riskler</w:t>
            </w:r>
          </w:p>
        </w:tc>
        <w:tc>
          <w:tcPr>
            <w:tcW w:w="7938" w:type="dxa"/>
          </w:tcPr>
          <w:p w:rsidR="006F3CE6" w:rsidRPr="001D6B4F" w:rsidRDefault="006F3CE6" w:rsidP="00BD5DA2">
            <w:pPr>
              <w:jc w:val="left"/>
              <w:rPr>
                <w:rFonts w:cstheme="minorHAnsi"/>
              </w:rPr>
            </w:pPr>
            <w:r w:rsidRPr="001D6B4F">
              <w:rPr>
                <w:rFonts w:cstheme="minorHAnsi"/>
              </w:rPr>
              <w:t xml:space="preserve">Bütçe yetersizliği, Eğitime katılma oranı, </w:t>
            </w:r>
          </w:p>
        </w:tc>
      </w:tr>
      <w:tr w:rsidR="006F3CE6" w:rsidRPr="001D6B4F" w:rsidTr="00BD5DA2">
        <w:trPr>
          <w:trHeight w:val="300"/>
        </w:trPr>
        <w:tc>
          <w:tcPr>
            <w:tcW w:w="2694" w:type="dxa"/>
            <w:shd w:val="clear" w:color="auto" w:fill="ED7D31" w:themeFill="accent2"/>
            <w:noWrap/>
            <w:hideMark/>
          </w:tcPr>
          <w:p w:rsidR="006F3CE6" w:rsidRPr="001D6B4F" w:rsidRDefault="006F3CE6" w:rsidP="00BD5DA2">
            <w:pPr>
              <w:jc w:val="left"/>
              <w:rPr>
                <w:rFonts w:cstheme="minorHAnsi"/>
                <w:b/>
                <w:bCs/>
              </w:rPr>
            </w:pPr>
          </w:p>
          <w:p w:rsidR="006F3CE6" w:rsidRPr="001D6B4F" w:rsidRDefault="006F3CE6" w:rsidP="00BD5DA2">
            <w:pPr>
              <w:jc w:val="left"/>
              <w:rPr>
                <w:rFonts w:cstheme="minorHAnsi"/>
                <w:b/>
                <w:bCs/>
              </w:rPr>
            </w:pPr>
            <w:r w:rsidRPr="001D6B4F">
              <w:rPr>
                <w:rFonts w:cstheme="minorHAnsi"/>
                <w:b/>
                <w:bCs/>
              </w:rPr>
              <w:t>Maliyet Tahmini</w:t>
            </w:r>
          </w:p>
        </w:tc>
        <w:tc>
          <w:tcPr>
            <w:tcW w:w="7938" w:type="dxa"/>
            <w:noWrap/>
          </w:tcPr>
          <w:p w:rsidR="006F3CE6" w:rsidRPr="001D6B4F" w:rsidRDefault="006F3CE6" w:rsidP="00BD5DA2">
            <w:pPr>
              <w:rPr>
                <w:rFonts w:cstheme="minorHAnsi"/>
              </w:rPr>
            </w:pPr>
            <w:r w:rsidRPr="001D6B4F">
              <w:rPr>
                <w:rFonts w:cstheme="minorHAnsi"/>
              </w:rPr>
              <w:t>28.500 TL</w:t>
            </w:r>
          </w:p>
        </w:tc>
      </w:tr>
      <w:tr w:rsidR="006F3CE6" w:rsidRPr="001D6B4F" w:rsidTr="00BD5DA2">
        <w:trPr>
          <w:trHeight w:val="543"/>
        </w:trPr>
        <w:tc>
          <w:tcPr>
            <w:tcW w:w="2694" w:type="dxa"/>
            <w:shd w:val="clear" w:color="auto" w:fill="ED7D31" w:themeFill="accent2"/>
            <w:hideMark/>
          </w:tcPr>
          <w:p w:rsidR="006F3CE6" w:rsidRPr="001D6B4F" w:rsidRDefault="006F3CE6" w:rsidP="00BD5DA2">
            <w:pPr>
              <w:jc w:val="left"/>
              <w:rPr>
                <w:rFonts w:cstheme="minorHAnsi"/>
                <w:b/>
                <w:bCs/>
              </w:rPr>
            </w:pPr>
            <w:r w:rsidRPr="001D6B4F">
              <w:rPr>
                <w:rFonts w:cstheme="minorHAnsi"/>
                <w:b/>
                <w:bCs/>
              </w:rPr>
              <w:t xml:space="preserve">Tespitler </w:t>
            </w:r>
          </w:p>
        </w:tc>
        <w:tc>
          <w:tcPr>
            <w:tcW w:w="7938" w:type="dxa"/>
          </w:tcPr>
          <w:p w:rsidR="006F3CE6" w:rsidRPr="001D6B4F" w:rsidRDefault="006F3CE6" w:rsidP="00BD5DA2">
            <w:pPr>
              <w:jc w:val="left"/>
              <w:rPr>
                <w:rFonts w:cstheme="minorHAnsi"/>
              </w:rPr>
            </w:pPr>
            <w:r w:rsidRPr="001D6B4F">
              <w:rPr>
                <w:rFonts w:cstheme="minorHAnsi"/>
              </w:rPr>
              <w:t>İl‐ilçe özel eğitim hizmetleri kurulu tarafından yerleştirilme kararı verilen öğrencilerden kayıt yaptırmamaları</w:t>
            </w:r>
          </w:p>
          <w:p w:rsidR="006F3CE6" w:rsidRPr="001D6B4F" w:rsidRDefault="006F3CE6" w:rsidP="00BD5DA2">
            <w:pPr>
              <w:jc w:val="left"/>
              <w:rPr>
                <w:rFonts w:cstheme="minorHAnsi"/>
              </w:rPr>
            </w:pPr>
            <w:r w:rsidRPr="001D6B4F">
              <w:rPr>
                <w:rFonts w:cstheme="minorHAnsi"/>
              </w:rPr>
              <w:t>Öğrencilerin devamsızlık nedenlerine yönelik okul ve veli iş birliğinde eksiklikler</w:t>
            </w:r>
          </w:p>
        </w:tc>
      </w:tr>
      <w:tr w:rsidR="006F3CE6" w:rsidRPr="001D6B4F" w:rsidTr="00BD5DA2">
        <w:trPr>
          <w:trHeight w:val="437"/>
        </w:trPr>
        <w:tc>
          <w:tcPr>
            <w:tcW w:w="2694" w:type="dxa"/>
            <w:shd w:val="clear" w:color="auto" w:fill="ED7D31" w:themeFill="accent2"/>
            <w:noWrap/>
            <w:hideMark/>
          </w:tcPr>
          <w:p w:rsidR="006F3CE6" w:rsidRPr="001D6B4F" w:rsidRDefault="006F3CE6" w:rsidP="00BD5DA2">
            <w:pPr>
              <w:jc w:val="left"/>
              <w:rPr>
                <w:rFonts w:cstheme="minorHAnsi"/>
                <w:b/>
                <w:bCs/>
              </w:rPr>
            </w:pPr>
            <w:r w:rsidRPr="001D6B4F">
              <w:rPr>
                <w:rFonts w:cstheme="minorHAnsi"/>
                <w:b/>
                <w:bCs/>
              </w:rPr>
              <w:t>İhtiyaçlar</w:t>
            </w:r>
          </w:p>
        </w:tc>
        <w:tc>
          <w:tcPr>
            <w:tcW w:w="7938" w:type="dxa"/>
          </w:tcPr>
          <w:p w:rsidR="006F3CE6" w:rsidRPr="001D6B4F" w:rsidRDefault="006F3CE6" w:rsidP="00BD5DA2">
            <w:pPr>
              <w:tabs>
                <w:tab w:val="left" w:pos="900"/>
              </w:tabs>
              <w:jc w:val="left"/>
              <w:rPr>
                <w:rFonts w:cstheme="minorHAnsi"/>
              </w:rPr>
            </w:pPr>
            <w:r w:rsidRPr="001D6B4F">
              <w:rPr>
                <w:rFonts w:cstheme="minorHAnsi"/>
              </w:rPr>
              <w:t>Hizmet içi eğitimler</w:t>
            </w:r>
          </w:p>
        </w:tc>
      </w:tr>
    </w:tbl>
    <w:p w:rsidR="006F3CE6" w:rsidRPr="001D6B4F" w:rsidRDefault="006F3CE6" w:rsidP="006F3CE6">
      <w:pPr>
        <w:rPr>
          <w:rFonts w:cstheme="minorHAnsi"/>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6F3CE6" w:rsidRPr="001D6B4F" w:rsidTr="00BD5DA2">
        <w:trPr>
          <w:trHeight w:val="885"/>
        </w:trPr>
        <w:tc>
          <w:tcPr>
            <w:tcW w:w="2694" w:type="dxa"/>
            <w:shd w:val="clear" w:color="auto" w:fill="ED7D31" w:themeFill="accent2"/>
            <w:noWrap/>
            <w:hideMark/>
          </w:tcPr>
          <w:p w:rsidR="006F3CE6" w:rsidRPr="001D6B4F" w:rsidRDefault="006F3CE6" w:rsidP="00BD5DA2">
            <w:pPr>
              <w:rPr>
                <w:rFonts w:cstheme="minorHAnsi"/>
                <w:b/>
                <w:bCs/>
              </w:rPr>
            </w:pPr>
            <w:r>
              <w:rPr>
                <w:rFonts w:cstheme="minorHAnsi"/>
                <w:b/>
                <w:bCs/>
              </w:rPr>
              <w:t>Amaç 2</w:t>
            </w:r>
          </w:p>
        </w:tc>
        <w:tc>
          <w:tcPr>
            <w:tcW w:w="7938" w:type="dxa"/>
            <w:gridSpan w:val="7"/>
          </w:tcPr>
          <w:p w:rsidR="006F3CE6" w:rsidRPr="001D6B4F" w:rsidRDefault="006F3CE6" w:rsidP="00BD5DA2">
            <w:pPr>
              <w:rPr>
                <w:rFonts w:cstheme="minorHAnsi"/>
              </w:rPr>
            </w:pPr>
            <w:r w:rsidRPr="006F3CE6">
              <w:rPr>
                <w:rFonts w:ascii="Times New Roman" w:hAnsi="Times New Roman" w:cs="Times New Roman"/>
                <w:sz w:val="24"/>
                <w:szCs w:val="24"/>
              </w:rPr>
              <w:t>Öğrencilerin tüm gelişim alanlarındaki özellikleri ve eğitim ihtiyaçları ile akademik  yeterliklerini           artırmak.</w:t>
            </w:r>
          </w:p>
        </w:tc>
      </w:tr>
      <w:tr w:rsidR="006F3CE6" w:rsidRPr="001D6B4F" w:rsidTr="00BD5DA2">
        <w:trPr>
          <w:trHeight w:val="855"/>
        </w:trPr>
        <w:tc>
          <w:tcPr>
            <w:tcW w:w="2694" w:type="dxa"/>
            <w:shd w:val="clear" w:color="auto" w:fill="ED7D31" w:themeFill="accent2"/>
            <w:noWrap/>
            <w:hideMark/>
          </w:tcPr>
          <w:p w:rsidR="006F3CE6" w:rsidRPr="001D6B4F" w:rsidRDefault="006F3CE6" w:rsidP="00BD5DA2">
            <w:pPr>
              <w:rPr>
                <w:rFonts w:cstheme="minorHAnsi"/>
                <w:b/>
                <w:bCs/>
              </w:rPr>
            </w:pPr>
            <w:r>
              <w:rPr>
                <w:rFonts w:cstheme="minorHAnsi"/>
                <w:b/>
                <w:bCs/>
              </w:rPr>
              <w:t xml:space="preserve">Hedef </w:t>
            </w:r>
            <w:proofErr w:type="gramStart"/>
            <w:r>
              <w:rPr>
                <w:rFonts w:cstheme="minorHAnsi"/>
                <w:b/>
                <w:bCs/>
              </w:rPr>
              <w:t>2.1</w:t>
            </w:r>
            <w:proofErr w:type="gramEnd"/>
          </w:p>
        </w:tc>
        <w:tc>
          <w:tcPr>
            <w:tcW w:w="7938" w:type="dxa"/>
            <w:gridSpan w:val="7"/>
          </w:tcPr>
          <w:p w:rsidR="006F3CE6" w:rsidRPr="001D6B4F" w:rsidRDefault="006F3CE6" w:rsidP="006F3CE6">
            <w:pPr>
              <w:jc w:val="left"/>
              <w:rPr>
                <w:rFonts w:cstheme="minorHAnsi"/>
              </w:rPr>
            </w:pPr>
            <w:r w:rsidRPr="001D6B4F">
              <w:rPr>
                <w:rFonts w:cstheme="minorHAnsi"/>
              </w:rPr>
              <w:t>Öğrencilerin akademik düzeylerinin artırılmasına yönelik çalışmalar yürütülecektir. </w:t>
            </w:r>
          </w:p>
          <w:p w:rsidR="006F3CE6" w:rsidRPr="001D6B4F" w:rsidRDefault="006F3CE6" w:rsidP="00BD5DA2">
            <w:pPr>
              <w:rPr>
                <w:rFonts w:cstheme="minorHAnsi"/>
              </w:rPr>
            </w:pPr>
          </w:p>
        </w:tc>
      </w:tr>
      <w:tr w:rsidR="006F3CE6" w:rsidRPr="001D6B4F" w:rsidTr="00BD5DA2">
        <w:trPr>
          <w:trHeight w:val="480"/>
        </w:trPr>
        <w:tc>
          <w:tcPr>
            <w:tcW w:w="2694" w:type="dxa"/>
            <w:shd w:val="clear" w:color="auto" w:fill="ED7D31" w:themeFill="accent2"/>
            <w:hideMark/>
          </w:tcPr>
          <w:p w:rsidR="006F3CE6" w:rsidRPr="001D6B4F" w:rsidRDefault="006F3CE6" w:rsidP="00BD5DA2">
            <w:pPr>
              <w:rPr>
                <w:rFonts w:cstheme="minorHAnsi"/>
                <w:b/>
                <w:bCs/>
              </w:rPr>
            </w:pPr>
            <w:r w:rsidRPr="001D6B4F">
              <w:rPr>
                <w:rFonts w:cstheme="minorHAnsi"/>
                <w:b/>
                <w:bCs/>
              </w:rPr>
              <w:t>Amacın İlgili Olduğu Program/Alt Program Adı</w:t>
            </w:r>
          </w:p>
          <w:p w:rsidR="006F3CE6" w:rsidRPr="001D6B4F" w:rsidRDefault="006F3CE6" w:rsidP="00BD5DA2">
            <w:pPr>
              <w:rPr>
                <w:rFonts w:cstheme="minorHAnsi"/>
                <w:b/>
                <w:bCs/>
              </w:rPr>
            </w:pPr>
          </w:p>
        </w:tc>
        <w:tc>
          <w:tcPr>
            <w:tcW w:w="7938" w:type="dxa"/>
            <w:gridSpan w:val="7"/>
            <w:noWrap/>
            <w:hideMark/>
          </w:tcPr>
          <w:p w:rsidR="006F3CE6" w:rsidRPr="001D6B4F" w:rsidRDefault="006F3CE6" w:rsidP="00BD5DA2">
            <w:pPr>
              <w:rPr>
                <w:rFonts w:cstheme="minorHAnsi"/>
              </w:rPr>
            </w:pPr>
            <w:r w:rsidRPr="001D6B4F">
              <w:rPr>
                <w:rFonts w:cstheme="minorHAnsi"/>
              </w:rPr>
              <w:t>Özel eğitim ve rehberlik hizmetleri genel müdürlüğü</w:t>
            </w:r>
          </w:p>
        </w:tc>
      </w:tr>
      <w:tr w:rsidR="006F3CE6" w:rsidRPr="001D6B4F" w:rsidTr="00BD5DA2">
        <w:trPr>
          <w:trHeight w:val="480"/>
        </w:trPr>
        <w:tc>
          <w:tcPr>
            <w:tcW w:w="2694" w:type="dxa"/>
            <w:shd w:val="clear" w:color="auto" w:fill="ED7D31" w:themeFill="accent2"/>
            <w:noWrap/>
            <w:hideMark/>
          </w:tcPr>
          <w:p w:rsidR="006F3CE6" w:rsidRPr="001D6B4F" w:rsidRDefault="006F3CE6" w:rsidP="00BD5DA2">
            <w:pPr>
              <w:rPr>
                <w:rFonts w:cstheme="minorHAnsi"/>
                <w:b/>
                <w:bCs/>
              </w:rPr>
            </w:pPr>
            <w:r w:rsidRPr="001D6B4F">
              <w:rPr>
                <w:rFonts w:cstheme="minorHAnsi"/>
                <w:b/>
                <w:bCs/>
              </w:rPr>
              <w:t>Amacın İlişkili Olduğu Alt Program Hedefi</w:t>
            </w:r>
          </w:p>
          <w:p w:rsidR="006F3CE6" w:rsidRPr="001D6B4F" w:rsidRDefault="006F3CE6" w:rsidP="00BD5DA2">
            <w:pPr>
              <w:rPr>
                <w:rFonts w:cstheme="minorHAnsi"/>
                <w:b/>
                <w:bCs/>
              </w:rPr>
            </w:pPr>
          </w:p>
        </w:tc>
        <w:tc>
          <w:tcPr>
            <w:tcW w:w="7938" w:type="dxa"/>
            <w:gridSpan w:val="7"/>
            <w:noWrap/>
            <w:hideMark/>
          </w:tcPr>
          <w:p w:rsidR="006F3CE6" w:rsidRPr="001D6B4F" w:rsidRDefault="006F3CE6" w:rsidP="006F3CE6">
            <w:pPr>
              <w:pStyle w:val="ListeParagraf"/>
              <w:numPr>
                <w:ilvl w:val="0"/>
                <w:numId w:val="32"/>
              </w:numPr>
              <w:spacing w:after="0" w:line="240" w:lineRule="auto"/>
              <w:rPr>
                <w:rFonts w:cstheme="minorHAnsi"/>
                <w:sz w:val="24"/>
                <w:szCs w:val="24"/>
              </w:rPr>
            </w:pPr>
            <w:r w:rsidRPr="001D6B4F">
              <w:rPr>
                <w:rFonts w:cstheme="minorHAnsi"/>
                <w:sz w:val="24"/>
                <w:szCs w:val="24"/>
              </w:rPr>
              <w:lastRenderedPageBreak/>
              <w:t>Kademe 2. Kademe</w:t>
            </w:r>
          </w:p>
        </w:tc>
      </w:tr>
      <w:tr w:rsidR="006F3CE6" w:rsidRPr="001D6B4F" w:rsidTr="00BD5DA2">
        <w:trPr>
          <w:trHeight w:val="615"/>
        </w:trPr>
        <w:tc>
          <w:tcPr>
            <w:tcW w:w="2694" w:type="dxa"/>
            <w:shd w:val="clear" w:color="auto" w:fill="ED7D31" w:themeFill="accent2"/>
            <w:noWrap/>
            <w:hideMark/>
          </w:tcPr>
          <w:p w:rsidR="006F3CE6" w:rsidRPr="001D6B4F" w:rsidRDefault="006F3CE6" w:rsidP="00BD5DA2">
            <w:pPr>
              <w:rPr>
                <w:rFonts w:cstheme="minorHAnsi"/>
                <w:b/>
                <w:bCs/>
              </w:rPr>
            </w:pPr>
            <w:r w:rsidRPr="001D6B4F">
              <w:rPr>
                <w:rFonts w:cstheme="minorHAnsi"/>
                <w:b/>
                <w:bCs/>
              </w:rPr>
              <w:t>Performans Göstergeleri</w:t>
            </w:r>
          </w:p>
        </w:tc>
        <w:tc>
          <w:tcPr>
            <w:tcW w:w="992"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Hedefe Etkisi (%)</w:t>
            </w:r>
          </w:p>
        </w:tc>
        <w:tc>
          <w:tcPr>
            <w:tcW w:w="1276" w:type="dxa"/>
            <w:shd w:val="clear" w:color="auto" w:fill="ED7D31" w:themeFill="accent2"/>
            <w:hideMark/>
          </w:tcPr>
          <w:p w:rsidR="006F3CE6" w:rsidRPr="001D6B4F" w:rsidRDefault="006F3CE6" w:rsidP="00BD5DA2">
            <w:pPr>
              <w:jc w:val="center"/>
              <w:rPr>
                <w:rFonts w:cstheme="minorHAnsi"/>
                <w:b/>
                <w:bCs/>
              </w:rPr>
            </w:pPr>
            <w:r w:rsidRPr="001D6B4F">
              <w:rPr>
                <w:rFonts w:cstheme="minorHAnsi"/>
                <w:b/>
                <w:bCs/>
              </w:rPr>
              <w:t>Plan Dönemi Başlangıç Değeri</w:t>
            </w:r>
          </w:p>
          <w:p w:rsidR="006F3CE6" w:rsidRPr="001D6B4F" w:rsidRDefault="006F3CE6" w:rsidP="00BD5DA2">
            <w:pPr>
              <w:jc w:val="center"/>
              <w:rPr>
                <w:rFonts w:cstheme="minorHAnsi"/>
                <w:b/>
                <w:bCs/>
              </w:rPr>
            </w:pP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2024</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2025</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2026</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2027</w:t>
            </w:r>
          </w:p>
        </w:tc>
        <w:tc>
          <w:tcPr>
            <w:tcW w:w="1134" w:type="dxa"/>
            <w:shd w:val="clear" w:color="auto" w:fill="ED7D31" w:themeFill="accent2"/>
            <w:noWrap/>
            <w:hideMark/>
          </w:tcPr>
          <w:p w:rsidR="006F3CE6" w:rsidRPr="001D6B4F" w:rsidRDefault="006F3CE6" w:rsidP="00BD5DA2">
            <w:pPr>
              <w:jc w:val="center"/>
              <w:rPr>
                <w:rFonts w:cstheme="minorHAnsi"/>
                <w:b/>
                <w:bCs/>
              </w:rPr>
            </w:pPr>
            <w:r w:rsidRPr="001D6B4F">
              <w:rPr>
                <w:rFonts w:cstheme="minorHAnsi"/>
                <w:b/>
                <w:bCs/>
              </w:rPr>
              <w:t>2028</w:t>
            </w:r>
          </w:p>
        </w:tc>
      </w:tr>
      <w:tr w:rsidR="006F3CE6" w:rsidRPr="001D6B4F" w:rsidTr="00BD5DA2">
        <w:trPr>
          <w:trHeight w:val="300"/>
        </w:trPr>
        <w:tc>
          <w:tcPr>
            <w:tcW w:w="2694" w:type="dxa"/>
            <w:shd w:val="clear" w:color="auto" w:fill="ED7D31" w:themeFill="accent2"/>
            <w:hideMark/>
          </w:tcPr>
          <w:p w:rsidR="006F3CE6" w:rsidRPr="001D6B4F" w:rsidRDefault="006F3CE6" w:rsidP="00BD5DA2">
            <w:pPr>
              <w:rPr>
                <w:rFonts w:cstheme="minorHAnsi"/>
                <w:b/>
                <w:bCs/>
              </w:rPr>
            </w:pPr>
            <w:r w:rsidRPr="001D6B4F">
              <w:rPr>
                <w:rFonts w:cstheme="minorHAnsi"/>
              </w:rPr>
              <w:t>PG1.</w:t>
            </w:r>
            <w:proofErr w:type="gramStart"/>
            <w:r w:rsidRPr="001D6B4F">
              <w:rPr>
                <w:rFonts w:cstheme="minorHAnsi"/>
              </w:rPr>
              <w:t>2.1</w:t>
            </w:r>
            <w:proofErr w:type="gramEnd"/>
            <w:r w:rsidRPr="001D6B4F">
              <w:rPr>
                <w:rFonts w:cstheme="minorHAnsi"/>
              </w:rPr>
              <w:t>. Bir eğitim ve öğretim yılında sosyal, kültürel, sanatsal ve sportif alanlarda faaliyetlere katılan öğrenci oranı (%) </w:t>
            </w:r>
          </w:p>
        </w:tc>
        <w:tc>
          <w:tcPr>
            <w:tcW w:w="992" w:type="dxa"/>
            <w:noWrap/>
            <w:vAlign w:val="center"/>
            <w:hideMark/>
          </w:tcPr>
          <w:p w:rsidR="006F3CE6" w:rsidRPr="001D6B4F" w:rsidRDefault="006F3CE6" w:rsidP="00BD5DA2">
            <w:pPr>
              <w:jc w:val="center"/>
              <w:rPr>
                <w:rFonts w:cstheme="minorHAnsi"/>
              </w:rPr>
            </w:pPr>
            <w:r w:rsidRPr="001D6B4F">
              <w:rPr>
                <w:rFonts w:cstheme="minorHAnsi"/>
              </w:rPr>
              <w:t>75</w:t>
            </w:r>
          </w:p>
        </w:tc>
        <w:tc>
          <w:tcPr>
            <w:tcW w:w="1276" w:type="dxa"/>
            <w:noWrap/>
            <w:vAlign w:val="center"/>
          </w:tcPr>
          <w:p w:rsidR="006F3CE6" w:rsidRPr="001D6B4F" w:rsidRDefault="006F3CE6" w:rsidP="00BD5DA2">
            <w:pPr>
              <w:jc w:val="center"/>
              <w:rPr>
                <w:rFonts w:cstheme="minorHAnsi"/>
              </w:rPr>
            </w:pPr>
            <w:r w:rsidRPr="001D6B4F">
              <w:rPr>
                <w:rFonts w:cstheme="minorHAnsi"/>
              </w:rPr>
              <w:t>77</w:t>
            </w:r>
          </w:p>
        </w:tc>
        <w:tc>
          <w:tcPr>
            <w:tcW w:w="1134" w:type="dxa"/>
            <w:noWrap/>
            <w:vAlign w:val="center"/>
          </w:tcPr>
          <w:p w:rsidR="006F3CE6" w:rsidRPr="001D6B4F" w:rsidRDefault="006F3CE6" w:rsidP="00BD5DA2">
            <w:pPr>
              <w:jc w:val="center"/>
              <w:rPr>
                <w:rFonts w:cstheme="minorHAnsi"/>
              </w:rPr>
            </w:pPr>
            <w:r w:rsidRPr="001D6B4F">
              <w:rPr>
                <w:rFonts w:cstheme="minorHAnsi"/>
              </w:rPr>
              <w:t>78</w:t>
            </w:r>
          </w:p>
        </w:tc>
        <w:tc>
          <w:tcPr>
            <w:tcW w:w="1134" w:type="dxa"/>
            <w:noWrap/>
            <w:vAlign w:val="center"/>
          </w:tcPr>
          <w:p w:rsidR="006F3CE6" w:rsidRPr="001D6B4F" w:rsidRDefault="006F3CE6" w:rsidP="00BD5DA2">
            <w:pPr>
              <w:jc w:val="center"/>
              <w:rPr>
                <w:rFonts w:cstheme="minorHAnsi"/>
              </w:rPr>
            </w:pPr>
            <w:r w:rsidRPr="001D6B4F">
              <w:rPr>
                <w:rFonts w:cstheme="minorHAnsi"/>
              </w:rPr>
              <w:t>80</w:t>
            </w:r>
          </w:p>
        </w:tc>
        <w:tc>
          <w:tcPr>
            <w:tcW w:w="1134" w:type="dxa"/>
            <w:noWrap/>
            <w:vAlign w:val="center"/>
          </w:tcPr>
          <w:p w:rsidR="006F3CE6" w:rsidRPr="001D6B4F" w:rsidRDefault="006F3CE6" w:rsidP="00BD5DA2">
            <w:pPr>
              <w:jc w:val="center"/>
              <w:rPr>
                <w:rFonts w:cstheme="minorHAnsi"/>
              </w:rPr>
            </w:pPr>
            <w:r w:rsidRPr="001D6B4F">
              <w:rPr>
                <w:rFonts w:cstheme="minorHAnsi"/>
              </w:rPr>
              <w:t>82</w:t>
            </w:r>
          </w:p>
        </w:tc>
        <w:tc>
          <w:tcPr>
            <w:tcW w:w="1134" w:type="dxa"/>
            <w:noWrap/>
            <w:vAlign w:val="center"/>
          </w:tcPr>
          <w:p w:rsidR="006F3CE6" w:rsidRPr="001D6B4F" w:rsidRDefault="006F3CE6" w:rsidP="00BD5DA2">
            <w:pPr>
              <w:jc w:val="center"/>
              <w:rPr>
                <w:rFonts w:cstheme="minorHAnsi"/>
              </w:rPr>
            </w:pPr>
            <w:r w:rsidRPr="001D6B4F">
              <w:rPr>
                <w:rFonts w:cstheme="minorHAnsi"/>
              </w:rPr>
              <w:t>83</w:t>
            </w:r>
          </w:p>
        </w:tc>
        <w:tc>
          <w:tcPr>
            <w:tcW w:w="1134" w:type="dxa"/>
            <w:noWrap/>
            <w:vAlign w:val="center"/>
          </w:tcPr>
          <w:p w:rsidR="006F3CE6" w:rsidRPr="001D6B4F" w:rsidRDefault="006F3CE6" w:rsidP="00BD5DA2">
            <w:pPr>
              <w:jc w:val="center"/>
              <w:rPr>
                <w:rFonts w:cstheme="minorHAnsi"/>
              </w:rPr>
            </w:pPr>
            <w:r w:rsidRPr="001D6B4F">
              <w:rPr>
                <w:rFonts w:cstheme="minorHAnsi"/>
              </w:rPr>
              <w:t>85</w:t>
            </w:r>
          </w:p>
        </w:tc>
      </w:tr>
      <w:tr w:rsidR="006F3CE6" w:rsidRPr="001D6B4F" w:rsidTr="00BD5DA2">
        <w:trPr>
          <w:trHeight w:val="300"/>
        </w:trPr>
        <w:tc>
          <w:tcPr>
            <w:tcW w:w="2694" w:type="dxa"/>
            <w:shd w:val="clear" w:color="auto" w:fill="ED7D31" w:themeFill="accent2"/>
          </w:tcPr>
          <w:p w:rsidR="006F3CE6" w:rsidRPr="001D6B4F" w:rsidRDefault="006F3CE6" w:rsidP="00BD5DA2">
            <w:pPr>
              <w:rPr>
                <w:rFonts w:cstheme="minorHAnsi"/>
                <w:b/>
                <w:bCs/>
              </w:rPr>
            </w:pPr>
            <w:r w:rsidRPr="001D6B4F">
              <w:rPr>
                <w:rFonts w:cstheme="minorHAnsi"/>
              </w:rPr>
              <w:t>PG1.</w:t>
            </w:r>
            <w:proofErr w:type="gramStart"/>
            <w:r w:rsidRPr="001D6B4F">
              <w:rPr>
                <w:rFonts w:cstheme="minorHAnsi"/>
              </w:rPr>
              <w:t>2.3</w:t>
            </w:r>
            <w:proofErr w:type="gramEnd"/>
            <w:r w:rsidRPr="001D6B4F">
              <w:rPr>
                <w:rFonts w:cstheme="minorHAnsi"/>
              </w:rPr>
              <w:t>. İş birliği yapılan kurum, kuruluş, sivil toplum kuruluşu sayısı</w:t>
            </w:r>
          </w:p>
        </w:tc>
        <w:tc>
          <w:tcPr>
            <w:tcW w:w="992" w:type="dxa"/>
            <w:noWrap/>
            <w:vAlign w:val="center"/>
          </w:tcPr>
          <w:p w:rsidR="006F3CE6" w:rsidRPr="001D6B4F" w:rsidRDefault="006F3CE6" w:rsidP="00BD5DA2">
            <w:pPr>
              <w:jc w:val="center"/>
              <w:rPr>
                <w:rFonts w:cstheme="minorHAnsi"/>
              </w:rPr>
            </w:pPr>
            <w:r w:rsidRPr="001D6B4F">
              <w:rPr>
                <w:rFonts w:cstheme="minorHAnsi"/>
              </w:rPr>
              <w:t>25</w:t>
            </w:r>
          </w:p>
        </w:tc>
        <w:tc>
          <w:tcPr>
            <w:tcW w:w="1276" w:type="dxa"/>
            <w:noWrap/>
            <w:vAlign w:val="center"/>
          </w:tcPr>
          <w:p w:rsidR="006F3CE6" w:rsidRPr="001D6B4F" w:rsidRDefault="006F3CE6" w:rsidP="00BD5DA2">
            <w:pPr>
              <w:jc w:val="center"/>
              <w:rPr>
                <w:rFonts w:cstheme="minorHAnsi"/>
              </w:rPr>
            </w:pPr>
            <w:r w:rsidRPr="001D6B4F">
              <w:rPr>
                <w:rFonts w:cstheme="minorHAnsi"/>
              </w:rPr>
              <w:t>70</w:t>
            </w:r>
          </w:p>
        </w:tc>
        <w:tc>
          <w:tcPr>
            <w:tcW w:w="1134" w:type="dxa"/>
            <w:noWrap/>
            <w:vAlign w:val="center"/>
          </w:tcPr>
          <w:p w:rsidR="006F3CE6" w:rsidRPr="001D6B4F" w:rsidRDefault="006F3CE6" w:rsidP="00BD5DA2">
            <w:pPr>
              <w:jc w:val="center"/>
              <w:rPr>
                <w:rFonts w:cstheme="minorHAnsi"/>
              </w:rPr>
            </w:pPr>
            <w:r w:rsidRPr="001D6B4F">
              <w:rPr>
                <w:rFonts w:cstheme="minorHAnsi"/>
              </w:rPr>
              <w:t>71</w:t>
            </w:r>
          </w:p>
        </w:tc>
        <w:tc>
          <w:tcPr>
            <w:tcW w:w="1134" w:type="dxa"/>
            <w:noWrap/>
            <w:vAlign w:val="center"/>
          </w:tcPr>
          <w:p w:rsidR="006F3CE6" w:rsidRPr="001D6B4F" w:rsidRDefault="006F3CE6" w:rsidP="00BD5DA2">
            <w:pPr>
              <w:jc w:val="center"/>
              <w:rPr>
                <w:rFonts w:cstheme="minorHAnsi"/>
              </w:rPr>
            </w:pPr>
            <w:r w:rsidRPr="001D6B4F">
              <w:rPr>
                <w:rFonts w:cstheme="minorHAnsi"/>
              </w:rPr>
              <w:t>73</w:t>
            </w:r>
          </w:p>
        </w:tc>
        <w:tc>
          <w:tcPr>
            <w:tcW w:w="1134" w:type="dxa"/>
            <w:noWrap/>
            <w:vAlign w:val="center"/>
          </w:tcPr>
          <w:p w:rsidR="006F3CE6" w:rsidRPr="001D6B4F" w:rsidRDefault="006F3CE6" w:rsidP="00BD5DA2">
            <w:pPr>
              <w:jc w:val="center"/>
              <w:rPr>
                <w:rFonts w:cstheme="minorHAnsi"/>
              </w:rPr>
            </w:pPr>
            <w:r w:rsidRPr="001D6B4F">
              <w:rPr>
                <w:rFonts w:cstheme="minorHAnsi"/>
              </w:rPr>
              <w:t>75</w:t>
            </w:r>
          </w:p>
        </w:tc>
        <w:tc>
          <w:tcPr>
            <w:tcW w:w="1134" w:type="dxa"/>
            <w:noWrap/>
            <w:vAlign w:val="center"/>
          </w:tcPr>
          <w:p w:rsidR="006F3CE6" w:rsidRPr="001D6B4F" w:rsidRDefault="006F3CE6" w:rsidP="00BD5DA2">
            <w:pPr>
              <w:jc w:val="center"/>
              <w:rPr>
                <w:rFonts w:cstheme="minorHAnsi"/>
              </w:rPr>
            </w:pPr>
            <w:r w:rsidRPr="001D6B4F">
              <w:rPr>
                <w:rFonts w:cstheme="minorHAnsi"/>
              </w:rPr>
              <w:t>76</w:t>
            </w:r>
          </w:p>
        </w:tc>
        <w:tc>
          <w:tcPr>
            <w:tcW w:w="1134" w:type="dxa"/>
            <w:noWrap/>
            <w:vAlign w:val="center"/>
          </w:tcPr>
          <w:p w:rsidR="006F3CE6" w:rsidRPr="001D6B4F" w:rsidRDefault="006F3CE6" w:rsidP="00BD5DA2">
            <w:pPr>
              <w:jc w:val="center"/>
              <w:rPr>
                <w:rFonts w:cstheme="minorHAnsi"/>
              </w:rPr>
            </w:pPr>
            <w:r w:rsidRPr="001D6B4F">
              <w:rPr>
                <w:rFonts w:cstheme="minorHAnsi"/>
              </w:rPr>
              <w:t>77</w:t>
            </w:r>
          </w:p>
        </w:tc>
      </w:tr>
    </w:tbl>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tbl>
      <w:tblPr>
        <w:tblStyle w:val="TabloKlavuzu"/>
        <w:tblW w:w="10745" w:type="dxa"/>
        <w:tblInd w:w="-572" w:type="dxa"/>
        <w:tblLayout w:type="fixed"/>
        <w:tblLook w:val="04A0" w:firstRow="1" w:lastRow="0" w:firstColumn="1" w:lastColumn="0" w:noHBand="0" w:noVBand="1"/>
      </w:tblPr>
      <w:tblGrid>
        <w:gridCol w:w="2694"/>
        <w:gridCol w:w="963"/>
        <w:gridCol w:w="1305"/>
        <w:gridCol w:w="1134"/>
        <w:gridCol w:w="1134"/>
        <w:gridCol w:w="1134"/>
        <w:gridCol w:w="1134"/>
        <w:gridCol w:w="1134"/>
        <w:gridCol w:w="113"/>
      </w:tblGrid>
      <w:tr w:rsidR="006F3CE6" w:rsidRPr="001D6B4F" w:rsidTr="00BD5DA2">
        <w:trPr>
          <w:gridAfter w:val="1"/>
          <w:wAfter w:w="113" w:type="dxa"/>
          <w:trHeight w:val="300"/>
        </w:trPr>
        <w:tc>
          <w:tcPr>
            <w:tcW w:w="2694" w:type="dxa"/>
            <w:shd w:val="clear" w:color="auto" w:fill="ED7D31" w:themeFill="accent2"/>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Sorumlu Birim</w:t>
            </w:r>
          </w:p>
        </w:tc>
        <w:tc>
          <w:tcPr>
            <w:tcW w:w="7938" w:type="dxa"/>
            <w:gridSpan w:val="7"/>
            <w:noWrap/>
            <w:hideMark/>
          </w:tcPr>
          <w:p w:rsidR="006F3CE6" w:rsidRPr="001D6B4F" w:rsidRDefault="006F3CE6" w:rsidP="00BD5DA2">
            <w:pPr>
              <w:rPr>
                <w:rFonts w:cstheme="minorHAnsi"/>
              </w:rPr>
            </w:pPr>
            <w:r w:rsidRPr="001D6B4F">
              <w:rPr>
                <w:rFonts w:cstheme="minorHAnsi"/>
              </w:rPr>
              <w:t>Okul müdürü/müdür yardımcıları/öğretmenler kurulu</w:t>
            </w:r>
          </w:p>
          <w:p w:rsidR="006F3CE6" w:rsidRPr="001D6B4F" w:rsidRDefault="006F3CE6" w:rsidP="00BD5DA2">
            <w:pPr>
              <w:rPr>
                <w:rFonts w:cstheme="minorHAnsi"/>
              </w:rPr>
            </w:pPr>
          </w:p>
        </w:tc>
      </w:tr>
      <w:tr w:rsidR="006F3CE6" w:rsidRPr="001D6B4F" w:rsidTr="00BD5DA2">
        <w:trPr>
          <w:gridAfter w:val="1"/>
          <w:wAfter w:w="113" w:type="dxa"/>
          <w:trHeight w:val="300"/>
        </w:trPr>
        <w:tc>
          <w:tcPr>
            <w:tcW w:w="2694" w:type="dxa"/>
            <w:shd w:val="clear" w:color="auto" w:fill="ED7D31" w:themeFill="accent2"/>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İş Birliği Yapılacak Birim(ler)</w:t>
            </w:r>
          </w:p>
        </w:tc>
        <w:tc>
          <w:tcPr>
            <w:tcW w:w="7938" w:type="dxa"/>
            <w:gridSpan w:val="7"/>
            <w:hideMark/>
          </w:tcPr>
          <w:p w:rsidR="006F3CE6" w:rsidRPr="001D6B4F" w:rsidRDefault="006F3CE6" w:rsidP="00BD5DA2">
            <w:pPr>
              <w:rPr>
                <w:rFonts w:cstheme="minorHAnsi"/>
              </w:rPr>
            </w:pPr>
            <w:r w:rsidRPr="001D6B4F">
              <w:rPr>
                <w:rFonts w:cstheme="minorHAnsi"/>
              </w:rPr>
              <w:t>Özel eğitim zümresi</w:t>
            </w:r>
          </w:p>
        </w:tc>
      </w:tr>
      <w:tr w:rsidR="006F3CE6" w:rsidRPr="001D6B4F" w:rsidTr="00BD5DA2">
        <w:trPr>
          <w:gridAfter w:val="1"/>
          <w:wAfter w:w="113" w:type="dxa"/>
          <w:trHeight w:val="561"/>
        </w:trPr>
        <w:tc>
          <w:tcPr>
            <w:tcW w:w="2694" w:type="dxa"/>
            <w:shd w:val="clear" w:color="auto" w:fill="ED7D31" w:themeFill="accent2"/>
            <w:hideMark/>
          </w:tcPr>
          <w:p w:rsidR="006F3CE6" w:rsidRPr="001D6B4F" w:rsidRDefault="006F3CE6" w:rsidP="00BD5DA2">
            <w:pPr>
              <w:rPr>
                <w:rFonts w:cstheme="minorHAnsi"/>
                <w:b/>
                <w:bCs/>
              </w:rPr>
            </w:pPr>
            <w:r w:rsidRPr="001D6B4F">
              <w:rPr>
                <w:rFonts w:cstheme="minorHAnsi"/>
                <w:b/>
                <w:bCs/>
              </w:rPr>
              <w:t>Stratejiler</w:t>
            </w:r>
          </w:p>
        </w:tc>
        <w:tc>
          <w:tcPr>
            <w:tcW w:w="7938" w:type="dxa"/>
            <w:gridSpan w:val="7"/>
            <w:hideMark/>
          </w:tcPr>
          <w:p w:rsidR="006F3CE6" w:rsidRPr="001D6B4F" w:rsidRDefault="006F3CE6" w:rsidP="006F3CE6">
            <w:pPr>
              <w:jc w:val="left"/>
              <w:rPr>
                <w:rFonts w:cstheme="minorHAnsi"/>
              </w:rPr>
            </w:pPr>
            <w:r w:rsidRPr="001D6B4F">
              <w:rPr>
                <w:rFonts w:cstheme="minorHAnsi"/>
              </w:rPr>
              <w:t>Öğrencilerin genel derslerdeki kazanım eksiklikleri tespit edilerek tamamlayıcı eğitim  faaliyetleri yapılacaktır.</w:t>
            </w:r>
          </w:p>
          <w:p w:rsidR="006F3CE6" w:rsidRPr="001D6B4F" w:rsidRDefault="006F3CE6" w:rsidP="006F3CE6">
            <w:pPr>
              <w:jc w:val="left"/>
              <w:rPr>
                <w:rFonts w:cstheme="minorHAnsi"/>
              </w:rPr>
            </w:pPr>
            <w:r w:rsidRPr="001D6B4F">
              <w:rPr>
                <w:rFonts w:cstheme="minorHAnsi"/>
              </w:rPr>
              <w:t>S-2</w:t>
            </w:r>
          </w:p>
          <w:p w:rsidR="006F3CE6" w:rsidRPr="001D6B4F" w:rsidRDefault="006F3CE6" w:rsidP="006F3CE6">
            <w:pPr>
              <w:jc w:val="left"/>
              <w:rPr>
                <w:rFonts w:cstheme="minorHAnsi"/>
              </w:rPr>
            </w:pPr>
            <w:r w:rsidRPr="001D6B4F">
              <w:rPr>
                <w:rFonts w:cstheme="minorHAnsi"/>
              </w:rPr>
              <w:t>Uzaktan eğitim videoları aracılığıyla öğrencilerin tamamlayıcı ve destekleyici </w:t>
            </w:r>
          </w:p>
          <w:p w:rsidR="006F3CE6" w:rsidRPr="001D6B4F" w:rsidRDefault="006F3CE6" w:rsidP="006F3CE6">
            <w:pPr>
              <w:jc w:val="left"/>
              <w:rPr>
                <w:rFonts w:cstheme="minorHAnsi"/>
              </w:rPr>
            </w:pPr>
            <w:proofErr w:type="gramStart"/>
            <w:r w:rsidRPr="001D6B4F">
              <w:rPr>
                <w:rFonts w:cstheme="minorHAnsi"/>
              </w:rPr>
              <w:t>eğitim</w:t>
            </w:r>
            <w:proofErr w:type="gramEnd"/>
            <w:r w:rsidRPr="001D6B4F">
              <w:rPr>
                <w:rFonts w:cstheme="minorHAnsi"/>
              </w:rPr>
              <w:t xml:space="preserve"> almaları sağlanacaktır.</w:t>
            </w:r>
          </w:p>
        </w:tc>
      </w:tr>
      <w:tr w:rsidR="006F3CE6" w:rsidRPr="001D6B4F" w:rsidTr="00BD5DA2">
        <w:trPr>
          <w:gridAfter w:val="1"/>
          <w:wAfter w:w="113" w:type="dxa"/>
          <w:trHeight w:val="555"/>
        </w:trPr>
        <w:tc>
          <w:tcPr>
            <w:tcW w:w="2694" w:type="dxa"/>
            <w:shd w:val="clear" w:color="auto" w:fill="ED7D31" w:themeFill="accent2"/>
            <w:noWrap/>
            <w:hideMark/>
          </w:tcPr>
          <w:p w:rsidR="006F3CE6" w:rsidRPr="001D6B4F" w:rsidRDefault="006F3CE6" w:rsidP="00BD5DA2">
            <w:pPr>
              <w:rPr>
                <w:rFonts w:cstheme="minorHAnsi"/>
                <w:b/>
                <w:bCs/>
              </w:rPr>
            </w:pPr>
            <w:r w:rsidRPr="001D6B4F">
              <w:rPr>
                <w:rFonts w:cstheme="minorHAnsi"/>
                <w:b/>
                <w:bCs/>
              </w:rPr>
              <w:t>Riskler</w:t>
            </w:r>
          </w:p>
        </w:tc>
        <w:tc>
          <w:tcPr>
            <w:tcW w:w="7938" w:type="dxa"/>
            <w:gridSpan w:val="7"/>
          </w:tcPr>
          <w:p w:rsidR="006F3CE6" w:rsidRPr="001D6B4F" w:rsidRDefault="006F3CE6" w:rsidP="006F3CE6">
            <w:pPr>
              <w:jc w:val="left"/>
              <w:rPr>
                <w:rFonts w:cstheme="minorHAnsi"/>
              </w:rPr>
            </w:pPr>
            <w:r w:rsidRPr="001D6B4F">
              <w:rPr>
                <w:rFonts w:cstheme="minorHAnsi"/>
              </w:rPr>
              <w:t>Öğrencinin bilişsel düzeyinin yetersiz olması,</w:t>
            </w:r>
          </w:p>
          <w:p w:rsidR="006F3CE6" w:rsidRPr="001D6B4F" w:rsidRDefault="006F3CE6" w:rsidP="006F3CE6">
            <w:pPr>
              <w:jc w:val="left"/>
              <w:rPr>
                <w:rFonts w:cstheme="minorHAnsi"/>
              </w:rPr>
            </w:pPr>
            <w:r w:rsidRPr="001D6B4F">
              <w:rPr>
                <w:rFonts w:cstheme="minorHAnsi"/>
              </w:rPr>
              <w:t>Akademik ve bilimsel etkinliklere katılım için finans kaynaklarının yeterli olmaması.</w:t>
            </w:r>
          </w:p>
        </w:tc>
      </w:tr>
      <w:tr w:rsidR="006F3CE6" w:rsidRPr="001D6B4F" w:rsidTr="00BD5DA2">
        <w:trPr>
          <w:gridAfter w:val="1"/>
          <w:wAfter w:w="113" w:type="dxa"/>
          <w:trHeight w:val="300"/>
        </w:trPr>
        <w:tc>
          <w:tcPr>
            <w:tcW w:w="2694" w:type="dxa"/>
            <w:shd w:val="clear" w:color="auto" w:fill="ED7D31" w:themeFill="accent2"/>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Maliyet Tahmini</w:t>
            </w:r>
          </w:p>
        </w:tc>
        <w:tc>
          <w:tcPr>
            <w:tcW w:w="7938" w:type="dxa"/>
            <w:gridSpan w:val="7"/>
            <w:noWrap/>
          </w:tcPr>
          <w:p w:rsidR="006F3CE6" w:rsidRPr="001D6B4F" w:rsidRDefault="006F3CE6" w:rsidP="00BD5DA2">
            <w:pPr>
              <w:rPr>
                <w:rFonts w:cstheme="minorHAnsi"/>
              </w:rPr>
            </w:pPr>
            <w:r w:rsidRPr="001D6B4F">
              <w:rPr>
                <w:rFonts w:cstheme="minorHAnsi"/>
              </w:rPr>
              <w:t>43.250 TL</w:t>
            </w:r>
          </w:p>
        </w:tc>
      </w:tr>
      <w:tr w:rsidR="006F3CE6" w:rsidRPr="001D6B4F" w:rsidTr="00BD5DA2">
        <w:trPr>
          <w:gridAfter w:val="1"/>
          <w:wAfter w:w="113" w:type="dxa"/>
          <w:trHeight w:val="543"/>
        </w:trPr>
        <w:tc>
          <w:tcPr>
            <w:tcW w:w="2694" w:type="dxa"/>
            <w:shd w:val="clear" w:color="auto" w:fill="ED7D31" w:themeFill="accent2"/>
            <w:hideMark/>
          </w:tcPr>
          <w:p w:rsidR="006F3CE6" w:rsidRPr="001D6B4F" w:rsidRDefault="006F3CE6" w:rsidP="00BD5DA2">
            <w:pPr>
              <w:rPr>
                <w:rFonts w:cstheme="minorHAnsi"/>
                <w:b/>
                <w:bCs/>
              </w:rPr>
            </w:pPr>
            <w:r w:rsidRPr="001D6B4F">
              <w:rPr>
                <w:rFonts w:cstheme="minorHAnsi"/>
                <w:b/>
                <w:bCs/>
              </w:rPr>
              <w:t xml:space="preserve">Tespitler </w:t>
            </w:r>
          </w:p>
        </w:tc>
        <w:tc>
          <w:tcPr>
            <w:tcW w:w="7938" w:type="dxa"/>
            <w:gridSpan w:val="7"/>
          </w:tcPr>
          <w:p w:rsidR="006F3CE6" w:rsidRPr="001D6B4F" w:rsidRDefault="006F3CE6" w:rsidP="00BD5DA2">
            <w:pPr>
              <w:jc w:val="left"/>
              <w:rPr>
                <w:rFonts w:cstheme="minorHAnsi"/>
              </w:rPr>
            </w:pPr>
            <w:r w:rsidRPr="001D6B4F">
              <w:rPr>
                <w:rFonts w:cstheme="minorHAnsi"/>
              </w:rPr>
              <w:t>Öğrencilerin zihinsel becerilerinin risk faktörlerinden ötürü akranlarına göre geride kalması ve öğrenme süreçlerinin geç ve güç olması</w:t>
            </w:r>
          </w:p>
          <w:p w:rsidR="006F3CE6" w:rsidRPr="001D6B4F" w:rsidRDefault="006F3CE6" w:rsidP="00BD5DA2">
            <w:pPr>
              <w:jc w:val="left"/>
              <w:rPr>
                <w:rFonts w:cstheme="minorHAnsi"/>
              </w:rPr>
            </w:pPr>
          </w:p>
        </w:tc>
      </w:tr>
      <w:tr w:rsidR="006F3CE6" w:rsidRPr="001D6B4F" w:rsidTr="00BD5DA2">
        <w:trPr>
          <w:gridAfter w:val="1"/>
          <w:wAfter w:w="113" w:type="dxa"/>
          <w:trHeight w:val="437"/>
        </w:trPr>
        <w:tc>
          <w:tcPr>
            <w:tcW w:w="2694" w:type="dxa"/>
            <w:shd w:val="clear" w:color="auto" w:fill="ED7D31" w:themeFill="accent2"/>
            <w:noWrap/>
            <w:hideMark/>
          </w:tcPr>
          <w:p w:rsidR="006F3CE6" w:rsidRPr="001D6B4F" w:rsidRDefault="006F3CE6" w:rsidP="00BD5DA2">
            <w:pPr>
              <w:rPr>
                <w:rFonts w:cstheme="minorHAnsi"/>
                <w:b/>
                <w:bCs/>
              </w:rPr>
            </w:pPr>
            <w:r w:rsidRPr="001D6B4F">
              <w:rPr>
                <w:rFonts w:cstheme="minorHAnsi"/>
                <w:b/>
                <w:bCs/>
              </w:rPr>
              <w:t>İhtiyaçlar</w:t>
            </w:r>
          </w:p>
        </w:tc>
        <w:tc>
          <w:tcPr>
            <w:tcW w:w="7938" w:type="dxa"/>
            <w:gridSpan w:val="7"/>
          </w:tcPr>
          <w:p w:rsidR="006F3CE6" w:rsidRPr="001D6B4F" w:rsidRDefault="006F3CE6" w:rsidP="00BD5DA2">
            <w:pPr>
              <w:jc w:val="left"/>
              <w:rPr>
                <w:rFonts w:cstheme="minorHAnsi"/>
              </w:rPr>
            </w:pPr>
            <w:r w:rsidRPr="001D6B4F">
              <w:rPr>
                <w:rFonts w:cstheme="minorHAnsi"/>
              </w:rPr>
              <w:t>Özel eğitim alanına yönelik öğrenme ortamları, ders yapıları ve materyallerinin geliştirilmesinde çalışmaların artırılması.</w:t>
            </w:r>
          </w:p>
        </w:tc>
      </w:tr>
      <w:tr w:rsidR="006F3CE6" w:rsidRPr="001D6B4F" w:rsidTr="00BD5DA2">
        <w:trPr>
          <w:trHeight w:val="885"/>
        </w:trPr>
        <w:tc>
          <w:tcPr>
            <w:tcW w:w="2694" w:type="dxa"/>
            <w:shd w:val="clear" w:color="auto" w:fill="44546A" w:themeFill="text2"/>
            <w:noWrap/>
            <w:hideMark/>
          </w:tcPr>
          <w:p w:rsidR="006F3CE6" w:rsidRPr="001D6B4F" w:rsidRDefault="006F3CE6" w:rsidP="00BD5DA2">
            <w:pPr>
              <w:rPr>
                <w:rFonts w:cstheme="minorHAnsi"/>
                <w:b/>
                <w:bCs/>
              </w:rPr>
            </w:pPr>
            <w:r>
              <w:rPr>
                <w:rFonts w:cstheme="minorHAnsi"/>
                <w:b/>
                <w:bCs/>
              </w:rPr>
              <w:lastRenderedPageBreak/>
              <w:t>Amaç-3</w:t>
            </w:r>
          </w:p>
        </w:tc>
        <w:tc>
          <w:tcPr>
            <w:tcW w:w="8051" w:type="dxa"/>
            <w:gridSpan w:val="8"/>
          </w:tcPr>
          <w:p w:rsidR="006F3CE6" w:rsidRPr="001D6B4F" w:rsidRDefault="006F3CE6" w:rsidP="00BD5DA2">
            <w:pPr>
              <w:rPr>
                <w:rFonts w:cstheme="minorHAnsi"/>
              </w:rPr>
            </w:pPr>
            <w:r w:rsidRPr="001D6B4F">
              <w:rPr>
                <w:rFonts w:cstheme="minorHAnsi"/>
              </w:rPr>
              <w:t>Öğrencilerin gelişimlerini bir bütün olarak desteklenmesini, ilgi, yetenek, değer, tutum  ve kişilik özelliklerini keşfetmesini sağlamak.</w:t>
            </w:r>
          </w:p>
        </w:tc>
      </w:tr>
      <w:tr w:rsidR="006F3CE6" w:rsidRPr="001D6B4F" w:rsidTr="00BD5DA2">
        <w:trPr>
          <w:trHeight w:val="855"/>
        </w:trPr>
        <w:tc>
          <w:tcPr>
            <w:tcW w:w="2694" w:type="dxa"/>
            <w:shd w:val="clear" w:color="auto" w:fill="44546A" w:themeFill="text2"/>
            <w:noWrap/>
            <w:hideMark/>
          </w:tcPr>
          <w:p w:rsidR="006F3CE6" w:rsidRPr="001D6B4F" w:rsidRDefault="006F3CE6" w:rsidP="00BD5DA2">
            <w:pPr>
              <w:rPr>
                <w:rFonts w:cstheme="minorHAnsi"/>
                <w:b/>
                <w:bCs/>
              </w:rPr>
            </w:pPr>
            <w:r>
              <w:rPr>
                <w:rFonts w:cstheme="minorHAnsi"/>
                <w:b/>
                <w:bCs/>
              </w:rPr>
              <w:t>Hedef -</w:t>
            </w:r>
            <w:proofErr w:type="gramStart"/>
            <w:r>
              <w:rPr>
                <w:rFonts w:cstheme="minorHAnsi"/>
                <w:b/>
                <w:bCs/>
              </w:rPr>
              <w:t>3</w:t>
            </w:r>
            <w:r w:rsidRPr="001D6B4F">
              <w:rPr>
                <w:rFonts w:cstheme="minorHAnsi"/>
                <w:b/>
                <w:bCs/>
              </w:rPr>
              <w:t>.1</w:t>
            </w:r>
            <w:proofErr w:type="gramEnd"/>
            <w:r w:rsidRPr="001D6B4F">
              <w:rPr>
                <w:rFonts w:cstheme="minorHAnsi"/>
                <w:b/>
                <w:bCs/>
              </w:rPr>
              <w:t>.</w:t>
            </w:r>
          </w:p>
        </w:tc>
        <w:tc>
          <w:tcPr>
            <w:tcW w:w="8051" w:type="dxa"/>
            <w:gridSpan w:val="8"/>
          </w:tcPr>
          <w:p w:rsidR="006F3CE6" w:rsidRPr="001D6B4F" w:rsidRDefault="006F3CE6" w:rsidP="00BD5DA2">
            <w:pPr>
              <w:rPr>
                <w:rFonts w:cstheme="minorHAnsi"/>
              </w:rPr>
            </w:pPr>
            <w:r w:rsidRPr="001D6B4F">
              <w:rPr>
                <w:rFonts w:cstheme="minorHAnsi"/>
              </w:rPr>
              <w:t>Öğrencilerin bir bütün olarak gelişimlerini desteklemek amacıyla  koruyucu ve önleyici  çalışmalar yürütülecektir</w:t>
            </w:r>
          </w:p>
        </w:tc>
      </w:tr>
      <w:tr w:rsidR="006F3CE6" w:rsidRPr="001D6B4F" w:rsidTr="00BD5DA2">
        <w:trPr>
          <w:trHeight w:val="480"/>
        </w:trPr>
        <w:tc>
          <w:tcPr>
            <w:tcW w:w="2694" w:type="dxa"/>
            <w:shd w:val="clear" w:color="auto" w:fill="44546A" w:themeFill="text2"/>
            <w:hideMark/>
          </w:tcPr>
          <w:p w:rsidR="006F3CE6" w:rsidRPr="001D6B4F" w:rsidRDefault="006F3CE6" w:rsidP="00BD5DA2">
            <w:pPr>
              <w:rPr>
                <w:rFonts w:cstheme="minorHAnsi"/>
                <w:b/>
                <w:bCs/>
              </w:rPr>
            </w:pPr>
            <w:r w:rsidRPr="001D6B4F">
              <w:rPr>
                <w:rFonts w:cstheme="minorHAnsi"/>
                <w:b/>
                <w:bCs/>
              </w:rPr>
              <w:t>Amacın İlgili Olduğu Program/Alt Program Adı</w:t>
            </w:r>
          </w:p>
          <w:p w:rsidR="006F3CE6" w:rsidRPr="001D6B4F" w:rsidRDefault="006F3CE6" w:rsidP="00BD5DA2">
            <w:pPr>
              <w:rPr>
                <w:rFonts w:cstheme="minorHAnsi"/>
                <w:b/>
                <w:bCs/>
              </w:rPr>
            </w:pPr>
          </w:p>
        </w:tc>
        <w:tc>
          <w:tcPr>
            <w:tcW w:w="8051" w:type="dxa"/>
            <w:gridSpan w:val="8"/>
            <w:noWrap/>
            <w:hideMark/>
          </w:tcPr>
          <w:p w:rsidR="006F3CE6" w:rsidRPr="001D6B4F" w:rsidRDefault="006F3CE6" w:rsidP="00BD5DA2">
            <w:pPr>
              <w:rPr>
                <w:rFonts w:cstheme="minorHAnsi"/>
              </w:rPr>
            </w:pPr>
            <w:r w:rsidRPr="001D6B4F">
              <w:rPr>
                <w:rFonts w:cstheme="minorHAnsi"/>
              </w:rPr>
              <w:t>Özel Eğitim ve Rehberlik Genel Müdürlüğü</w:t>
            </w:r>
          </w:p>
        </w:tc>
      </w:tr>
      <w:tr w:rsidR="006F3CE6" w:rsidRPr="001D6B4F" w:rsidTr="00BD5DA2">
        <w:trPr>
          <w:trHeight w:val="480"/>
        </w:trPr>
        <w:tc>
          <w:tcPr>
            <w:tcW w:w="2694" w:type="dxa"/>
            <w:shd w:val="clear" w:color="auto" w:fill="44546A" w:themeFill="text2"/>
            <w:noWrap/>
            <w:hideMark/>
          </w:tcPr>
          <w:p w:rsidR="006F3CE6" w:rsidRPr="001D6B4F" w:rsidRDefault="006F3CE6" w:rsidP="00BD5DA2">
            <w:pPr>
              <w:rPr>
                <w:rFonts w:cstheme="minorHAnsi"/>
                <w:b/>
                <w:bCs/>
              </w:rPr>
            </w:pPr>
            <w:r w:rsidRPr="001D6B4F">
              <w:rPr>
                <w:rFonts w:cstheme="minorHAnsi"/>
                <w:b/>
                <w:bCs/>
              </w:rPr>
              <w:t>Amacın İlişkili Olduğu Alt Program Hedefi</w:t>
            </w:r>
          </w:p>
          <w:p w:rsidR="006F3CE6" w:rsidRPr="001D6B4F" w:rsidRDefault="006F3CE6" w:rsidP="00BD5DA2">
            <w:pPr>
              <w:rPr>
                <w:rFonts w:cstheme="minorHAnsi"/>
                <w:b/>
                <w:bCs/>
              </w:rPr>
            </w:pPr>
          </w:p>
        </w:tc>
        <w:tc>
          <w:tcPr>
            <w:tcW w:w="8051" w:type="dxa"/>
            <w:gridSpan w:val="8"/>
            <w:noWrap/>
            <w:hideMark/>
          </w:tcPr>
          <w:p w:rsidR="006F3CE6" w:rsidRPr="001D6B4F" w:rsidRDefault="006F3CE6" w:rsidP="00BD5DA2">
            <w:pPr>
              <w:rPr>
                <w:rFonts w:cstheme="minorHAnsi"/>
              </w:rPr>
            </w:pPr>
            <w:r w:rsidRPr="001D6B4F">
              <w:rPr>
                <w:rFonts w:cstheme="minorHAnsi"/>
              </w:rPr>
              <w:t>1.-2. Kademe</w:t>
            </w:r>
          </w:p>
        </w:tc>
      </w:tr>
      <w:tr w:rsidR="006F3CE6" w:rsidRPr="001D6B4F" w:rsidTr="00BD5DA2">
        <w:trPr>
          <w:trHeight w:val="615"/>
        </w:trPr>
        <w:tc>
          <w:tcPr>
            <w:tcW w:w="2694" w:type="dxa"/>
            <w:shd w:val="clear" w:color="auto" w:fill="44546A" w:themeFill="text2"/>
            <w:noWrap/>
            <w:hideMark/>
          </w:tcPr>
          <w:p w:rsidR="006F3CE6" w:rsidRPr="001D6B4F" w:rsidRDefault="006F3CE6" w:rsidP="00BD5DA2">
            <w:pPr>
              <w:rPr>
                <w:rFonts w:cstheme="minorHAnsi"/>
                <w:b/>
                <w:bCs/>
              </w:rPr>
            </w:pPr>
            <w:r w:rsidRPr="001D6B4F">
              <w:rPr>
                <w:rFonts w:cstheme="minorHAnsi"/>
                <w:b/>
                <w:bCs/>
              </w:rPr>
              <w:t>Performans Göstergeleri</w:t>
            </w:r>
          </w:p>
        </w:tc>
        <w:tc>
          <w:tcPr>
            <w:tcW w:w="963" w:type="dxa"/>
            <w:shd w:val="clear" w:color="auto" w:fill="44546A" w:themeFill="text2"/>
            <w:noWrap/>
            <w:hideMark/>
          </w:tcPr>
          <w:p w:rsidR="006F3CE6" w:rsidRPr="001D6B4F" w:rsidRDefault="006F3CE6" w:rsidP="00BD5DA2">
            <w:pPr>
              <w:jc w:val="center"/>
              <w:rPr>
                <w:rFonts w:cstheme="minorHAnsi"/>
                <w:b/>
                <w:bCs/>
              </w:rPr>
            </w:pPr>
            <w:r w:rsidRPr="001D6B4F">
              <w:rPr>
                <w:rFonts w:cstheme="minorHAnsi"/>
                <w:b/>
                <w:bCs/>
              </w:rPr>
              <w:t>Hedefe Etkisi (%)</w:t>
            </w:r>
          </w:p>
        </w:tc>
        <w:tc>
          <w:tcPr>
            <w:tcW w:w="1305" w:type="dxa"/>
            <w:shd w:val="clear" w:color="auto" w:fill="44546A" w:themeFill="text2"/>
            <w:hideMark/>
          </w:tcPr>
          <w:p w:rsidR="006F3CE6" w:rsidRPr="001D6B4F" w:rsidRDefault="006F3CE6" w:rsidP="00BD5DA2">
            <w:pPr>
              <w:jc w:val="center"/>
              <w:rPr>
                <w:rFonts w:cstheme="minorHAnsi"/>
                <w:b/>
                <w:bCs/>
              </w:rPr>
            </w:pPr>
            <w:r w:rsidRPr="001D6B4F">
              <w:rPr>
                <w:rFonts w:cstheme="minorHAnsi"/>
                <w:b/>
                <w:bCs/>
              </w:rPr>
              <w:t>Plan Dönemi Başlangıç Değeri</w:t>
            </w:r>
          </w:p>
          <w:p w:rsidR="006F3CE6" w:rsidRPr="001D6B4F" w:rsidRDefault="006F3CE6" w:rsidP="00BD5DA2">
            <w:pPr>
              <w:jc w:val="center"/>
              <w:rPr>
                <w:rFonts w:cstheme="minorHAnsi"/>
                <w:b/>
                <w:bCs/>
              </w:rPr>
            </w:pPr>
          </w:p>
        </w:tc>
        <w:tc>
          <w:tcPr>
            <w:tcW w:w="1134" w:type="dxa"/>
            <w:shd w:val="clear" w:color="auto" w:fill="44546A" w:themeFill="text2"/>
            <w:noWrap/>
            <w:hideMark/>
          </w:tcPr>
          <w:p w:rsidR="006F3CE6" w:rsidRPr="001D6B4F" w:rsidRDefault="006F3CE6" w:rsidP="00BD5DA2">
            <w:pPr>
              <w:jc w:val="center"/>
              <w:rPr>
                <w:rFonts w:cstheme="minorHAnsi"/>
                <w:b/>
                <w:bCs/>
              </w:rPr>
            </w:pPr>
            <w:r w:rsidRPr="001D6B4F">
              <w:rPr>
                <w:rFonts w:cstheme="minorHAnsi"/>
                <w:b/>
                <w:bCs/>
              </w:rPr>
              <w:t>2024</w:t>
            </w:r>
          </w:p>
        </w:tc>
        <w:tc>
          <w:tcPr>
            <w:tcW w:w="1134" w:type="dxa"/>
            <w:shd w:val="clear" w:color="auto" w:fill="44546A" w:themeFill="text2"/>
            <w:noWrap/>
            <w:hideMark/>
          </w:tcPr>
          <w:p w:rsidR="006F3CE6" w:rsidRPr="001D6B4F" w:rsidRDefault="006F3CE6" w:rsidP="00BD5DA2">
            <w:pPr>
              <w:jc w:val="center"/>
              <w:rPr>
                <w:rFonts w:cstheme="minorHAnsi"/>
                <w:b/>
                <w:bCs/>
              </w:rPr>
            </w:pPr>
            <w:r w:rsidRPr="001D6B4F">
              <w:rPr>
                <w:rFonts w:cstheme="minorHAnsi"/>
                <w:b/>
                <w:bCs/>
              </w:rPr>
              <w:t>2025</w:t>
            </w:r>
          </w:p>
        </w:tc>
        <w:tc>
          <w:tcPr>
            <w:tcW w:w="1134" w:type="dxa"/>
            <w:shd w:val="clear" w:color="auto" w:fill="44546A" w:themeFill="text2"/>
            <w:noWrap/>
            <w:hideMark/>
          </w:tcPr>
          <w:p w:rsidR="006F3CE6" w:rsidRPr="001D6B4F" w:rsidRDefault="006F3CE6" w:rsidP="00BD5DA2">
            <w:pPr>
              <w:jc w:val="center"/>
              <w:rPr>
                <w:rFonts w:cstheme="minorHAnsi"/>
                <w:b/>
                <w:bCs/>
              </w:rPr>
            </w:pPr>
            <w:r w:rsidRPr="001D6B4F">
              <w:rPr>
                <w:rFonts w:cstheme="minorHAnsi"/>
                <w:b/>
                <w:bCs/>
              </w:rPr>
              <w:t>2026</w:t>
            </w:r>
          </w:p>
        </w:tc>
        <w:tc>
          <w:tcPr>
            <w:tcW w:w="1134" w:type="dxa"/>
            <w:shd w:val="clear" w:color="auto" w:fill="44546A" w:themeFill="text2"/>
            <w:noWrap/>
            <w:hideMark/>
          </w:tcPr>
          <w:p w:rsidR="006F3CE6" w:rsidRPr="001D6B4F" w:rsidRDefault="006F3CE6" w:rsidP="00BD5DA2">
            <w:pPr>
              <w:jc w:val="center"/>
              <w:rPr>
                <w:rFonts w:cstheme="minorHAnsi"/>
                <w:b/>
                <w:bCs/>
              </w:rPr>
            </w:pPr>
            <w:r w:rsidRPr="001D6B4F">
              <w:rPr>
                <w:rFonts w:cstheme="minorHAnsi"/>
                <w:b/>
                <w:bCs/>
              </w:rPr>
              <w:t>2027</w:t>
            </w:r>
          </w:p>
        </w:tc>
        <w:tc>
          <w:tcPr>
            <w:tcW w:w="1247" w:type="dxa"/>
            <w:gridSpan w:val="2"/>
            <w:shd w:val="clear" w:color="auto" w:fill="44546A" w:themeFill="text2"/>
            <w:noWrap/>
            <w:hideMark/>
          </w:tcPr>
          <w:p w:rsidR="006F3CE6" w:rsidRPr="001D6B4F" w:rsidRDefault="006F3CE6" w:rsidP="00BD5DA2">
            <w:pPr>
              <w:jc w:val="center"/>
              <w:rPr>
                <w:rFonts w:cstheme="minorHAnsi"/>
                <w:b/>
                <w:bCs/>
              </w:rPr>
            </w:pPr>
            <w:r w:rsidRPr="001D6B4F">
              <w:rPr>
                <w:rFonts w:cstheme="minorHAnsi"/>
                <w:b/>
                <w:bCs/>
              </w:rPr>
              <w:t>2028</w:t>
            </w:r>
          </w:p>
        </w:tc>
      </w:tr>
      <w:tr w:rsidR="006F3CE6" w:rsidRPr="001D6B4F" w:rsidTr="00BD5DA2">
        <w:trPr>
          <w:trHeight w:val="300"/>
        </w:trPr>
        <w:tc>
          <w:tcPr>
            <w:tcW w:w="2694" w:type="dxa"/>
            <w:shd w:val="clear" w:color="auto" w:fill="44546A" w:themeFill="text2"/>
            <w:hideMark/>
          </w:tcPr>
          <w:p w:rsidR="006F3CE6" w:rsidRPr="001D6B4F" w:rsidRDefault="006F3CE6" w:rsidP="00BD5DA2">
            <w:pPr>
              <w:rPr>
                <w:rFonts w:cstheme="minorHAnsi"/>
              </w:rPr>
            </w:pPr>
            <w:r w:rsidRPr="001D6B4F">
              <w:rPr>
                <w:rFonts w:cstheme="minorHAnsi"/>
                <w:b/>
                <w:bCs/>
              </w:rPr>
              <w:t xml:space="preserve">PG-2.1.1. </w:t>
            </w:r>
            <w:r w:rsidRPr="001D6B4F">
              <w:rPr>
                <w:rFonts w:cstheme="minorHAnsi"/>
              </w:rPr>
              <w:t>Okuma yazma becerisi </w:t>
            </w:r>
          </w:p>
          <w:p w:rsidR="006F3CE6" w:rsidRPr="001D6B4F" w:rsidRDefault="006F3CE6" w:rsidP="00BD5DA2">
            <w:pPr>
              <w:rPr>
                <w:rFonts w:cstheme="minorHAnsi"/>
                <w:b/>
                <w:bCs/>
              </w:rPr>
            </w:pPr>
            <w:proofErr w:type="gramStart"/>
            <w:r w:rsidRPr="001D6B4F">
              <w:rPr>
                <w:rFonts w:cstheme="minorHAnsi"/>
              </w:rPr>
              <w:t>kazanan</w:t>
            </w:r>
            <w:proofErr w:type="gramEnd"/>
            <w:r w:rsidRPr="001D6B4F">
              <w:rPr>
                <w:rFonts w:cstheme="minorHAnsi"/>
              </w:rPr>
              <w:t> öğrenci oranı</w:t>
            </w:r>
          </w:p>
        </w:tc>
        <w:tc>
          <w:tcPr>
            <w:tcW w:w="963" w:type="dxa"/>
            <w:noWrap/>
            <w:vAlign w:val="center"/>
            <w:hideMark/>
          </w:tcPr>
          <w:p w:rsidR="006F3CE6" w:rsidRPr="001D6B4F" w:rsidRDefault="006F3CE6" w:rsidP="00BD5DA2">
            <w:pPr>
              <w:jc w:val="center"/>
              <w:rPr>
                <w:rFonts w:cstheme="minorHAnsi"/>
              </w:rPr>
            </w:pPr>
            <w:r w:rsidRPr="001D6B4F">
              <w:rPr>
                <w:rFonts w:cstheme="minorHAnsi"/>
              </w:rPr>
              <w:t>60</w:t>
            </w:r>
          </w:p>
        </w:tc>
        <w:tc>
          <w:tcPr>
            <w:tcW w:w="1305" w:type="dxa"/>
            <w:noWrap/>
            <w:vAlign w:val="center"/>
          </w:tcPr>
          <w:p w:rsidR="006F3CE6" w:rsidRPr="001D6B4F" w:rsidRDefault="006F3CE6" w:rsidP="00BD5DA2">
            <w:pPr>
              <w:jc w:val="center"/>
              <w:rPr>
                <w:rFonts w:cstheme="minorHAnsi"/>
              </w:rPr>
            </w:pPr>
            <w:r w:rsidRPr="001D6B4F">
              <w:rPr>
                <w:rFonts w:cstheme="minorHAnsi"/>
              </w:rPr>
              <w:t>83</w:t>
            </w:r>
          </w:p>
        </w:tc>
        <w:tc>
          <w:tcPr>
            <w:tcW w:w="1134" w:type="dxa"/>
            <w:noWrap/>
            <w:vAlign w:val="center"/>
          </w:tcPr>
          <w:p w:rsidR="006F3CE6" w:rsidRPr="001D6B4F" w:rsidRDefault="006F3CE6" w:rsidP="00BD5DA2">
            <w:pPr>
              <w:jc w:val="center"/>
              <w:rPr>
                <w:rFonts w:cstheme="minorHAnsi"/>
              </w:rPr>
            </w:pPr>
            <w:r w:rsidRPr="001D6B4F">
              <w:rPr>
                <w:rFonts w:cstheme="minorHAnsi"/>
              </w:rPr>
              <w:t>85</w:t>
            </w:r>
          </w:p>
        </w:tc>
        <w:tc>
          <w:tcPr>
            <w:tcW w:w="1134" w:type="dxa"/>
            <w:noWrap/>
            <w:vAlign w:val="center"/>
          </w:tcPr>
          <w:p w:rsidR="006F3CE6" w:rsidRPr="001D6B4F" w:rsidRDefault="006F3CE6" w:rsidP="00BD5DA2">
            <w:pPr>
              <w:jc w:val="center"/>
              <w:rPr>
                <w:rFonts w:cstheme="minorHAnsi"/>
              </w:rPr>
            </w:pPr>
            <w:r w:rsidRPr="001D6B4F">
              <w:rPr>
                <w:rFonts w:cstheme="minorHAnsi"/>
              </w:rPr>
              <w:t>86</w:t>
            </w:r>
          </w:p>
        </w:tc>
        <w:tc>
          <w:tcPr>
            <w:tcW w:w="1134" w:type="dxa"/>
            <w:noWrap/>
            <w:vAlign w:val="center"/>
          </w:tcPr>
          <w:p w:rsidR="006F3CE6" w:rsidRPr="001D6B4F" w:rsidRDefault="006F3CE6" w:rsidP="00BD5DA2">
            <w:pPr>
              <w:jc w:val="center"/>
              <w:rPr>
                <w:rFonts w:cstheme="minorHAnsi"/>
              </w:rPr>
            </w:pPr>
            <w:r w:rsidRPr="001D6B4F">
              <w:rPr>
                <w:rFonts w:cstheme="minorHAnsi"/>
              </w:rPr>
              <w:t>88</w:t>
            </w:r>
          </w:p>
        </w:tc>
        <w:tc>
          <w:tcPr>
            <w:tcW w:w="1134" w:type="dxa"/>
            <w:noWrap/>
            <w:vAlign w:val="center"/>
          </w:tcPr>
          <w:p w:rsidR="006F3CE6" w:rsidRPr="001D6B4F" w:rsidRDefault="006F3CE6" w:rsidP="00BD5DA2">
            <w:pPr>
              <w:jc w:val="center"/>
              <w:rPr>
                <w:rFonts w:cstheme="minorHAnsi"/>
              </w:rPr>
            </w:pPr>
            <w:r w:rsidRPr="001D6B4F">
              <w:rPr>
                <w:rFonts w:cstheme="minorHAnsi"/>
              </w:rPr>
              <w:t>89</w:t>
            </w:r>
          </w:p>
        </w:tc>
        <w:tc>
          <w:tcPr>
            <w:tcW w:w="1247" w:type="dxa"/>
            <w:gridSpan w:val="2"/>
            <w:noWrap/>
            <w:vAlign w:val="center"/>
          </w:tcPr>
          <w:p w:rsidR="006F3CE6" w:rsidRPr="001D6B4F" w:rsidRDefault="006F3CE6" w:rsidP="00BD5DA2">
            <w:pPr>
              <w:jc w:val="center"/>
              <w:rPr>
                <w:rFonts w:cstheme="minorHAnsi"/>
              </w:rPr>
            </w:pPr>
            <w:r w:rsidRPr="001D6B4F">
              <w:rPr>
                <w:rFonts w:cstheme="minorHAnsi"/>
              </w:rPr>
              <w:t>90</w:t>
            </w:r>
          </w:p>
        </w:tc>
      </w:tr>
      <w:tr w:rsidR="006F3CE6" w:rsidRPr="001D6B4F" w:rsidTr="00BD5DA2">
        <w:trPr>
          <w:trHeight w:val="300"/>
        </w:trPr>
        <w:tc>
          <w:tcPr>
            <w:tcW w:w="2694" w:type="dxa"/>
            <w:shd w:val="clear" w:color="auto" w:fill="44546A" w:themeFill="text2"/>
          </w:tcPr>
          <w:p w:rsidR="006F3CE6" w:rsidRPr="001D6B4F" w:rsidRDefault="006F3CE6" w:rsidP="00BD5DA2">
            <w:pPr>
              <w:rPr>
                <w:rFonts w:cstheme="minorHAnsi"/>
              </w:rPr>
            </w:pPr>
            <w:r w:rsidRPr="001D6B4F">
              <w:rPr>
                <w:rFonts w:cstheme="minorHAnsi"/>
                <w:b/>
                <w:bCs/>
              </w:rPr>
              <w:t xml:space="preserve">PG-2.1.2 </w:t>
            </w:r>
            <w:r w:rsidRPr="001D6B4F">
              <w:rPr>
                <w:rFonts w:cstheme="minorHAnsi"/>
              </w:rPr>
              <w:t> </w:t>
            </w:r>
          </w:p>
          <w:p w:rsidR="006F3CE6" w:rsidRPr="001D6B4F" w:rsidRDefault="006F3CE6" w:rsidP="00BD5DA2">
            <w:pPr>
              <w:rPr>
                <w:rFonts w:cstheme="minorHAnsi"/>
              </w:rPr>
            </w:pPr>
            <w:r w:rsidRPr="001D6B4F">
              <w:rPr>
                <w:rFonts w:cstheme="minorHAnsi"/>
              </w:rPr>
              <w:t>Temel matematik </w:t>
            </w:r>
          </w:p>
          <w:p w:rsidR="006F3CE6" w:rsidRPr="001D6B4F" w:rsidRDefault="006F3CE6" w:rsidP="00BD5DA2">
            <w:pPr>
              <w:rPr>
                <w:rFonts w:cstheme="minorHAnsi"/>
                <w:b/>
                <w:bCs/>
              </w:rPr>
            </w:pPr>
            <w:proofErr w:type="gramStart"/>
            <w:r w:rsidRPr="001D6B4F">
              <w:rPr>
                <w:rFonts w:cstheme="minorHAnsi"/>
              </w:rPr>
              <w:t>becerisi</w:t>
            </w:r>
            <w:proofErr w:type="gramEnd"/>
            <w:r w:rsidRPr="001D6B4F">
              <w:rPr>
                <w:rFonts w:cstheme="minorHAnsi"/>
              </w:rPr>
              <w:t> kazanan öğrenci oranı </w:t>
            </w:r>
          </w:p>
        </w:tc>
        <w:tc>
          <w:tcPr>
            <w:tcW w:w="963" w:type="dxa"/>
            <w:noWrap/>
            <w:vAlign w:val="center"/>
          </w:tcPr>
          <w:p w:rsidR="006F3CE6" w:rsidRPr="001D6B4F" w:rsidRDefault="006F3CE6" w:rsidP="00BD5DA2">
            <w:pPr>
              <w:jc w:val="center"/>
              <w:rPr>
                <w:rFonts w:cstheme="minorHAnsi"/>
              </w:rPr>
            </w:pPr>
            <w:r w:rsidRPr="001D6B4F">
              <w:rPr>
                <w:rFonts w:cstheme="minorHAnsi"/>
              </w:rPr>
              <w:t>40</w:t>
            </w:r>
          </w:p>
        </w:tc>
        <w:tc>
          <w:tcPr>
            <w:tcW w:w="1305" w:type="dxa"/>
            <w:noWrap/>
            <w:vAlign w:val="center"/>
          </w:tcPr>
          <w:p w:rsidR="006F3CE6" w:rsidRPr="001D6B4F" w:rsidRDefault="006F3CE6" w:rsidP="00BD5DA2">
            <w:pPr>
              <w:jc w:val="center"/>
              <w:rPr>
                <w:rFonts w:cstheme="minorHAnsi"/>
              </w:rPr>
            </w:pPr>
            <w:r w:rsidRPr="001D6B4F">
              <w:rPr>
                <w:rFonts w:cstheme="minorHAnsi"/>
              </w:rPr>
              <w:t>80</w:t>
            </w:r>
          </w:p>
        </w:tc>
        <w:tc>
          <w:tcPr>
            <w:tcW w:w="1134" w:type="dxa"/>
            <w:noWrap/>
            <w:vAlign w:val="center"/>
          </w:tcPr>
          <w:p w:rsidR="006F3CE6" w:rsidRPr="001D6B4F" w:rsidRDefault="006F3CE6" w:rsidP="00BD5DA2">
            <w:pPr>
              <w:jc w:val="center"/>
              <w:rPr>
                <w:rFonts w:cstheme="minorHAnsi"/>
              </w:rPr>
            </w:pPr>
            <w:r w:rsidRPr="001D6B4F">
              <w:rPr>
                <w:rFonts w:cstheme="minorHAnsi"/>
              </w:rPr>
              <w:t>81</w:t>
            </w:r>
          </w:p>
        </w:tc>
        <w:tc>
          <w:tcPr>
            <w:tcW w:w="1134" w:type="dxa"/>
            <w:noWrap/>
            <w:vAlign w:val="center"/>
          </w:tcPr>
          <w:p w:rsidR="006F3CE6" w:rsidRPr="001D6B4F" w:rsidRDefault="006F3CE6" w:rsidP="00BD5DA2">
            <w:pPr>
              <w:jc w:val="center"/>
              <w:rPr>
                <w:rFonts w:cstheme="minorHAnsi"/>
              </w:rPr>
            </w:pPr>
            <w:r w:rsidRPr="001D6B4F">
              <w:rPr>
                <w:rFonts w:cstheme="minorHAnsi"/>
              </w:rPr>
              <w:t>82</w:t>
            </w:r>
          </w:p>
        </w:tc>
        <w:tc>
          <w:tcPr>
            <w:tcW w:w="1134" w:type="dxa"/>
            <w:noWrap/>
            <w:vAlign w:val="center"/>
          </w:tcPr>
          <w:p w:rsidR="006F3CE6" w:rsidRPr="001D6B4F" w:rsidRDefault="006F3CE6" w:rsidP="00BD5DA2">
            <w:pPr>
              <w:jc w:val="center"/>
              <w:rPr>
                <w:rFonts w:cstheme="minorHAnsi"/>
              </w:rPr>
            </w:pPr>
            <w:r w:rsidRPr="001D6B4F">
              <w:rPr>
                <w:rFonts w:cstheme="minorHAnsi"/>
              </w:rPr>
              <w:t>83</w:t>
            </w:r>
          </w:p>
        </w:tc>
        <w:tc>
          <w:tcPr>
            <w:tcW w:w="1134" w:type="dxa"/>
            <w:noWrap/>
            <w:vAlign w:val="center"/>
          </w:tcPr>
          <w:p w:rsidR="006F3CE6" w:rsidRPr="001D6B4F" w:rsidRDefault="006F3CE6" w:rsidP="00BD5DA2">
            <w:pPr>
              <w:jc w:val="center"/>
              <w:rPr>
                <w:rFonts w:cstheme="minorHAnsi"/>
              </w:rPr>
            </w:pPr>
            <w:r w:rsidRPr="001D6B4F">
              <w:rPr>
                <w:rFonts w:cstheme="minorHAnsi"/>
              </w:rPr>
              <w:t>84</w:t>
            </w:r>
          </w:p>
        </w:tc>
        <w:tc>
          <w:tcPr>
            <w:tcW w:w="1247" w:type="dxa"/>
            <w:gridSpan w:val="2"/>
            <w:noWrap/>
            <w:vAlign w:val="center"/>
          </w:tcPr>
          <w:p w:rsidR="006F3CE6" w:rsidRPr="001D6B4F" w:rsidRDefault="006F3CE6" w:rsidP="00BD5DA2">
            <w:pPr>
              <w:jc w:val="center"/>
              <w:rPr>
                <w:rFonts w:cstheme="minorHAnsi"/>
              </w:rPr>
            </w:pPr>
            <w:r w:rsidRPr="001D6B4F">
              <w:rPr>
                <w:rFonts w:cstheme="minorHAnsi"/>
              </w:rPr>
              <w:t>85</w:t>
            </w:r>
          </w:p>
        </w:tc>
      </w:tr>
    </w:tbl>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tbl>
      <w:tblPr>
        <w:tblStyle w:val="TabloKlavuzu"/>
        <w:tblW w:w="10632" w:type="dxa"/>
        <w:tblInd w:w="-572" w:type="dxa"/>
        <w:tblLayout w:type="fixed"/>
        <w:tblLook w:val="06A0" w:firstRow="1" w:lastRow="0" w:firstColumn="1" w:lastColumn="0" w:noHBand="1" w:noVBand="1"/>
      </w:tblPr>
      <w:tblGrid>
        <w:gridCol w:w="2694"/>
        <w:gridCol w:w="7938"/>
      </w:tblGrid>
      <w:tr w:rsidR="006F3CE6" w:rsidRPr="001D6B4F" w:rsidTr="00BD5DA2">
        <w:trPr>
          <w:trHeight w:val="300"/>
        </w:trPr>
        <w:tc>
          <w:tcPr>
            <w:tcW w:w="2694" w:type="dxa"/>
            <w:shd w:val="clear" w:color="auto" w:fill="44546A" w:themeFill="text2"/>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Sorumlu Birim</w:t>
            </w:r>
          </w:p>
        </w:tc>
        <w:tc>
          <w:tcPr>
            <w:tcW w:w="7938" w:type="dxa"/>
            <w:noWrap/>
            <w:hideMark/>
          </w:tcPr>
          <w:p w:rsidR="006F3CE6" w:rsidRPr="001D6B4F" w:rsidRDefault="006F3CE6" w:rsidP="00BD5DA2">
            <w:pPr>
              <w:rPr>
                <w:rFonts w:cstheme="minorHAnsi"/>
              </w:rPr>
            </w:pPr>
            <w:r w:rsidRPr="001D6B4F">
              <w:rPr>
                <w:rFonts w:cstheme="minorHAnsi"/>
              </w:rPr>
              <w:t>Okul Müdürü, Müdür Yardımcıları, Öğretmenler Kurulu</w:t>
            </w:r>
          </w:p>
        </w:tc>
      </w:tr>
      <w:tr w:rsidR="006F3CE6" w:rsidRPr="001D6B4F" w:rsidTr="00BD5DA2">
        <w:trPr>
          <w:trHeight w:val="300"/>
        </w:trPr>
        <w:tc>
          <w:tcPr>
            <w:tcW w:w="2694" w:type="dxa"/>
            <w:shd w:val="clear" w:color="auto" w:fill="44546A" w:themeFill="text2"/>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İş Birliği Yapılacak Birim(ler)</w:t>
            </w:r>
          </w:p>
        </w:tc>
        <w:tc>
          <w:tcPr>
            <w:tcW w:w="7938" w:type="dxa"/>
            <w:hideMark/>
          </w:tcPr>
          <w:p w:rsidR="006F3CE6" w:rsidRPr="001D6B4F" w:rsidRDefault="006F3CE6" w:rsidP="00BD5DA2">
            <w:pPr>
              <w:rPr>
                <w:rFonts w:cstheme="minorHAnsi"/>
              </w:rPr>
            </w:pPr>
            <w:r w:rsidRPr="001D6B4F">
              <w:rPr>
                <w:rFonts w:cstheme="minorHAnsi"/>
              </w:rPr>
              <w:t>Özel eğitim zümresi</w:t>
            </w:r>
          </w:p>
        </w:tc>
      </w:tr>
      <w:tr w:rsidR="006F3CE6" w:rsidRPr="001D6B4F" w:rsidTr="00BD5DA2">
        <w:trPr>
          <w:trHeight w:val="561"/>
        </w:trPr>
        <w:tc>
          <w:tcPr>
            <w:tcW w:w="2694" w:type="dxa"/>
            <w:shd w:val="clear" w:color="auto" w:fill="44546A" w:themeFill="text2"/>
            <w:hideMark/>
          </w:tcPr>
          <w:p w:rsidR="006F3CE6" w:rsidRPr="001D6B4F" w:rsidRDefault="006F3CE6" w:rsidP="00BD5DA2">
            <w:pPr>
              <w:rPr>
                <w:rFonts w:cstheme="minorHAnsi"/>
                <w:b/>
                <w:bCs/>
              </w:rPr>
            </w:pPr>
            <w:r w:rsidRPr="001D6B4F">
              <w:rPr>
                <w:rFonts w:cstheme="minorHAnsi"/>
                <w:b/>
                <w:bCs/>
              </w:rPr>
              <w:t>Stratejiler</w:t>
            </w:r>
          </w:p>
        </w:tc>
        <w:tc>
          <w:tcPr>
            <w:tcW w:w="7938" w:type="dxa"/>
            <w:hideMark/>
          </w:tcPr>
          <w:p w:rsidR="006F3CE6" w:rsidRPr="001D6B4F" w:rsidRDefault="006F3CE6" w:rsidP="00BD5DA2">
            <w:pPr>
              <w:jc w:val="left"/>
              <w:rPr>
                <w:rFonts w:cstheme="minorHAnsi"/>
              </w:rPr>
            </w:pPr>
            <w:r w:rsidRPr="001D6B4F">
              <w:rPr>
                <w:rFonts w:cstheme="minorHAnsi"/>
              </w:rPr>
              <w:t>S-1</w:t>
            </w:r>
          </w:p>
          <w:p w:rsidR="006F3CE6" w:rsidRPr="001D6B4F" w:rsidRDefault="006F3CE6" w:rsidP="006F3CE6">
            <w:pPr>
              <w:jc w:val="left"/>
              <w:rPr>
                <w:rFonts w:cstheme="minorHAnsi"/>
              </w:rPr>
            </w:pPr>
            <w:r w:rsidRPr="001D6B4F">
              <w:rPr>
                <w:rFonts w:cstheme="minorHAnsi"/>
              </w:rPr>
              <w:t>Hizmet alması gereken öğrencilerle bireysel veya grup çalışmaları  yürütülecektir</w:t>
            </w:r>
          </w:p>
          <w:p w:rsidR="006F3CE6" w:rsidRPr="001D6B4F" w:rsidRDefault="006F3CE6" w:rsidP="00BD5DA2">
            <w:pPr>
              <w:jc w:val="left"/>
              <w:rPr>
                <w:rFonts w:cstheme="minorHAnsi"/>
              </w:rPr>
            </w:pPr>
            <w:r w:rsidRPr="001D6B4F">
              <w:rPr>
                <w:rFonts w:cstheme="minorHAnsi"/>
              </w:rPr>
              <w:t>S-2</w:t>
            </w:r>
          </w:p>
          <w:p w:rsidR="006F3CE6" w:rsidRPr="001D6B4F" w:rsidRDefault="006F3CE6" w:rsidP="00BD5DA2">
            <w:pPr>
              <w:jc w:val="left"/>
              <w:rPr>
                <w:rFonts w:cstheme="minorHAnsi"/>
              </w:rPr>
            </w:pPr>
            <w:r w:rsidRPr="001D6B4F">
              <w:rPr>
                <w:rFonts w:cstheme="minorHAnsi"/>
              </w:rPr>
              <w:t>Öğrencilerin bireysel ve gelişimsel özellikleri konusunda karşılaşılabilecek sorunlar ve  bu sorunlarla baş etme, öğrenci‐veli  sağlıklı iletişim  kurma  yöntemleriyle  ilgili  velilere  yönelik  etkinlikler düzenlenecektir.</w:t>
            </w:r>
          </w:p>
        </w:tc>
      </w:tr>
      <w:tr w:rsidR="006F3CE6" w:rsidRPr="001D6B4F" w:rsidTr="00BD5DA2">
        <w:trPr>
          <w:trHeight w:val="555"/>
        </w:trPr>
        <w:tc>
          <w:tcPr>
            <w:tcW w:w="2694" w:type="dxa"/>
            <w:shd w:val="clear" w:color="auto" w:fill="44546A" w:themeFill="text2"/>
            <w:noWrap/>
            <w:hideMark/>
          </w:tcPr>
          <w:p w:rsidR="006F3CE6" w:rsidRPr="001D6B4F" w:rsidRDefault="006F3CE6" w:rsidP="00BD5DA2">
            <w:pPr>
              <w:rPr>
                <w:rFonts w:cstheme="minorHAnsi"/>
                <w:b/>
                <w:bCs/>
              </w:rPr>
            </w:pPr>
            <w:r w:rsidRPr="001D6B4F">
              <w:rPr>
                <w:rFonts w:cstheme="minorHAnsi"/>
                <w:b/>
                <w:bCs/>
              </w:rPr>
              <w:lastRenderedPageBreak/>
              <w:t>Riskler</w:t>
            </w:r>
          </w:p>
        </w:tc>
        <w:tc>
          <w:tcPr>
            <w:tcW w:w="7938" w:type="dxa"/>
          </w:tcPr>
          <w:p w:rsidR="006F3CE6" w:rsidRPr="001D6B4F" w:rsidRDefault="006F3CE6" w:rsidP="006F3CE6">
            <w:pPr>
              <w:jc w:val="left"/>
              <w:rPr>
                <w:rFonts w:cstheme="minorHAnsi"/>
              </w:rPr>
            </w:pPr>
            <w:r w:rsidRPr="001D6B4F">
              <w:rPr>
                <w:rFonts w:cstheme="minorHAnsi"/>
              </w:rPr>
              <w:t>Öğrencilerin bilişsel düzeylerine görüşme yönteminin uygun olmaması</w:t>
            </w:r>
          </w:p>
          <w:p w:rsidR="006F3CE6" w:rsidRPr="001D6B4F" w:rsidRDefault="006F3CE6" w:rsidP="00BD5DA2">
            <w:pPr>
              <w:jc w:val="left"/>
              <w:rPr>
                <w:rFonts w:cstheme="minorHAnsi"/>
              </w:rPr>
            </w:pPr>
            <w:r w:rsidRPr="001D6B4F">
              <w:rPr>
                <w:rFonts w:cstheme="minorHAnsi"/>
              </w:rPr>
              <w:t>Okul- aile işbirliğini</w:t>
            </w:r>
            <w:r>
              <w:rPr>
                <w:rFonts w:cstheme="minorHAnsi"/>
              </w:rPr>
              <w:t>n yeterli düzeyde sağlanamaması</w:t>
            </w:r>
          </w:p>
        </w:tc>
      </w:tr>
      <w:tr w:rsidR="006F3CE6" w:rsidRPr="001D6B4F" w:rsidTr="00BD5DA2">
        <w:trPr>
          <w:trHeight w:val="300"/>
        </w:trPr>
        <w:tc>
          <w:tcPr>
            <w:tcW w:w="2694" w:type="dxa"/>
            <w:shd w:val="clear" w:color="auto" w:fill="44546A" w:themeFill="text2"/>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Maliyet Tahmini</w:t>
            </w:r>
          </w:p>
        </w:tc>
        <w:tc>
          <w:tcPr>
            <w:tcW w:w="7938" w:type="dxa"/>
            <w:noWrap/>
          </w:tcPr>
          <w:p w:rsidR="006F3CE6" w:rsidRPr="001D6B4F" w:rsidRDefault="006F3CE6" w:rsidP="00BD5DA2">
            <w:pPr>
              <w:rPr>
                <w:rFonts w:cstheme="minorHAnsi"/>
              </w:rPr>
            </w:pPr>
            <w:r w:rsidRPr="001D6B4F">
              <w:rPr>
                <w:rFonts w:cstheme="minorHAnsi"/>
              </w:rPr>
              <w:t>26500 TL</w:t>
            </w:r>
          </w:p>
        </w:tc>
      </w:tr>
      <w:tr w:rsidR="006F3CE6" w:rsidRPr="001D6B4F" w:rsidTr="00BD5DA2">
        <w:trPr>
          <w:trHeight w:val="543"/>
        </w:trPr>
        <w:tc>
          <w:tcPr>
            <w:tcW w:w="2694" w:type="dxa"/>
            <w:shd w:val="clear" w:color="auto" w:fill="44546A" w:themeFill="text2"/>
            <w:hideMark/>
          </w:tcPr>
          <w:p w:rsidR="006F3CE6" w:rsidRPr="001D6B4F" w:rsidRDefault="006F3CE6" w:rsidP="00BD5DA2">
            <w:pPr>
              <w:rPr>
                <w:rFonts w:cstheme="minorHAnsi"/>
                <w:b/>
                <w:bCs/>
              </w:rPr>
            </w:pPr>
            <w:r w:rsidRPr="001D6B4F">
              <w:rPr>
                <w:rFonts w:cstheme="minorHAnsi"/>
                <w:b/>
                <w:bCs/>
              </w:rPr>
              <w:t xml:space="preserve">Tespitler </w:t>
            </w:r>
          </w:p>
        </w:tc>
        <w:tc>
          <w:tcPr>
            <w:tcW w:w="7938" w:type="dxa"/>
          </w:tcPr>
          <w:p w:rsidR="006F3CE6" w:rsidRPr="001D6B4F" w:rsidRDefault="006F3CE6" w:rsidP="006F3CE6">
            <w:pPr>
              <w:jc w:val="left"/>
              <w:rPr>
                <w:rFonts w:cstheme="minorHAnsi"/>
              </w:rPr>
            </w:pPr>
            <w:r w:rsidRPr="001D6B4F">
              <w:rPr>
                <w:rFonts w:cstheme="minorHAnsi"/>
              </w:rPr>
              <w:t>Öğrencilerin dezavantajlarından ötürü bilişsel gelişim alanlarının geride olması</w:t>
            </w:r>
          </w:p>
          <w:p w:rsidR="006F3CE6" w:rsidRPr="001D6B4F" w:rsidRDefault="006F3CE6" w:rsidP="006F3CE6">
            <w:pPr>
              <w:jc w:val="left"/>
              <w:rPr>
                <w:rFonts w:cstheme="minorHAnsi"/>
              </w:rPr>
            </w:pPr>
            <w:r w:rsidRPr="001D6B4F">
              <w:rPr>
                <w:rFonts w:cstheme="minorHAnsi"/>
              </w:rPr>
              <w:t>Sosyal ve duyuşsal ifade edici dil becerilerinin geride olması</w:t>
            </w:r>
          </w:p>
        </w:tc>
      </w:tr>
      <w:tr w:rsidR="006F3CE6" w:rsidRPr="001D6B4F" w:rsidTr="00BD5DA2">
        <w:trPr>
          <w:trHeight w:val="437"/>
        </w:trPr>
        <w:tc>
          <w:tcPr>
            <w:tcW w:w="2694" w:type="dxa"/>
            <w:shd w:val="clear" w:color="auto" w:fill="44546A" w:themeFill="text2"/>
            <w:noWrap/>
            <w:hideMark/>
          </w:tcPr>
          <w:p w:rsidR="006F3CE6" w:rsidRPr="001D6B4F" w:rsidRDefault="006F3CE6" w:rsidP="00BD5DA2">
            <w:pPr>
              <w:rPr>
                <w:rFonts w:cstheme="minorHAnsi"/>
                <w:b/>
                <w:bCs/>
              </w:rPr>
            </w:pPr>
            <w:r w:rsidRPr="001D6B4F">
              <w:rPr>
                <w:rFonts w:cstheme="minorHAnsi"/>
                <w:b/>
                <w:bCs/>
              </w:rPr>
              <w:t>İhtiyaçlar</w:t>
            </w:r>
          </w:p>
        </w:tc>
        <w:tc>
          <w:tcPr>
            <w:tcW w:w="7938" w:type="dxa"/>
          </w:tcPr>
          <w:p w:rsidR="006F3CE6" w:rsidRPr="001D6B4F" w:rsidRDefault="006F3CE6" w:rsidP="006F3CE6">
            <w:pPr>
              <w:jc w:val="left"/>
              <w:rPr>
                <w:rFonts w:cstheme="minorHAnsi"/>
              </w:rPr>
            </w:pPr>
            <w:r w:rsidRPr="001D6B4F">
              <w:rPr>
                <w:rFonts w:cstheme="minorHAnsi"/>
              </w:rPr>
              <w:t>Okul öncesi eğitiminin etkinliğinin artırılması</w:t>
            </w:r>
          </w:p>
          <w:p w:rsidR="006F3CE6" w:rsidRPr="001D6B4F" w:rsidRDefault="006F3CE6" w:rsidP="00BD5DA2">
            <w:pPr>
              <w:jc w:val="left"/>
              <w:rPr>
                <w:rFonts w:cstheme="minorHAnsi"/>
              </w:rPr>
            </w:pPr>
            <w:r w:rsidRPr="001D6B4F">
              <w:rPr>
                <w:rFonts w:cstheme="minorHAnsi"/>
              </w:rPr>
              <w:t>Aile eğit</w:t>
            </w:r>
            <w:r>
              <w:rPr>
                <w:rFonts w:cstheme="minorHAnsi"/>
              </w:rPr>
              <w:t>imleri yoğunluğunun artırılması</w:t>
            </w:r>
          </w:p>
        </w:tc>
      </w:tr>
    </w:tbl>
    <w:p w:rsidR="006F3CE6" w:rsidRPr="001D6B4F" w:rsidRDefault="006F3CE6" w:rsidP="006F3CE6">
      <w:pPr>
        <w:spacing w:after="0"/>
        <w:rPr>
          <w:rFonts w:cstheme="minorHAnsi"/>
        </w:rPr>
      </w:pPr>
    </w:p>
    <w:p w:rsidR="006F3CE6" w:rsidRPr="001D6B4F" w:rsidRDefault="006F3CE6" w:rsidP="006F3CE6">
      <w:pPr>
        <w:rPr>
          <w:rFonts w:cstheme="minorHAnsi"/>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6F3CE6" w:rsidRPr="001D6B4F" w:rsidTr="00BD5DA2">
        <w:trPr>
          <w:trHeight w:val="885"/>
        </w:trPr>
        <w:tc>
          <w:tcPr>
            <w:tcW w:w="2694" w:type="dxa"/>
            <w:shd w:val="clear" w:color="auto" w:fill="5B9BD5" w:themeFill="accent1"/>
            <w:noWrap/>
            <w:hideMark/>
          </w:tcPr>
          <w:p w:rsidR="006F3CE6" w:rsidRPr="001D6B4F" w:rsidRDefault="006F3CE6" w:rsidP="00BD5DA2">
            <w:pPr>
              <w:rPr>
                <w:rFonts w:cstheme="minorHAnsi"/>
                <w:b/>
                <w:bCs/>
              </w:rPr>
            </w:pPr>
            <w:r>
              <w:rPr>
                <w:rFonts w:cstheme="minorHAnsi"/>
                <w:b/>
                <w:bCs/>
              </w:rPr>
              <w:t>Amaç 4</w:t>
            </w:r>
          </w:p>
        </w:tc>
        <w:tc>
          <w:tcPr>
            <w:tcW w:w="7938" w:type="dxa"/>
            <w:gridSpan w:val="7"/>
          </w:tcPr>
          <w:p w:rsidR="006F3CE6" w:rsidRPr="001D6B4F" w:rsidRDefault="006F3CE6" w:rsidP="006F3CE6">
            <w:pPr>
              <w:rPr>
                <w:rFonts w:cstheme="minorHAnsi"/>
              </w:rPr>
            </w:pPr>
            <w:r w:rsidRPr="001D6B4F">
              <w:rPr>
                <w:rFonts w:cstheme="minorHAnsi"/>
              </w:rPr>
              <w:t> A4. Yönetici, öğretmen ve diğer personelin bilgi, beceri ve mesleki yeterliliklerini</w:t>
            </w:r>
          </w:p>
          <w:p w:rsidR="006F3CE6" w:rsidRPr="001D6B4F" w:rsidRDefault="006F3CE6" w:rsidP="006F3CE6">
            <w:pPr>
              <w:rPr>
                <w:rFonts w:cstheme="minorHAnsi"/>
              </w:rPr>
            </w:pPr>
            <w:proofErr w:type="gramStart"/>
            <w:r w:rsidRPr="001D6B4F">
              <w:rPr>
                <w:rFonts w:cstheme="minorHAnsi"/>
              </w:rPr>
              <w:t>geliştirmeleri</w:t>
            </w:r>
            <w:proofErr w:type="gramEnd"/>
            <w:r w:rsidRPr="001D6B4F">
              <w:rPr>
                <w:rFonts w:cstheme="minorHAnsi"/>
              </w:rPr>
              <w:t xml:space="preserve"> için eğitim almaları sağlanacaktır.</w:t>
            </w:r>
          </w:p>
        </w:tc>
      </w:tr>
      <w:tr w:rsidR="006F3CE6" w:rsidRPr="001D6B4F" w:rsidTr="00BD5DA2">
        <w:trPr>
          <w:trHeight w:val="855"/>
        </w:trPr>
        <w:tc>
          <w:tcPr>
            <w:tcW w:w="2694" w:type="dxa"/>
            <w:shd w:val="clear" w:color="auto" w:fill="5B9BD5" w:themeFill="accent1"/>
            <w:noWrap/>
            <w:hideMark/>
          </w:tcPr>
          <w:p w:rsidR="006F3CE6" w:rsidRPr="001D6B4F" w:rsidRDefault="006F3CE6" w:rsidP="00BD5DA2">
            <w:pPr>
              <w:rPr>
                <w:rFonts w:cstheme="minorHAnsi"/>
                <w:b/>
                <w:bCs/>
              </w:rPr>
            </w:pPr>
            <w:r>
              <w:rPr>
                <w:rFonts w:cstheme="minorHAnsi"/>
                <w:b/>
                <w:bCs/>
              </w:rPr>
              <w:t xml:space="preserve">Hedef </w:t>
            </w:r>
            <w:proofErr w:type="gramStart"/>
            <w:r>
              <w:rPr>
                <w:rFonts w:cstheme="minorHAnsi"/>
                <w:b/>
                <w:bCs/>
              </w:rPr>
              <w:t>4</w:t>
            </w:r>
            <w:r w:rsidRPr="001D6B4F">
              <w:rPr>
                <w:rFonts w:cstheme="minorHAnsi"/>
                <w:b/>
                <w:bCs/>
              </w:rPr>
              <w:t>.1</w:t>
            </w:r>
            <w:proofErr w:type="gramEnd"/>
          </w:p>
        </w:tc>
        <w:tc>
          <w:tcPr>
            <w:tcW w:w="7938" w:type="dxa"/>
            <w:gridSpan w:val="7"/>
          </w:tcPr>
          <w:p w:rsidR="006F3CE6" w:rsidRPr="001D6B4F" w:rsidRDefault="006F3CE6" w:rsidP="006F3CE6">
            <w:pPr>
              <w:rPr>
                <w:rFonts w:cstheme="minorHAnsi"/>
              </w:rPr>
            </w:pPr>
            <w:r w:rsidRPr="001D6B4F">
              <w:rPr>
                <w:rFonts w:cstheme="minorHAnsi"/>
              </w:rPr>
              <w:t>H4.1. Okuldaki yönetici ve öğretmenlerin bilgi, beceri ve mesleki yeterliliklerinin</w:t>
            </w:r>
          </w:p>
          <w:p w:rsidR="006F3CE6" w:rsidRPr="001D6B4F" w:rsidRDefault="006F3CE6" w:rsidP="006F3CE6">
            <w:pPr>
              <w:rPr>
                <w:rFonts w:cstheme="minorHAnsi"/>
              </w:rPr>
            </w:pPr>
            <w:proofErr w:type="gramStart"/>
            <w:r w:rsidRPr="001D6B4F">
              <w:rPr>
                <w:rFonts w:cstheme="minorHAnsi"/>
              </w:rPr>
              <w:t>artırılmasına</w:t>
            </w:r>
            <w:proofErr w:type="gramEnd"/>
            <w:r w:rsidRPr="001D6B4F">
              <w:rPr>
                <w:rFonts w:cstheme="minorHAnsi"/>
              </w:rPr>
              <w:t xml:space="preserve"> yönelik çalışmalar yapılacaktır.</w:t>
            </w:r>
          </w:p>
        </w:tc>
      </w:tr>
      <w:tr w:rsidR="006F3CE6" w:rsidRPr="001D6B4F" w:rsidTr="00BD5DA2">
        <w:trPr>
          <w:trHeight w:val="480"/>
        </w:trPr>
        <w:tc>
          <w:tcPr>
            <w:tcW w:w="2694" w:type="dxa"/>
            <w:shd w:val="clear" w:color="auto" w:fill="5B9BD5" w:themeFill="accent1"/>
            <w:hideMark/>
          </w:tcPr>
          <w:p w:rsidR="006F3CE6" w:rsidRPr="001D6B4F" w:rsidRDefault="006F3CE6" w:rsidP="00BD5DA2">
            <w:pPr>
              <w:rPr>
                <w:rFonts w:cstheme="minorHAnsi"/>
                <w:b/>
                <w:bCs/>
              </w:rPr>
            </w:pPr>
            <w:r w:rsidRPr="001D6B4F">
              <w:rPr>
                <w:rFonts w:cstheme="minorHAnsi"/>
                <w:b/>
                <w:bCs/>
              </w:rPr>
              <w:t>Amacın İlgili Olduğu Program/Alt Program Adı</w:t>
            </w:r>
          </w:p>
          <w:p w:rsidR="006F3CE6" w:rsidRPr="001D6B4F" w:rsidRDefault="006F3CE6" w:rsidP="00BD5DA2">
            <w:pPr>
              <w:rPr>
                <w:rFonts w:cstheme="minorHAnsi"/>
                <w:b/>
                <w:bCs/>
              </w:rPr>
            </w:pPr>
          </w:p>
        </w:tc>
        <w:tc>
          <w:tcPr>
            <w:tcW w:w="7938" w:type="dxa"/>
            <w:gridSpan w:val="7"/>
            <w:noWrap/>
            <w:hideMark/>
          </w:tcPr>
          <w:p w:rsidR="006F3CE6" w:rsidRPr="001D6B4F" w:rsidRDefault="006F3CE6" w:rsidP="00BD5DA2">
            <w:pPr>
              <w:rPr>
                <w:rFonts w:cstheme="minorHAnsi"/>
              </w:rPr>
            </w:pPr>
            <w:r w:rsidRPr="001D6B4F">
              <w:rPr>
                <w:rFonts w:cstheme="minorHAnsi"/>
              </w:rPr>
              <w:t>Özel eğitim ve rehberlik hizmetleri genel müdürlüğü</w:t>
            </w:r>
          </w:p>
        </w:tc>
      </w:tr>
      <w:tr w:rsidR="006F3CE6" w:rsidRPr="001D6B4F" w:rsidTr="00BD5DA2">
        <w:trPr>
          <w:trHeight w:val="480"/>
        </w:trPr>
        <w:tc>
          <w:tcPr>
            <w:tcW w:w="2694" w:type="dxa"/>
            <w:shd w:val="clear" w:color="auto" w:fill="5B9BD5" w:themeFill="accent1"/>
            <w:noWrap/>
            <w:hideMark/>
          </w:tcPr>
          <w:p w:rsidR="006F3CE6" w:rsidRPr="001D6B4F" w:rsidRDefault="006F3CE6" w:rsidP="00BD5DA2">
            <w:pPr>
              <w:rPr>
                <w:rFonts w:cstheme="minorHAnsi"/>
                <w:b/>
                <w:bCs/>
              </w:rPr>
            </w:pPr>
            <w:r w:rsidRPr="001D6B4F">
              <w:rPr>
                <w:rFonts w:cstheme="minorHAnsi"/>
                <w:b/>
                <w:bCs/>
              </w:rPr>
              <w:t>Amacın İlişkili Olduğu Alt Program Hedefi</w:t>
            </w:r>
          </w:p>
          <w:p w:rsidR="006F3CE6" w:rsidRPr="001D6B4F" w:rsidRDefault="006F3CE6" w:rsidP="00BD5DA2">
            <w:pPr>
              <w:rPr>
                <w:rFonts w:cstheme="minorHAnsi"/>
                <w:b/>
                <w:bCs/>
              </w:rPr>
            </w:pPr>
          </w:p>
        </w:tc>
        <w:tc>
          <w:tcPr>
            <w:tcW w:w="7938" w:type="dxa"/>
            <w:gridSpan w:val="7"/>
            <w:noWrap/>
            <w:hideMark/>
          </w:tcPr>
          <w:p w:rsidR="006F3CE6" w:rsidRPr="001D6B4F" w:rsidRDefault="006F3CE6" w:rsidP="006F3CE6">
            <w:pPr>
              <w:pStyle w:val="ListeParagraf"/>
              <w:numPr>
                <w:ilvl w:val="0"/>
                <w:numId w:val="33"/>
              </w:numPr>
              <w:spacing w:after="0" w:line="240" w:lineRule="auto"/>
              <w:rPr>
                <w:rFonts w:cstheme="minorHAnsi"/>
                <w:sz w:val="24"/>
                <w:szCs w:val="24"/>
              </w:rPr>
            </w:pPr>
            <w:r w:rsidRPr="001D6B4F">
              <w:rPr>
                <w:rFonts w:cstheme="minorHAnsi"/>
                <w:sz w:val="24"/>
                <w:szCs w:val="24"/>
              </w:rPr>
              <w:t>Kademe 2. Kademe</w:t>
            </w:r>
          </w:p>
        </w:tc>
      </w:tr>
      <w:tr w:rsidR="006F3CE6" w:rsidRPr="001D6B4F" w:rsidTr="00BD5DA2">
        <w:trPr>
          <w:trHeight w:val="615"/>
        </w:trPr>
        <w:tc>
          <w:tcPr>
            <w:tcW w:w="2694" w:type="dxa"/>
            <w:shd w:val="clear" w:color="auto" w:fill="5B9BD5" w:themeFill="accent1"/>
            <w:noWrap/>
            <w:hideMark/>
          </w:tcPr>
          <w:p w:rsidR="006F3CE6" w:rsidRPr="001D6B4F" w:rsidRDefault="006F3CE6" w:rsidP="00BD5DA2">
            <w:pPr>
              <w:rPr>
                <w:rFonts w:cstheme="minorHAnsi"/>
                <w:b/>
                <w:bCs/>
              </w:rPr>
            </w:pPr>
            <w:r w:rsidRPr="001D6B4F">
              <w:rPr>
                <w:rFonts w:cstheme="minorHAnsi"/>
                <w:b/>
                <w:bCs/>
              </w:rPr>
              <w:t>Performans Göstergeleri</w:t>
            </w:r>
          </w:p>
        </w:tc>
        <w:tc>
          <w:tcPr>
            <w:tcW w:w="992" w:type="dxa"/>
            <w:shd w:val="clear" w:color="auto" w:fill="5B9BD5" w:themeFill="accent1"/>
            <w:noWrap/>
            <w:hideMark/>
          </w:tcPr>
          <w:p w:rsidR="006F3CE6" w:rsidRPr="001D6B4F" w:rsidRDefault="006F3CE6" w:rsidP="00BD5DA2">
            <w:pPr>
              <w:jc w:val="center"/>
              <w:rPr>
                <w:rFonts w:cstheme="minorHAnsi"/>
                <w:b/>
                <w:bCs/>
              </w:rPr>
            </w:pPr>
            <w:r w:rsidRPr="001D6B4F">
              <w:rPr>
                <w:rFonts w:cstheme="minorHAnsi"/>
                <w:b/>
                <w:bCs/>
              </w:rPr>
              <w:t>Hedefe Etkisi (%)</w:t>
            </w:r>
          </w:p>
        </w:tc>
        <w:tc>
          <w:tcPr>
            <w:tcW w:w="1276" w:type="dxa"/>
            <w:shd w:val="clear" w:color="auto" w:fill="5B9BD5" w:themeFill="accent1"/>
            <w:hideMark/>
          </w:tcPr>
          <w:p w:rsidR="006F3CE6" w:rsidRPr="001D6B4F" w:rsidRDefault="006F3CE6" w:rsidP="00BD5DA2">
            <w:pPr>
              <w:jc w:val="center"/>
              <w:rPr>
                <w:rFonts w:cstheme="minorHAnsi"/>
                <w:b/>
                <w:bCs/>
              </w:rPr>
            </w:pPr>
            <w:r w:rsidRPr="001D6B4F">
              <w:rPr>
                <w:rFonts w:cstheme="minorHAnsi"/>
                <w:b/>
                <w:bCs/>
              </w:rPr>
              <w:t>Plan Dönemi Başlangıç Değeri</w:t>
            </w:r>
          </w:p>
          <w:p w:rsidR="006F3CE6" w:rsidRPr="001D6B4F" w:rsidRDefault="006F3CE6" w:rsidP="00BD5DA2">
            <w:pPr>
              <w:jc w:val="center"/>
              <w:rPr>
                <w:rFonts w:cstheme="minorHAnsi"/>
                <w:b/>
                <w:bCs/>
              </w:rPr>
            </w:pPr>
          </w:p>
        </w:tc>
        <w:tc>
          <w:tcPr>
            <w:tcW w:w="1134" w:type="dxa"/>
            <w:shd w:val="clear" w:color="auto" w:fill="5B9BD5" w:themeFill="accent1"/>
            <w:noWrap/>
            <w:hideMark/>
          </w:tcPr>
          <w:p w:rsidR="006F3CE6" w:rsidRPr="001D6B4F" w:rsidRDefault="006F3CE6" w:rsidP="00BD5DA2">
            <w:pPr>
              <w:jc w:val="center"/>
              <w:rPr>
                <w:rFonts w:cstheme="minorHAnsi"/>
                <w:b/>
                <w:bCs/>
              </w:rPr>
            </w:pPr>
            <w:r w:rsidRPr="001D6B4F">
              <w:rPr>
                <w:rFonts w:cstheme="minorHAnsi"/>
                <w:b/>
                <w:bCs/>
              </w:rPr>
              <w:t>2024</w:t>
            </w:r>
          </w:p>
        </w:tc>
        <w:tc>
          <w:tcPr>
            <w:tcW w:w="1134" w:type="dxa"/>
            <w:shd w:val="clear" w:color="auto" w:fill="5B9BD5" w:themeFill="accent1"/>
            <w:noWrap/>
            <w:hideMark/>
          </w:tcPr>
          <w:p w:rsidR="006F3CE6" w:rsidRPr="001D6B4F" w:rsidRDefault="006F3CE6" w:rsidP="00BD5DA2">
            <w:pPr>
              <w:jc w:val="center"/>
              <w:rPr>
                <w:rFonts w:cstheme="minorHAnsi"/>
                <w:b/>
                <w:bCs/>
              </w:rPr>
            </w:pPr>
            <w:r w:rsidRPr="001D6B4F">
              <w:rPr>
                <w:rFonts w:cstheme="minorHAnsi"/>
                <w:b/>
                <w:bCs/>
              </w:rPr>
              <w:t>2025</w:t>
            </w:r>
          </w:p>
        </w:tc>
        <w:tc>
          <w:tcPr>
            <w:tcW w:w="1134" w:type="dxa"/>
            <w:shd w:val="clear" w:color="auto" w:fill="5B9BD5" w:themeFill="accent1"/>
            <w:noWrap/>
            <w:hideMark/>
          </w:tcPr>
          <w:p w:rsidR="006F3CE6" w:rsidRPr="001D6B4F" w:rsidRDefault="006F3CE6" w:rsidP="00BD5DA2">
            <w:pPr>
              <w:jc w:val="center"/>
              <w:rPr>
                <w:rFonts w:cstheme="minorHAnsi"/>
                <w:b/>
                <w:bCs/>
              </w:rPr>
            </w:pPr>
            <w:r w:rsidRPr="001D6B4F">
              <w:rPr>
                <w:rFonts w:cstheme="minorHAnsi"/>
                <w:b/>
                <w:bCs/>
              </w:rPr>
              <w:t>2026</w:t>
            </w:r>
          </w:p>
        </w:tc>
        <w:tc>
          <w:tcPr>
            <w:tcW w:w="1134" w:type="dxa"/>
            <w:shd w:val="clear" w:color="auto" w:fill="5B9BD5" w:themeFill="accent1"/>
            <w:noWrap/>
            <w:hideMark/>
          </w:tcPr>
          <w:p w:rsidR="006F3CE6" w:rsidRPr="001D6B4F" w:rsidRDefault="006F3CE6" w:rsidP="00BD5DA2">
            <w:pPr>
              <w:jc w:val="center"/>
              <w:rPr>
                <w:rFonts w:cstheme="minorHAnsi"/>
                <w:b/>
                <w:bCs/>
              </w:rPr>
            </w:pPr>
            <w:r w:rsidRPr="001D6B4F">
              <w:rPr>
                <w:rFonts w:cstheme="minorHAnsi"/>
                <w:b/>
                <w:bCs/>
              </w:rPr>
              <w:t>2027</w:t>
            </w:r>
          </w:p>
        </w:tc>
        <w:tc>
          <w:tcPr>
            <w:tcW w:w="1134" w:type="dxa"/>
            <w:shd w:val="clear" w:color="auto" w:fill="5B9BD5" w:themeFill="accent1"/>
            <w:noWrap/>
            <w:hideMark/>
          </w:tcPr>
          <w:p w:rsidR="006F3CE6" w:rsidRPr="001D6B4F" w:rsidRDefault="006F3CE6" w:rsidP="00BD5DA2">
            <w:pPr>
              <w:jc w:val="center"/>
              <w:rPr>
                <w:rFonts w:cstheme="minorHAnsi"/>
                <w:b/>
                <w:bCs/>
              </w:rPr>
            </w:pPr>
            <w:r w:rsidRPr="001D6B4F">
              <w:rPr>
                <w:rFonts w:cstheme="minorHAnsi"/>
                <w:b/>
                <w:bCs/>
              </w:rPr>
              <w:t>2028</w:t>
            </w:r>
          </w:p>
        </w:tc>
      </w:tr>
      <w:tr w:rsidR="006F3CE6" w:rsidRPr="001D6B4F" w:rsidTr="00BD5DA2">
        <w:trPr>
          <w:trHeight w:val="300"/>
        </w:trPr>
        <w:tc>
          <w:tcPr>
            <w:tcW w:w="2694" w:type="dxa"/>
            <w:shd w:val="clear" w:color="auto" w:fill="5B9BD5" w:themeFill="accent1"/>
            <w:hideMark/>
          </w:tcPr>
          <w:p w:rsidR="006F3CE6" w:rsidRPr="001D6B4F" w:rsidRDefault="006F3CE6" w:rsidP="00BD5DA2">
            <w:pPr>
              <w:rPr>
                <w:rFonts w:cstheme="minorHAnsi"/>
                <w:b/>
                <w:bCs/>
              </w:rPr>
            </w:pPr>
            <w:r w:rsidRPr="001D6B4F">
              <w:rPr>
                <w:rFonts w:cstheme="minorHAnsi"/>
              </w:rPr>
              <w:t>PG3.</w:t>
            </w:r>
            <w:proofErr w:type="gramStart"/>
            <w:r w:rsidRPr="001D6B4F">
              <w:rPr>
                <w:rFonts w:cstheme="minorHAnsi"/>
              </w:rPr>
              <w:t>1.1</w:t>
            </w:r>
            <w:proofErr w:type="gramEnd"/>
            <w:r w:rsidRPr="001D6B4F">
              <w:rPr>
                <w:rFonts w:cstheme="minorHAnsi"/>
              </w:rPr>
              <w:t>. Öğrenci  görüşme/gözlem sayısı  (% )</w:t>
            </w:r>
          </w:p>
        </w:tc>
        <w:tc>
          <w:tcPr>
            <w:tcW w:w="992" w:type="dxa"/>
            <w:noWrap/>
            <w:vAlign w:val="center"/>
            <w:hideMark/>
          </w:tcPr>
          <w:p w:rsidR="006F3CE6" w:rsidRPr="001D6B4F" w:rsidRDefault="006F3CE6" w:rsidP="00BD5DA2">
            <w:pPr>
              <w:jc w:val="center"/>
              <w:rPr>
                <w:rFonts w:cstheme="minorHAnsi"/>
              </w:rPr>
            </w:pPr>
            <w:r w:rsidRPr="001D6B4F">
              <w:rPr>
                <w:rFonts w:cstheme="minorHAnsi"/>
              </w:rPr>
              <w:t>60</w:t>
            </w:r>
          </w:p>
        </w:tc>
        <w:tc>
          <w:tcPr>
            <w:tcW w:w="1276" w:type="dxa"/>
            <w:noWrap/>
            <w:vAlign w:val="center"/>
          </w:tcPr>
          <w:p w:rsidR="006F3CE6" w:rsidRPr="001D6B4F" w:rsidRDefault="006F3CE6" w:rsidP="00BD5DA2">
            <w:pPr>
              <w:jc w:val="center"/>
              <w:rPr>
                <w:rFonts w:cstheme="minorHAnsi"/>
              </w:rPr>
            </w:pPr>
            <w:r w:rsidRPr="001D6B4F">
              <w:rPr>
                <w:rFonts w:cstheme="minorHAnsi"/>
              </w:rPr>
              <w:t>82</w:t>
            </w:r>
          </w:p>
        </w:tc>
        <w:tc>
          <w:tcPr>
            <w:tcW w:w="1134" w:type="dxa"/>
            <w:noWrap/>
            <w:vAlign w:val="center"/>
          </w:tcPr>
          <w:p w:rsidR="006F3CE6" w:rsidRPr="001D6B4F" w:rsidRDefault="006F3CE6" w:rsidP="00BD5DA2">
            <w:pPr>
              <w:jc w:val="center"/>
              <w:rPr>
                <w:rFonts w:cstheme="minorHAnsi"/>
              </w:rPr>
            </w:pPr>
            <w:r w:rsidRPr="001D6B4F">
              <w:rPr>
                <w:rFonts w:cstheme="minorHAnsi"/>
              </w:rPr>
              <w:t>83</w:t>
            </w:r>
          </w:p>
        </w:tc>
        <w:tc>
          <w:tcPr>
            <w:tcW w:w="1134" w:type="dxa"/>
            <w:noWrap/>
            <w:vAlign w:val="center"/>
          </w:tcPr>
          <w:p w:rsidR="006F3CE6" w:rsidRPr="001D6B4F" w:rsidRDefault="006F3CE6" w:rsidP="00BD5DA2">
            <w:pPr>
              <w:jc w:val="center"/>
              <w:rPr>
                <w:rFonts w:cstheme="minorHAnsi"/>
              </w:rPr>
            </w:pPr>
            <w:r w:rsidRPr="001D6B4F">
              <w:rPr>
                <w:rFonts w:cstheme="minorHAnsi"/>
              </w:rPr>
              <w:t>84</w:t>
            </w:r>
          </w:p>
        </w:tc>
        <w:tc>
          <w:tcPr>
            <w:tcW w:w="1134" w:type="dxa"/>
            <w:noWrap/>
            <w:vAlign w:val="center"/>
          </w:tcPr>
          <w:p w:rsidR="006F3CE6" w:rsidRPr="001D6B4F" w:rsidRDefault="006F3CE6" w:rsidP="00BD5DA2">
            <w:pPr>
              <w:jc w:val="center"/>
              <w:rPr>
                <w:rFonts w:cstheme="minorHAnsi"/>
              </w:rPr>
            </w:pPr>
            <w:r w:rsidRPr="001D6B4F">
              <w:rPr>
                <w:rFonts w:cstheme="minorHAnsi"/>
              </w:rPr>
              <w:t>86</w:t>
            </w:r>
          </w:p>
        </w:tc>
        <w:tc>
          <w:tcPr>
            <w:tcW w:w="1134" w:type="dxa"/>
            <w:noWrap/>
            <w:vAlign w:val="center"/>
          </w:tcPr>
          <w:p w:rsidR="006F3CE6" w:rsidRPr="001D6B4F" w:rsidRDefault="006F3CE6" w:rsidP="00BD5DA2">
            <w:pPr>
              <w:jc w:val="center"/>
              <w:rPr>
                <w:rFonts w:cstheme="minorHAnsi"/>
              </w:rPr>
            </w:pPr>
            <w:r w:rsidRPr="001D6B4F">
              <w:rPr>
                <w:rFonts w:cstheme="minorHAnsi"/>
              </w:rPr>
              <w:t>87</w:t>
            </w:r>
          </w:p>
        </w:tc>
        <w:tc>
          <w:tcPr>
            <w:tcW w:w="1134" w:type="dxa"/>
            <w:noWrap/>
            <w:vAlign w:val="center"/>
          </w:tcPr>
          <w:p w:rsidR="006F3CE6" w:rsidRPr="001D6B4F" w:rsidRDefault="006F3CE6" w:rsidP="00BD5DA2">
            <w:pPr>
              <w:jc w:val="center"/>
              <w:rPr>
                <w:rFonts w:cstheme="minorHAnsi"/>
              </w:rPr>
            </w:pPr>
            <w:r w:rsidRPr="001D6B4F">
              <w:rPr>
                <w:rFonts w:cstheme="minorHAnsi"/>
              </w:rPr>
              <w:t>90</w:t>
            </w:r>
          </w:p>
        </w:tc>
      </w:tr>
      <w:tr w:rsidR="006F3CE6" w:rsidRPr="001D6B4F" w:rsidTr="00BD5DA2">
        <w:trPr>
          <w:trHeight w:val="300"/>
        </w:trPr>
        <w:tc>
          <w:tcPr>
            <w:tcW w:w="2694" w:type="dxa"/>
            <w:shd w:val="clear" w:color="auto" w:fill="5B9BD5" w:themeFill="accent1"/>
          </w:tcPr>
          <w:p w:rsidR="006F3CE6" w:rsidRPr="001D6B4F" w:rsidRDefault="006F3CE6" w:rsidP="00BD5DA2">
            <w:pPr>
              <w:rPr>
                <w:rFonts w:cstheme="minorHAnsi"/>
                <w:b/>
                <w:bCs/>
              </w:rPr>
            </w:pPr>
            <w:r w:rsidRPr="001D6B4F">
              <w:rPr>
                <w:rFonts w:cstheme="minorHAnsi"/>
              </w:rPr>
              <w:t>PG3.</w:t>
            </w:r>
            <w:proofErr w:type="gramStart"/>
            <w:r w:rsidRPr="001D6B4F">
              <w:rPr>
                <w:rFonts w:cstheme="minorHAnsi"/>
              </w:rPr>
              <w:t>1.2</w:t>
            </w:r>
            <w:proofErr w:type="gramEnd"/>
            <w:r w:rsidRPr="001D6B4F">
              <w:rPr>
                <w:rFonts w:cstheme="minorHAnsi"/>
              </w:rPr>
              <w:t>. Veli görüşme sayısı (%)</w:t>
            </w:r>
          </w:p>
        </w:tc>
        <w:tc>
          <w:tcPr>
            <w:tcW w:w="992" w:type="dxa"/>
            <w:noWrap/>
            <w:vAlign w:val="center"/>
          </w:tcPr>
          <w:p w:rsidR="006F3CE6" w:rsidRPr="001D6B4F" w:rsidRDefault="006F3CE6" w:rsidP="00BD5DA2">
            <w:pPr>
              <w:jc w:val="center"/>
              <w:rPr>
                <w:rFonts w:cstheme="minorHAnsi"/>
              </w:rPr>
            </w:pPr>
            <w:r w:rsidRPr="001D6B4F">
              <w:rPr>
                <w:rFonts w:cstheme="minorHAnsi"/>
              </w:rPr>
              <w:t>40</w:t>
            </w:r>
          </w:p>
        </w:tc>
        <w:tc>
          <w:tcPr>
            <w:tcW w:w="1276" w:type="dxa"/>
            <w:noWrap/>
            <w:vAlign w:val="center"/>
          </w:tcPr>
          <w:p w:rsidR="006F3CE6" w:rsidRPr="001D6B4F" w:rsidRDefault="006F3CE6" w:rsidP="00BD5DA2">
            <w:pPr>
              <w:jc w:val="center"/>
              <w:rPr>
                <w:rFonts w:cstheme="minorHAnsi"/>
              </w:rPr>
            </w:pPr>
            <w:r w:rsidRPr="001D6B4F">
              <w:rPr>
                <w:rFonts w:cstheme="minorHAnsi"/>
              </w:rPr>
              <w:t>60</w:t>
            </w:r>
          </w:p>
        </w:tc>
        <w:tc>
          <w:tcPr>
            <w:tcW w:w="1134" w:type="dxa"/>
            <w:noWrap/>
            <w:vAlign w:val="center"/>
          </w:tcPr>
          <w:p w:rsidR="006F3CE6" w:rsidRPr="001D6B4F" w:rsidRDefault="006F3CE6" w:rsidP="00BD5DA2">
            <w:pPr>
              <w:jc w:val="center"/>
              <w:rPr>
                <w:rFonts w:cstheme="minorHAnsi"/>
              </w:rPr>
            </w:pPr>
            <w:r w:rsidRPr="001D6B4F">
              <w:rPr>
                <w:rFonts w:cstheme="minorHAnsi"/>
              </w:rPr>
              <w:t>63</w:t>
            </w:r>
          </w:p>
        </w:tc>
        <w:tc>
          <w:tcPr>
            <w:tcW w:w="1134" w:type="dxa"/>
            <w:noWrap/>
            <w:vAlign w:val="center"/>
          </w:tcPr>
          <w:p w:rsidR="006F3CE6" w:rsidRPr="001D6B4F" w:rsidRDefault="006F3CE6" w:rsidP="00BD5DA2">
            <w:pPr>
              <w:jc w:val="center"/>
              <w:rPr>
                <w:rFonts w:cstheme="minorHAnsi"/>
              </w:rPr>
            </w:pPr>
            <w:r w:rsidRPr="001D6B4F">
              <w:rPr>
                <w:rFonts w:cstheme="minorHAnsi"/>
              </w:rPr>
              <w:t>65</w:t>
            </w:r>
          </w:p>
        </w:tc>
        <w:tc>
          <w:tcPr>
            <w:tcW w:w="1134" w:type="dxa"/>
            <w:noWrap/>
            <w:vAlign w:val="center"/>
          </w:tcPr>
          <w:p w:rsidR="006F3CE6" w:rsidRPr="001D6B4F" w:rsidRDefault="006F3CE6" w:rsidP="00BD5DA2">
            <w:pPr>
              <w:jc w:val="center"/>
              <w:rPr>
                <w:rFonts w:cstheme="minorHAnsi"/>
              </w:rPr>
            </w:pPr>
            <w:r w:rsidRPr="001D6B4F">
              <w:rPr>
                <w:rFonts w:cstheme="minorHAnsi"/>
              </w:rPr>
              <w:t>68</w:t>
            </w:r>
          </w:p>
        </w:tc>
        <w:tc>
          <w:tcPr>
            <w:tcW w:w="1134" w:type="dxa"/>
            <w:noWrap/>
            <w:vAlign w:val="center"/>
          </w:tcPr>
          <w:p w:rsidR="006F3CE6" w:rsidRPr="001D6B4F" w:rsidRDefault="006F3CE6" w:rsidP="00BD5DA2">
            <w:pPr>
              <w:jc w:val="center"/>
              <w:rPr>
                <w:rFonts w:cstheme="minorHAnsi"/>
              </w:rPr>
            </w:pPr>
            <w:r w:rsidRPr="001D6B4F">
              <w:rPr>
                <w:rFonts w:cstheme="minorHAnsi"/>
              </w:rPr>
              <w:t>70</w:t>
            </w:r>
          </w:p>
        </w:tc>
        <w:tc>
          <w:tcPr>
            <w:tcW w:w="1134" w:type="dxa"/>
            <w:noWrap/>
            <w:vAlign w:val="center"/>
          </w:tcPr>
          <w:p w:rsidR="006F3CE6" w:rsidRPr="001D6B4F" w:rsidRDefault="006F3CE6" w:rsidP="00BD5DA2">
            <w:pPr>
              <w:jc w:val="center"/>
              <w:rPr>
                <w:rFonts w:cstheme="minorHAnsi"/>
              </w:rPr>
            </w:pPr>
            <w:r w:rsidRPr="001D6B4F">
              <w:rPr>
                <w:rFonts w:cstheme="minorHAnsi"/>
              </w:rPr>
              <w:t>73</w:t>
            </w:r>
          </w:p>
        </w:tc>
      </w:tr>
    </w:tbl>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tbl>
      <w:tblPr>
        <w:tblStyle w:val="TabloKlavuzu"/>
        <w:tblW w:w="10632" w:type="dxa"/>
        <w:tblInd w:w="-572" w:type="dxa"/>
        <w:tblLayout w:type="fixed"/>
        <w:tblLook w:val="04A0" w:firstRow="1" w:lastRow="0" w:firstColumn="1" w:lastColumn="0" w:noHBand="0" w:noVBand="1"/>
      </w:tblPr>
      <w:tblGrid>
        <w:gridCol w:w="2694"/>
        <w:gridCol w:w="7938"/>
      </w:tblGrid>
      <w:tr w:rsidR="006F3CE6" w:rsidRPr="001D6B4F" w:rsidTr="00BD5DA2">
        <w:trPr>
          <w:trHeight w:val="300"/>
        </w:trPr>
        <w:tc>
          <w:tcPr>
            <w:tcW w:w="2694" w:type="dxa"/>
            <w:shd w:val="clear" w:color="auto" w:fill="5B9BD5" w:themeFill="accent1"/>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Sorumlu Birim</w:t>
            </w:r>
          </w:p>
        </w:tc>
        <w:tc>
          <w:tcPr>
            <w:tcW w:w="7938" w:type="dxa"/>
            <w:noWrap/>
            <w:hideMark/>
          </w:tcPr>
          <w:p w:rsidR="006F3CE6" w:rsidRPr="001D6B4F" w:rsidRDefault="006F3CE6" w:rsidP="00BD5DA2">
            <w:pPr>
              <w:rPr>
                <w:rFonts w:cstheme="minorHAnsi"/>
              </w:rPr>
            </w:pPr>
            <w:r w:rsidRPr="001D6B4F">
              <w:rPr>
                <w:rFonts w:cstheme="minorHAnsi"/>
              </w:rPr>
              <w:t>Okul müdürü/müdür yardımcıları/öğretmenler kurulu</w:t>
            </w:r>
          </w:p>
          <w:p w:rsidR="006F3CE6" w:rsidRPr="001D6B4F" w:rsidRDefault="006F3CE6" w:rsidP="00BD5DA2">
            <w:pPr>
              <w:rPr>
                <w:rFonts w:cstheme="minorHAnsi"/>
              </w:rPr>
            </w:pPr>
          </w:p>
        </w:tc>
      </w:tr>
      <w:tr w:rsidR="006F3CE6" w:rsidRPr="001D6B4F" w:rsidTr="00BD5DA2">
        <w:trPr>
          <w:trHeight w:val="300"/>
        </w:trPr>
        <w:tc>
          <w:tcPr>
            <w:tcW w:w="2694" w:type="dxa"/>
            <w:shd w:val="clear" w:color="auto" w:fill="5B9BD5" w:themeFill="accent1"/>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lastRenderedPageBreak/>
              <w:t>İş Birliği Yapılacak Birim(ler)</w:t>
            </w:r>
          </w:p>
        </w:tc>
        <w:tc>
          <w:tcPr>
            <w:tcW w:w="7938" w:type="dxa"/>
            <w:hideMark/>
          </w:tcPr>
          <w:p w:rsidR="006F3CE6" w:rsidRPr="001D6B4F" w:rsidRDefault="006F3CE6" w:rsidP="00BD5DA2">
            <w:pPr>
              <w:rPr>
                <w:rFonts w:cstheme="minorHAnsi"/>
              </w:rPr>
            </w:pPr>
            <w:r w:rsidRPr="001D6B4F">
              <w:rPr>
                <w:rFonts w:cstheme="minorHAnsi"/>
              </w:rPr>
              <w:lastRenderedPageBreak/>
              <w:t>Özel eğitim zümresi</w:t>
            </w:r>
          </w:p>
        </w:tc>
      </w:tr>
      <w:tr w:rsidR="006F3CE6" w:rsidRPr="001D6B4F" w:rsidTr="00BD5DA2">
        <w:trPr>
          <w:trHeight w:val="561"/>
        </w:trPr>
        <w:tc>
          <w:tcPr>
            <w:tcW w:w="2694" w:type="dxa"/>
            <w:shd w:val="clear" w:color="auto" w:fill="5B9BD5" w:themeFill="accent1"/>
            <w:hideMark/>
          </w:tcPr>
          <w:p w:rsidR="006F3CE6" w:rsidRPr="001D6B4F" w:rsidRDefault="006F3CE6" w:rsidP="00BD5DA2">
            <w:pPr>
              <w:rPr>
                <w:rFonts w:cstheme="minorHAnsi"/>
                <w:b/>
                <w:bCs/>
              </w:rPr>
            </w:pPr>
            <w:r w:rsidRPr="001D6B4F">
              <w:rPr>
                <w:rFonts w:cstheme="minorHAnsi"/>
                <w:b/>
                <w:bCs/>
              </w:rPr>
              <w:t>Stratejiler</w:t>
            </w:r>
          </w:p>
        </w:tc>
        <w:tc>
          <w:tcPr>
            <w:tcW w:w="7938" w:type="dxa"/>
            <w:hideMark/>
          </w:tcPr>
          <w:p w:rsidR="006F3CE6" w:rsidRDefault="006F3CE6" w:rsidP="00BD5DA2">
            <w:pPr>
              <w:jc w:val="left"/>
              <w:rPr>
                <w:rFonts w:cstheme="minorHAnsi"/>
              </w:rPr>
            </w:pPr>
            <w:r w:rsidRPr="001D6B4F">
              <w:rPr>
                <w:rFonts w:cstheme="minorHAnsi"/>
              </w:rPr>
              <w:t>S1. S1 Yönetici ve öğretmenlerin bilgi, beceri ve mesleki yeterliliklerinin geliştirilmesine yönelik fırsatlar sağlanacaktır.</w:t>
            </w:r>
          </w:p>
          <w:p w:rsidR="006F3CE6" w:rsidRPr="001D6B4F" w:rsidRDefault="006F3CE6" w:rsidP="006F3CE6">
            <w:pPr>
              <w:jc w:val="left"/>
              <w:rPr>
                <w:rFonts w:cstheme="minorHAnsi"/>
              </w:rPr>
            </w:pPr>
            <w:r w:rsidRPr="001D6B4F">
              <w:rPr>
                <w:rFonts w:cstheme="minorHAnsi"/>
              </w:rPr>
              <w:t>S2. Yönetici ve öğretmenlerin bilgi, beceri ve mesleki yeterliliklerinin geliştirilmesine yönelik hizmet içi eğitimler düzenlenecektir.</w:t>
            </w:r>
          </w:p>
        </w:tc>
      </w:tr>
      <w:tr w:rsidR="006F3CE6" w:rsidRPr="001D6B4F" w:rsidTr="00BD5DA2">
        <w:trPr>
          <w:trHeight w:val="555"/>
        </w:trPr>
        <w:tc>
          <w:tcPr>
            <w:tcW w:w="2694" w:type="dxa"/>
            <w:shd w:val="clear" w:color="auto" w:fill="5B9BD5" w:themeFill="accent1"/>
            <w:noWrap/>
            <w:hideMark/>
          </w:tcPr>
          <w:p w:rsidR="006F3CE6" w:rsidRPr="001D6B4F" w:rsidRDefault="006F3CE6" w:rsidP="00BD5DA2">
            <w:pPr>
              <w:rPr>
                <w:rFonts w:cstheme="minorHAnsi"/>
                <w:b/>
                <w:bCs/>
              </w:rPr>
            </w:pPr>
            <w:r w:rsidRPr="001D6B4F">
              <w:rPr>
                <w:rFonts w:cstheme="minorHAnsi"/>
                <w:b/>
                <w:bCs/>
              </w:rPr>
              <w:t>Riskler</w:t>
            </w:r>
          </w:p>
        </w:tc>
        <w:tc>
          <w:tcPr>
            <w:tcW w:w="7938" w:type="dxa"/>
          </w:tcPr>
          <w:p w:rsidR="006F3CE6" w:rsidRPr="001D6B4F" w:rsidRDefault="006F3CE6" w:rsidP="00BD5DA2">
            <w:pPr>
              <w:jc w:val="left"/>
              <w:rPr>
                <w:rFonts w:cstheme="minorHAnsi"/>
              </w:rPr>
            </w:pPr>
            <w:r w:rsidRPr="001D6B4F">
              <w:rPr>
                <w:rFonts w:cstheme="minorHAnsi"/>
              </w:rPr>
              <w:t xml:space="preserve">Bütçe yetersizliği </w:t>
            </w:r>
          </w:p>
        </w:tc>
      </w:tr>
      <w:tr w:rsidR="006F3CE6" w:rsidRPr="001D6B4F" w:rsidTr="00BD5DA2">
        <w:trPr>
          <w:trHeight w:val="300"/>
        </w:trPr>
        <w:tc>
          <w:tcPr>
            <w:tcW w:w="2694" w:type="dxa"/>
            <w:shd w:val="clear" w:color="auto" w:fill="5B9BD5" w:themeFill="accent1"/>
            <w:noWrap/>
            <w:hideMark/>
          </w:tcPr>
          <w:p w:rsidR="006F3CE6" w:rsidRPr="001D6B4F" w:rsidRDefault="006F3CE6" w:rsidP="00BD5DA2">
            <w:pPr>
              <w:rPr>
                <w:rFonts w:cstheme="minorHAnsi"/>
                <w:b/>
                <w:bCs/>
              </w:rPr>
            </w:pPr>
          </w:p>
          <w:p w:rsidR="006F3CE6" w:rsidRPr="001D6B4F" w:rsidRDefault="006F3CE6" w:rsidP="00BD5DA2">
            <w:pPr>
              <w:rPr>
                <w:rFonts w:cstheme="minorHAnsi"/>
                <w:b/>
                <w:bCs/>
              </w:rPr>
            </w:pPr>
            <w:r w:rsidRPr="001D6B4F">
              <w:rPr>
                <w:rFonts w:cstheme="minorHAnsi"/>
                <w:b/>
                <w:bCs/>
              </w:rPr>
              <w:t>Maliyet Tahmini</w:t>
            </w:r>
          </w:p>
        </w:tc>
        <w:tc>
          <w:tcPr>
            <w:tcW w:w="7938" w:type="dxa"/>
            <w:noWrap/>
          </w:tcPr>
          <w:p w:rsidR="006F3CE6" w:rsidRPr="001D6B4F" w:rsidRDefault="006F3CE6" w:rsidP="00BD5DA2">
            <w:pPr>
              <w:rPr>
                <w:rFonts w:cstheme="minorHAnsi"/>
              </w:rPr>
            </w:pPr>
            <w:r w:rsidRPr="001D6B4F">
              <w:rPr>
                <w:rFonts w:cstheme="minorHAnsi"/>
              </w:rPr>
              <w:t>24.000 TL</w:t>
            </w:r>
          </w:p>
        </w:tc>
      </w:tr>
      <w:tr w:rsidR="006F3CE6" w:rsidRPr="001D6B4F" w:rsidTr="00BD5DA2">
        <w:trPr>
          <w:trHeight w:val="543"/>
        </w:trPr>
        <w:tc>
          <w:tcPr>
            <w:tcW w:w="2694" w:type="dxa"/>
            <w:shd w:val="clear" w:color="auto" w:fill="5B9BD5" w:themeFill="accent1"/>
            <w:hideMark/>
          </w:tcPr>
          <w:p w:rsidR="006F3CE6" w:rsidRPr="001D6B4F" w:rsidRDefault="006F3CE6" w:rsidP="00BD5DA2">
            <w:pPr>
              <w:rPr>
                <w:rFonts w:cstheme="minorHAnsi"/>
                <w:b/>
                <w:bCs/>
              </w:rPr>
            </w:pPr>
            <w:r w:rsidRPr="001D6B4F">
              <w:rPr>
                <w:rFonts w:cstheme="minorHAnsi"/>
                <w:b/>
                <w:bCs/>
              </w:rPr>
              <w:t xml:space="preserve">Tespitler </w:t>
            </w:r>
          </w:p>
        </w:tc>
        <w:tc>
          <w:tcPr>
            <w:tcW w:w="7938" w:type="dxa"/>
          </w:tcPr>
          <w:p w:rsidR="006F3CE6" w:rsidRPr="001D6B4F" w:rsidRDefault="006F3CE6" w:rsidP="00BD5DA2">
            <w:pPr>
              <w:jc w:val="left"/>
              <w:rPr>
                <w:rFonts w:cstheme="minorHAnsi"/>
              </w:rPr>
            </w:pPr>
            <w:r w:rsidRPr="001D6B4F">
              <w:rPr>
                <w:rFonts w:cstheme="minorHAnsi"/>
              </w:rPr>
              <w:t>Yönetici ve öğretmenlerin bilgi, beceri ve mesleki yeterliliklerinde eksiklikler</w:t>
            </w:r>
          </w:p>
        </w:tc>
      </w:tr>
      <w:tr w:rsidR="006F3CE6" w:rsidRPr="001D6B4F" w:rsidTr="00BD5DA2">
        <w:trPr>
          <w:trHeight w:val="437"/>
        </w:trPr>
        <w:tc>
          <w:tcPr>
            <w:tcW w:w="2694" w:type="dxa"/>
            <w:shd w:val="clear" w:color="auto" w:fill="5B9BD5" w:themeFill="accent1"/>
            <w:noWrap/>
            <w:hideMark/>
          </w:tcPr>
          <w:p w:rsidR="006F3CE6" w:rsidRPr="001D6B4F" w:rsidRDefault="006F3CE6" w:rsidP="00BD5DA2">
            <w:pPr>
              <w:rPr>
                <w:rFonts w:cstheme="minorHAnsi"/>
                <w:b/>
                <w:bCs/>
              </w:rPr>
            </w:pPr>
            <w:r w:rsidRPr="001D6B4F">
              <w:rPr>
                <w:rFonts w:cstheme="minorHAnsi"/>
                <w:b/>
                <w:bCs/>
              </w:rPr>
              <w:t>İhtiyaçlar</w:t>
            </w:r>
          </w:p>
        </w:tc>
        <w:tc>
          <w:tcPr>
            <w:tcW w:w="7938" w:type="dxa"/>
          </w:tcPr>
          <w:p w:rsidR="006F3CE6" w:rsidRPr="001D6B4F" w:rsidRDefault="006F3CE6" w:rsidP="00BD5DA2">
            <w:pPr>
              <w:jc w:val="left"/>
              <w:rPr>
                <w:rFonts w:cstheme="minorHAnsi"/>
              </w:rPr>
            </w:pPr>
            <w:r w:rsidRPr="001D6B4F">
              <w:rPr>
                <w:rFonts w:cstheme="minorHAnsi"/>
              </w:rPr>
              <w:t xml:space="preserve">Hizmet içi eğitimler </w:t>
            </w:r>
          </w:p>
        </w:tc>
      </w:tr>
    </w:tbl>
    <w:p w:rsidR="006F3CE6" w:rsidRPr="001D6B4F" w:rsidRDefault="006F3CE6" w:rsidP="006F3CE6">
      <w:pPr>
        <w:spacing w:after="0"/>
        <w:rPr>
          <w:rFonts w:cstheme="minorHAnsi"/>
        </w:rPr>
      </w:pPr>
    </w:p>
    <w:p w:rsidR="006F3CE6" w:rsidRPr="001D6B4F" w:rsidRDefault="006F3CE6" w:rsidP="006F3CE6">
      <w:pPr>
        <w:rPr>
          <w:rFonts w:cstheme="minorHAnsi"/>
        </w:rPr>
      </w:pPr>
    </w:p>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p w:rsidR="006F3CE6" w:rsidRPr="001D6B4F" w:rsidRDefault="006F3CE6" w:rsidP="006F3CE6">
      <w:pPr>
        <w:spacing w:after="0"/>
        <w:rPr>
          <w:rFonts w:cstheme="minorHAnsi"/>
        </w:rPr>
      </w:pPr>
    </w:p>
    <w:p w:rsidR="00D11E8F" w:rsidRDefault="00D11E8F" w:rsidP="00D11E8F"/>
    <w:p w:rsidR="00D11E8F" w:rsidRDefault="00D11E8F" w:rsidP="00D11E8F"/>
    <w:p w:rsidR="00D11E8F" w:rsidRDefault="00D11E8F" w:rsidP="00D11E8F">
      <w:pPr>
        <w:spacing w:after="0"/>
      </w:pPr>
    </w:p>
    <w:p w:rsidR="00D11E8F" w:rsidRDefault="00D11E8F" w:rsidP="00D11E8F">
      <w:pPr>
        <w:spacing w:after="0"/>
      </w:pPr>
    </w:p>
    <w:p w:rsidR="00D11E8F" w:rsidRDefault="00D11E8F" w:rsidP="00D11E8F">
      <w:pPr>
        <w:spacing w:line="264" w:lineRule="auto"/>
        <w:ind w:firstLine="238"/>
        <w:jc w:val="both"/>
        <w:rPr>
          <w:rFonts w:ascii="Times New Roman" w:hAnsi="Times New Roman" w:cs="Times New Roman"/>
          <w:sz w:val="24"/>
          <w:szCs w:val="24"/>
        </w:rPr>
        <w:sectPr w:rsidR="00D11E8F" w:rsidSect="00100378">
          <w:headerReference w:type="default" r:id="rId75"/>
          <w:pgSz w:w="11910" w:h="16840"/>
          <w:pgMar w:top="1276" w:right="879" w:bottom="1179" w:left="1179" w:header="0" w:footer="992" w:gutter="0"/>
          <w:cols w:space="708"/>
        </w:sectPr>
      </w:pPr>
    </w:p>
    <w:p w:rsidR="0004203C" w:rsidRDefault="00DD3FD4" w:rsidP="00D11E8F">
      <w:pPr>
        <w:pStyle w:val="Balk2"/>
        <w:numPr>
          <w:ilvl w:val="0"/>
          <w:numId w:val="0"/>
        </w:numPr>
        <w:ind w:left="1440"/>
        <w:jc w:val="both"/>
        <w:rPr>
          <w:szCs w:val="24"/>
        </w:rPr>
      </w:pPr>
      <w:bookmarkStart w:id="127" w:name="_bookmark30"/>
      <w:bookmarkStart w:id="128" w:name="_bookmark31"/>
      <w:bookmarkEnd w:id="127"/>
      <w:bookmarkEnd w:id="128"/>
      <w:r>
        <w:rPr>
          <w:color w:val="00AFEF"/>
          <w:szCs w:val="24"/>
        </w:rPr>
        <w:lastRenderedPageBreak/>
        <w:t>BÖLÜM</w:t>
      </w:r>
      <w:r>
        <w:rPr>
          <w:color w:val="00AFEF"/>
          <w:spacing w:val="-4"/>
          <w:szCs w:val="24"/>
        </w:rPr>
        <w:t xml:space="preserve"> </w:t>
      </w:r>
      <w:r w:rsidR="00D11E8F">
        <w:rPr>
          <w:color w:val="00AFEF"/>
          <w:spacing w:val="-4"/>
          <w:szCs w:val="24"/>
        </w:rPr>
        <w:t>4</w:t>
      </w:r>
      <w:r>
        <w:rPr>
          <w:color w:val="00AFEF"/>
          <w:szCs w:val="24"/>
        </w:rPr>
        <w:t>:</w:t>
      </w:r>
      <w:r>
        <w:rPr>
          <w:color w:val="00AFEF"/>
          <w:spacing w:val="-3"/>
          <w:szCs w:val="24"/>
        </w:rPr>
        <w:t xml:space="preserve"> </w:t>
      </w:r>
      <w:r>
        <w:rPr>
          <w:color w:val="00AFEF"/>
          <w:spacing w:val="-2"/>
          <w:szCs w:val="24"/>
        </w:rPr>
        <w:t>MALİYETLENDİRME</w:t>
      </w:r>
    </w:p>
    <w:p w:rsidR="00D11E8F" w:rsidRPr="005D6BED" w:rsidRDefault="00D11E8F" w:rsidP="00D11E8F">
      <w:pPr>
        <w:ind w:firstLine="708"/>
        <w:rPr>
          <w:color w:val="000000"/>
        </w:rPr>
      </w:pPr>
      <w:bookmarkStart w:id="129" w:name="_bookmark32"/>
      <w:bookmarkEnd w:id="129"/>
      <w:r w:rsidRPr="005D6BED">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D11E8F" w:rsidRPr="005D6BED" w:rsidRDefault="00D11E8F" w:rsidP="00D11E8F"/>
    <w:p w:rsidR="00D11E8F" w:rsidRPr="005D6BED" w:rsidRDefault="00D11E8F" w:rsidP="00D11E8F">
      <w:pPr>
        <w:ind w:firstLine="708"/>
        <w:rPr>
          <w:color w:val="000000"/>
        </w:rPr>
      </w:pPr>
      <w:r w:rsidRPr="005D6BED">
        <w:rPr>
          <w:bCs/>
        </w:rPr>
        <w:t>Bu temel gayeden hareketle planın tahmini maliyetlendirilmesi şu şekilde yapılmıştır:</w:t>
      </w:r>
    </w:p>
    <w:p w:rsidR="00D11E8F" w:rsidRPr="005D6BED" w:rsidRDefault="00D11E8F" w:rsidP="00D11E8F"/>
    <w:p w:rsidR="00D11E8F" w:rsidRPr="005D6BED" w:rsidRDefault="00D11E8F" w:rsidP="00D11E8F">
      <w:pPr>
        <w:rPr>
          <w:color w:val="000000"/>
        </w:rPr>
      </w:pPr>
      <w:r>
        <w:t xml:space="preserve">4.1 </w:t>
      </w:r>
      <w:r w:rsidRPr="005D6BED">
        <w:t>Hedeflere ilişkin stratejiler durum analizi çalışmaları sonuçları ve ilgili birimlerin katılımlarıyla tespit edilmiştir.</w:t>
      </w:r>
    </w:p>
    <w:p w:rsidR="00D11E8F" w:rsidRPr="005D6BED" w:rsidRDefault="00D11E8F" w:rsidP="00D11E8F"/>
    <w:p w:rsidR="00D11E8F" w:rsidRPr="005D6BED" w:rsidRDefault="00D11E8F" w:rsidP="00D11E8F">
      <w:pPr>
        <w:rPr>
          <w:color w:val="000000"/>
        </w:rPr>
      </w:pPr>
      <w:r>
        <w:t xml:space="preserve">4.2 </w:t>
      </w:r>
      <w:r w:rsidRPr="005D6BED">
        <w:t>Stratejilere ilişkin maliyetlerin bütçe dağılımları yapılmadan önce genel yönetim giderleri ayrılmıştır.</w:t>
      </w:r>
    </w:p>
    <w:p w:rsidR="00D11E8F" w:rsidRPr="005D6BED" w:rsidRDefault="00D11E8F" w:rsidP="00D11E8F"/>
    <w:p w:rsidR="00D11E8F" w:rsidRPr="005D6BED" w:rsidRDefault="00D11E8F" w:rsidP="00D11E8F">
      <w:pPr>
        <w:rPr>
          <w:color w:val="000000"/>
        </w:rPr>
      </w:pPr>
      <w:r>
        <w:t xml:space="preserve">4.3 </w:t>
      </w:r>
      <w:r w:rsidRPr="005D6BED">
        <w:t>Stratejilere ilişkin tahmini maliyetler belirlenirken buradan hareketle hedef maliyetleri de belirlenmiştir.</w:t>
      </w:r>
    </w:p>
    <w:p w:rsidR="00D11E8F" w:rsidRPr="005D6BED" w:rsidRDefault="00D11E8F" w:rsidP="00D11E8F"/>
    <w:p w:rsidR="00D11E8F" w:rsidRPr="005D6BED" w:rsidRDefault="00D11E8F" w:rsidP="00D11E8F">
      <w:pPr>
        <w:rPr>
          <w:color w:val="000000"/>
        </w:rPr>
      </w:pPr>
      <w:r>
        <w:t xml:space="preserve">4.4 </w:t>
      </w:r>
      <w:r w:rsidRPr="005D6BED">
        <w:t>Hedef maliyetlerinden yola çıkılarak amaç maliyetleri ortaya çıkarılmış ve amaç maliyetlerinden de stratejik plan maliyeti belirlenmiştir.</w:t>
      </w:r>
    </w:p>
    <w:p w:rsidR="00D11E8F" w:rsidRPr="005D6BED" w:rsidRDefault="00D11E8F" w:rsidP="00D11E8F"/>
    <w:p w:rsidR="00D11E8F" w:rsidRPr="005D6BED" w:rsidRDefault="00D11E8F" w:rsidP="00D11E8F"/>
    <w:p w:rsidR="00D11E8F" w:rsidRPr="005D6BED" w:rsidRDefault="00D11E8F" w:rsidP="00D11E8F">
      <w:r>
        <w:rPr>
          <w:b/>
        </w:rPr>
        <w:t xml:space="preserve">Müdürlüğümüzün </w:t>
      </w:r>
      <w:r w:rsidRPr="005D6BED">
        <w:rPr>
          <w:b/>
        </w:rPr>
        <w:t>stratejik</w:t>
      </w:r>
      <w:r w:rsidRPr="005D6BED">
        <w:t xml:space="preserve"> planında </w:t>
      </w:r>
      <w:r w:rsidR="002E6248">
        <w:rPr>
          <w:b/>
        </w:rPr>
        <w:t xml:space="preserve">dört </w:t>
      </w:r>
      <w:r w:rsidRPr="005D6BED">
        <w:t xml:space="preserve">amaç ve </w:t>
      </w:r>
      <w:r w:rsidR="002E6248">
        <w:rPr>
          <w:b/>
        </w:rPr>
        <w:t>yedi</w:t>
      </w:r>
      <w:r w:rsidRPr="005D6BED">
        <w:t xml:space="preserve"> hedef bulunmaktadır. Söz konusu amaç ve hedeflere ilişkin beş yıllık tahmini bütçe dağılımları </w:t>
      </w:r>
      <w:r>
        <w:rPr>
          <w:b/>
        </w:rPr>
        <w:t>aşağıdaki tabloda</w:t>
      </w:r>
      <w:r w:rsidRPr="005D6BED">
        <w:t xml:space="preserve"> gösterilmiştir.</w:t>
      </w:r>
    </w:p>
    <w:p w:rsidR="00D11E8F" w:rsidRDefault="00D11E8F" w:rsidP="00D11E8F">
      <w:pPr>
        <w:pStyle w:val="Stil1"/>
      </w:pPr>
    </w:p>
    <w:p w:rsidR="00D11E8F" w:rsidRPr="00C90973" w:rsidRDefault="00D11E8F" w:rsidP="00D11E8F"/>
    <w:p w:rsidR="00D11E8F" w:rsidRPr="00C90973" w:rsidRDefault="00D11E8F" w:rsidP="00D11E8F"/>
    <w:p w:rsidR="00D11E8F" w:rsidRPr="00C90973" w:rsidRDefault="00D11E8F" w:rsidP="00D11E8F"/>
    <w:p w:rsidR="00D11E8F" w:rsidRDefault="00D11E8F" w:rsidP="00D11E8F"/>
    <w:p w:rsidR="00D11E8F" w:rsidRPr="00C90973" w:rsidRDefault="00D11E8F" w:rsidP="00D11E8F">
      <w:pPr>
        <w:tabs>
          <w:tab w:val="center" w:pos="4536"/>
        </w:tabs>
        <w:sectPr w:rsidR="00D11E8F" w:rsidRPr="00C90973" w:rsidSect="00D11E8F">
          <w:pgSz w:w="11906" w:h="16838"/>
          <w:pgMar w:top="1417" w:right="1417" w:bottom="1417" w:left="1417" w:header="708" w:footer="708" w:gutter="0"/>
          <w:cols w:space="708"/>
          <w:docGrid w:linePitch="360"/>
        </w:sectPr>
      </w:pPr>
      <w:r>
        <w:tab/>
      </w:r>
    </w:p>
    <w:tbl>
      <w:tblPr>
        <w:tblW w:w="12960" w:type="dxa"/>
        <w:tblCellMar>
          <w:left w:w="70" w:type="dxa"/>
          <w:right w:w="70" w:type="dxa"/>
        </w:tblCellMar>
        <w:tblLook w:val="04A0" w:firstRow="1" w:lastRow="0" w:firstColumn="1" w:lastColumn="0" w:noHBand="0" w:noVBand="1"/>
      </w:tblPr>
      <w:tblGrid>
        <w:gridCol w:w="1200"/>
        <w:gridCol w:w="1960"/>
        <w:gridCol w:w="1960"/>
        <w:gridCol w:w="1960"/>
        <w:gridCol w:w="1960"/>
        <w:gridCol w:w="1960"/>
        <w:gridCol w:w="1960"/>
      </w:tblGrid>
      <w:tr w:rsidR="00D11E8F" w:rsidRPr="005C60FA" w:rsidTr="00D11E8F">
        <w:trPr>
          <w:trHeight w:val="825"/>
        </w:trPr>
        <w:tc>
          <w:tcPr>
            <w:tcW w:w="1200" w:type="dxa"/>
            <w:vMerge w:val="restart"/>
            <w:tcBorders>
              <w:top w:val="nil"/>
              <w:left w:val="nil"/>
              <w:bottom w:val="single" w:sz="12" w:space="0" w:color="FFFFFF"/>
              <w:right w:val="nil"/>
            </w:tcBorders>
            <w:shd w:val="clear" w:color="000000" w:fill="58595B"/>
            <w:vAlign w:val="center"/>
            <w:hideMark/>
          </w:tcPr>
          <w:p w:rsidR="00D11E8F" w:rsidRPr="005C60FA" w:rsidRDefault="00D11E8F" w:rsidP="00D11E8F">
            <w:pPr>
              <w:spacing w:after="0" w:line="240" w:lineRule="auto"/>
              <w:jc w:val="center"/>
              <w:rPr>
                <w:b/>
                <w:bCs/>
                <w:color w:val="FFFFFF"/>
              </w:rPr>
            </w:pPr>
            <w:r w:rsidRPr="005C60FA">
              <w:rPr>
                <w:b/>
                <w:bCs/>
                <w:color w:val="FFFFFF"/>
              </w:rPr>
              <w:lastRenderedPageBreak/>
              <w:t>AMAÇ VE HEDEF NO</w:t>
            </w:r>
          </w:p>
        </w:tc>
        <w:tc>
          <w:tcPr>
            <w:tcW w:w="1960" w:type="dxa"/>
            <w:tcBorders>
              <w:top w:val="nil"/>
              <w:left w:val="nil"/>
              <w:bottom w:val="nil"/>
              <w:right w:val="nil"/>
            </w:tcBorders>
            <w:shd w:val="clear" w:color="000000" w:fill="58595B"/>
            <w:vAlign w:val="center"/>
            <w:hideMark/>
          </w:tcPr>
          <w:p w:rsidR="00D11E8F" w:rsidRPr="005C60FA" w:rsidRDefault="00D11E8F" w:rsidP="00D11E8F">
            <w:pPr>
              <w:spacing w:after="0" w:line="240" w:lineRule="auto"/>
              <w:jc w:val="center"/>
              <w:rPr>
                <w:rFonts w:ascii="Calibri" w:hAnsi="Calibri" w:cs="Calibri"/>
                <w:color w:val="000000"/>
                <w:sz w:val="17"/>
                <w:szCs w:val="17"/>
              </w:rPr>
            </w:pPr>
            <w:r w:rsidRPr="005C60FA">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rsidR="00D11E8F" w:rsidRPr="005C60FA" w:rsidRDefault="00D11E8F" w:rsidP="00D11E8F">
            <w:pPr>
              <w:spacing w:after="0" w:line="240" w:lineRule="auto"/>
              <w:jc w:val="center"/>
              <w:rPr>
                <w:rFonts w:ascii="Calibri" w:hAnsi="Calibri" w:cs="Calibri"/>
                <w:color w:val="000000"/>
                <w:sz w:val="17"/>
                <w:szCs w:val="17"/>
              </w:rPr>
            </w:pPr>
            <w:r w:rsidRPr="005C60FA">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rsidR="00D11E8F" w:rsidRPr="005C60FA" w:rsidRDefault="00D11E8F" w:rsidP="00D11E8F">
            <w:pPr>
              <w:spacing w:after="0" w:line="240" w:lineRule="auto"/>
              <w:jc w:val="center"/>
              <w:rPr>
                <w:rFonts w:ascii="Calibri" w:hAnsi="Calibri" w:cs="Calibri"/>
                <w:color w:val="000000"/>
                <w:sz w:val="17"/>
                <w:szCs w:val="17"/>
              </w:rPr>
            </w:pPr>
            <w:r w:rsidRPr="005C60FA">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rsidR="00D11E8F" w:rsidRPr="005C60FA" w:rsidRDefault="00D11E8F" w:rsidP="00D11E8F">
            <w:pPr>
              <w:spacing w:after="0" w:line="240" w:lineRule="auto"/>
              <w:jc w:val="center"/>
              <w:rPr>
                <w:rFonts w:ascii="Calibri" w:hAnsi="Calibri" w:cs="Calibri"/>
                <w:color w:val="000000"/>
                <w:sz w:val="17"/>
                <w:szCs w:val="17"/>
              </w:rPr>
            </w:pPr>
            <w:r w:rsidRPr="005C60FA">
              <w:rPr>
                <w:rFonts w:ascii="Calibri" w:hAnsi="Calibri" w:cs="Calibri"/>
                <w:color w:val="000000"/>
                <w:sz w:val="17"/>
                <w:szCs w:val="17"/>
              </w:rPr>
              <w:t> </w:t>
            </w:r>
          </w:p>
        </w:tc>
        <w:tc>
          <w:tcPr>
            <w:tcW w:w="1960" w:type="dxa"/>
            <w:tcBorders>
              <w:top w:val="nil"/>
              <w:left w:val="nil"/>
              <w:bottom w:val="nil"/>
              <w:right w:val="single" w:sz="8" w:space="0" w:color="58595B"/>
            </w:tcBorders>
            <w:shd w:val="clear" w:color="000000" w:fill="58595B"/>
            <w:vAlign w:val="center"/>
            <w:hideMark/>
          </w:tcPr>
          <w:p w:rsidR="00D11E8F" w:rsidRPr="005C60FA" w:rsidRDefault="00D11E8F" w:rsidP="00D11E8F">
            <w:pPr>
              <w:spacing w:after="0" w:line="240" w:lineRule="auto"/>
              <w:jc w:val="center"/>
              <w:rPr>
                <w:rFonts w:ascii="Calibri" w:hAnsi="Calibri" w:cs="Calibri"/>
                <w:color w:val="000000"/>
                <w:sz w:val="17"/>
                <w:szCs w:val="17"/>
              </w:rPr>
            </w:pPr>
            <w:r w:rsidRPr="005C60FA">
              <w:rPr>
                <w:rFonts w:ascii="Calibri" w:hAnsi="Calibri" w:cs="Calibri"/>
                <w:color w:val="000000"/>
                <w:sz w:val="17"/>
                <w:szCs w:val="17"/>
              </w:rPr>
              <w:t> </w:t>
            </w:r>
          </w:p>
        </w:tc>
        <w:tc>
          <w:tcPr>
            <w:tcW w:w="1960" w:type="dxa"/>
            <w:tcBorders>
              <w:top w:val="nil"/>
              <w:left w:val="nil"/>
              <w:bottom w:val="nil"/>
              <w:right w:val="nil"/>
            </w:tcBorders>
            <w:shd w:val="clear" w:color="000000" w:fill="58595B"/>
            <w:vAlign w:val="center"/>
            <w:hideMark/>
          </w:tcPr>
          <w:p w:rsidR="00D11E8F" w:rsidRPr="005C60FA" w:rsidRDefault="00D11E8F" w:rsidP="00D11E8F">
            <w:pPr>
              <w:spacing w:after="0" w:line="240" w:lineRule="auto"/>
              <w:jc w:val="center"/>
              <w:rPr>
                <w:rFonts w:ascii="Calibri" w:hAnsi="Calibri" w:cs="Calibri"/>
                <w:color w:val="000000"/>
                <w:sz w:val="17"/>
                <w:szCs w:val="17"/>
              </w:rPr>
            </w:pPr>
            <w:r w:rsidRPr="005C60FA">
              <w:rPr>
                <w:rFonts w:ascii="Calibri" w:hAnsi="Calibri" w:cs="Calibri"/>
                <w:color w:val="000000"/>
                <w:sz w:val="17"/>
                <w:szCs w:val="17"/>
              </w:rPr>
              <w:t> </w:t>
            </w:r>
          </w:p>
        </w:tc>
      </w:tr>
      <w:tr w:rsidR="00D11E8F" w:rsidRPr="005C60FA" w:rsidTr="00D11E8F">
        <w:trPr>
          <w:trHeight w:val="585"/>
        </w:trPr>
        <w:tc>
          <w:tcPr>
            <w:tcW w:w="1200" w:type="dxa"/>
            <w:vMerge/>
            <w:tcBorders>
              <w:top w:val="nil"/>
              <w:left w:val="nil"/>
              <w:bottom w:val="single" w:sz="12" w:space="0" w:color="FFFFFF"/>
              <w:right w:val="nil"/>
            </w:tcBorders>
            <w:vAlign w:val="center"/>
            <w:hideMark/>
          </w:tcPr>
          <w:p w:rsidR="00D11E8F" w:rsidRPr="005C60FA" w:rsidRDefault="00D11E8F" w:rsidP="00D11E8F">
            <w:pPr>
              <w:spacing w:after="0" w:line="240" w:lineRule="auto"/>
              <w:rPr>
                <w:b/>
                <w:bCs/>
                <w:color w:val="FFFFFF"/>
              </w:rPr>
            </w:pPr>
          </w:p>
        </w:tc>
        <w:tc>
          <w:tcPr>
            <w:tcW w:w="1960" w:type="dxa"/>
            <w:tcBorders>
              <w:top w:val="nil"/>
              <w:left w:val="nil"/>
              <w:bottom w:val="single" w:sz="12" w:space="0" w:color="FFFFFF"/>
              <w:right w:val="nil"/>
            </w:tcBorders>
            <w:shd w:val="clear" w:color="000000" w:fill="58595B"/>
            <w:vAlign w:val="center"/>
            <w:hideMark/>
          </w:tcPr>
          <w:p w:rsidR="00D11E8F" w:rsidRPr="005C60FA" w:rsidRDefault="00D11E8F" w:rsidP="00D11E8F">
            <w:pPr>
              <w:spacing w:after="0" w:line="240" w:lineRule="auto"/>
              <w:jc w:val="center"/>
              <w:rPr>
                <w:b/>
                <w:bCs/>
                <w:color w:val="FFFFFF"/>
              </w:rPr>
            </w:pPr>
            <w:r w:rsidRPr="005C60FA">
              <w:rPr>
                <w:b/>
                <w:bCs/>
                <w:color w:val="FFFFFF"/>
              </w:rPr>
              <w:t>2024</w:t>
            </w:r>
          </w:p>
        </w:tc>
        <w:tc>
          <w:tcPr>
            <w:tcW w:w="1960" w:type="dxa"/>
            <w:tcBorders>
              <w:top w:val="nil"/>
              <w:left w:val="nil"/>
              <w:bottom w:val="single" w:sz="12" w:space="0" w:color="FFFFFF"/>
              <w:right w:val="nil"/>
            </w:tcBorders>
            <w:shd w:val="clear" w:color="000000" w:fill="58595B"/>
            <w:vAlign w:val="center"/>
            <w:hideMark/>
          </w:tcPr>
          <w:p w:rsidR="00D11E8F" w:rsidRPr="005C60FA" w:rsidRDefault="00D11E8F" w:rsidP="00D11E8F">
            <w:pPr>
              <w:spacing w:after="0" w:line="240" w:lineRule="auto"/>
              <w:jc w:val="center"/>
              <w:rPr>
                <w:b/>
                <w:bCs/>
                <w:color w:val="FFFFFF"/>
              </w:rPr>
            </w:pPr>
            <w:r w:rsidRPr="005C60FA">
              <w:rPr>
                <w:b/>
                <w:bCs/>
                <w:color w:val="FFFFFF"/>
              </w:rPr>
              <w:t>2025</w:t>
            </w:r>
          </w:p>
        </w:tc>
        <w:tc>
          <w:tcPr>
            <w:tcW w:w="1960" w:type="dxa"/>
            <w:tcBorders>
              <w:top w:val="nil"/>
              <w:left w:val="nil"/>
              <w:bottom w:val="single" w:sz="12" w:space="0" w:color="FFFFFF"/>
              <w:right w:val="nil"/>
            </w:tcBorders>
            <w:shd w:val="clear" w:color="000000" w:fill="58595B"/>
            <w:vAlign w:val="center"/>
            <w:hideMark/>
          </w:tcPr>
          <w:p w:rsidR="00D11E8F" w:rsidRPr="005C60FA" w:rsidRDefault="00D11E8F" w:rsidP="00D11E8F">
            <w:pPr>
              <w:spacing w:after="0" w:line="240" w:lineRule="auto"/>
              <w:jc w:val="center"/>
              <w:rPr>
                <w:b/>
                <w:bCs/>
                <w:color w:val="FFFFFF"/>
              </w:rPr>
            </w:pPr>
            <w:r w:rsidRPr="005C60FA">
              <w:rPr>
                <w:b/>
                <w:bCs/>
                <w:color w:val="FFFFFF"/>
              </w:rPr>
              <w:t>2026</w:t>
            </w:r>
          </w:p>
        </w:tc>
        <w:tc>
          <w:tcPr>
            <w:tcW w:w="1960" w:type="dxa"/>
            <w:tcBorders>
              <w:top w:val="nil"/>
              <w:left w:val="nil"/>
              <w:bottom w:val="single" w:sz="12" w:space="0" w:color="FFFFFF"/>
              <w:right w:val="nil"/>
            </w:tcBorders>
            <w:shd w:val="clear" w:color="000000" w:fill="58595B"/>
            <w:vAlign w:val="center"/>
            <w:hideMark/>
          </w:tcPr>
          <w:p w:rsidR="00D11E8F" w:rsidRPr="005C60FA" w:rsidRDefault="00D11E8F" w:rsidP="00D11E8F">
            <w:pPr>
              <w:spacing w:after="0" w:line="240" w:lineRule="auto"/>
              <w:jc w:val="center"/>
              <w:rPr>
                <w:b/>
                <w:bCs/>
                <w:color w:val="FFFFFF"/>
              </w:rPr>
            </w:pPr>
            <w:r w:rsidRPr="005C60FA">
              <w:rPr>
                <w:b/>
                <w:bCs/>
                <w:color w:val="FFFFFF"/>
              </w:rPr>
              <w:t>2027</w:t>
            </w:r>
          </w:p>
        </w:tc>
        <w:tc>
          <w:tcPr>
            <w:tcW w:w="1960" w:type="dxa"/>
            <w:tcBorders>
              <w:top w:val="nil"/>
              <w:left w:val="nil"/>
              <w:bottom w:val="single" w:sz="12" w:space="0" w:color="FFFFFF"/>
              <w:right w:val="single" w:sz="8" w:space="0" w:color="58595B"/>
            </w:tcBorders>
            <w:shd w:val="clear" w:color="000000" w:fill="58595B"/>
            <w:vAlign w:val="center"/>
            <w:hideMark/>
          </w:tcPr>
          <w:p w:rsidR="00D11E8F" w:rsidRPr="005C60FA" w:rsidRDefault="00D11E8F" w:rsidP="00D11E8F">
            <w:pPr>
              <w:spacing w:after="0" w:line="240" w:lineRule="auto"/>
              <w:jc w:val="center"/>
              <w:rPr>
                <w:b/>
                <w:bCs/>
                <w:color w:val="FFFFFF"/>
              </w:rPr>
            </w:pPr>
            <w:r w:rsidRPr="005C60FA">
              <w:rPr>
                <w:b/>
                <w:bCs/>
                <w:color w:val="FFFFFF"/>
              </w:rPr>
              <w:t>2028</w:t>
            </w:r>
          </w:p>
        </w:tc>
        <w:tc>
          <w:tcPr>
            <w:tcW w:w="1960" w:type="dxa"/>
            <w:tcBorders>
              <w:top w:val="nil"/>
              <w:left w:val="nil"/>
              <w:bottom w:val="single" w:sz="12" w:space="0" w:color="FFFFFF"/>
              <w:right w:val="nil"/>
            </w:tcBorders>
            <w:shd w:val="clear" w:color="000000" w:fill="58595B"/>
            <w:vAlign w:val="center"/>
            <w:hideMark/>
          </w:tcPr>
          <w:p w:rsidR="00D11E8F" w:rsidRPr="005C60FA" w:rsidRDefault="00D11E8F" w:rsidP="00D11E8F">
            <w:pPr>
              <w:spacing w:after="0" w:line="240" w:lineRule="auto"/>
              <w:jc w:val="center"/>
              <w:rPr>
                <w:b/>
                <w:bCs/>
                <w:color w:val="FFFFFF"/>
              </w:rPr>
            </w:pPr>
            <w:r w:rsidRPr="005C60FA">
              <w:rPr>
                <w:b/>
                <w:bCs/>
                <w:color w:val="FFFFFF"/>
              </w:rPr>
              <w:t>TOPLAM MALİYET</w:t>
            </w:r>
          </w:p>
        </w:tc>
      </w:tr>
      <w:tr w:rsidR="00D11E8F" w:rsidRPr="005C60FA" w:rsidTr="00D11E8F">
        <w:trPr>
          <w:trHeight w:val="495"/>
        </w:trPr>
        <w:tc>
          <w:tcPr>
            <w:tcW w:w="1200" w:type="dxa"/>
            <w:tcBorders>
              <w:top w:val="nil"/>
              <w:left w:val="nil"/>
              <w:bottom w:val="nil"/>
              <w:right w:val="nil"/>
            </w:tcBorders>
            <w:shd w:val="clear" w:color="000000" w:fill="08AFE5"/>
            <w:vAlign w:val="center"/>
            <w:hideMark/>
          </w:tcPr>
          <w:p w:rsidR="00D11E8F" w:rsidRPr="005C60FA" w:rsidRDefault="00D11E8F" w:rsidP="00D11E8F">
            <w:pPr>
              <w:spacing w:after="0" w:line="240" w:lineRule="auto"/>
              <w:jc w:val="center"/>
              <w:rPr>
                <w:b/>
                <w:bCs/>
                <w:color w:val="FFFFFF"/>
              </w:rPr>
            </w:pPr>
            <w:r w:rsidRPr="005C60FA">
              <w:rPr>
                <w:b/>
                <w:bCs/>
                <w:color w:val="FFFFFF"/>
              </w:rPr>
              <w:t>AMAÇ 1</w:t>
            </w:r>
          </w:p>
        </w:tc>
        <w:tc>
          <w:tcPr>
            <w:tcW w:w="1960" w:type="dxa"/>
            <w:tcBorders>
              <w:top w:val="nil"/>
              <w:left w:val="nil"/>
              <w:bottom w:val="nil"/>
              <w:right w:val="nil"/>
            </w:tcBorders>
            <w:shd w:val="clear" w:color="000000" w:fill="08AFE5"/>
            <w:vAlign w:val="center"/>
          </w:tcPr>
          <w:p w:rsidR="00D11E8F" w:rsidRPr="005C60FA" w:rsidRDefault="00D11E8F" w:rsidP="00D11E8F">
            <w:pPr>
              <w:spacing w:after="0" w:line="240" w:lineRule="auto"/>
              <w:jc w:val="center"/>
              <w:rPr>
                <w:b/>
                <w:bCs/>
                <w:color w:val="FFFFFF"/>
              </w:rPr>
            </w:pPr>
            <w:r>
              <w:rPr>
                <w:b/>
                <w:bCs/>
                <w:color w:val="FFFFFF"/>
              </w:rPr>
              <w:t>35.000</w:t>
            </w:r>
          </w:p>
        </w:tc>
        <w:tc>
          <w:tcPr>
            <w:tcW w:w="1960" w:type="dxa"/>
            <w:tcBorders>
              <w:top w:val="nil"/>
              <w:left w:val="nil"/>
              <w:bottom w:val="nil"/>
              <w:right w:val="nil"/>
            </w:tcBorders>
            <w:shd w:val="clear" w:color="000000" w:fill="08AFE5"/>
            <w:vAlign w:val="center"/>
          </w:tcPr>
          <w:p w:rsidR="00D11E8F" w:rsidRPr="005C60FA" w:rsidRDefault="00D11E8F" w:rsidP="00D11E8F">
            <w:pPr>
              <w:spacing w:after="0" w:line="240" w:lineRule="auto"/>
              <w:jc w:val="center"/>
              <w:rPr>
                <w:b/>
                <w:bCs/>
                <w:color w:val="FFFFFF"/>
              </w:rPr>
            </w:pPr>
            <w:r>
              <w:rPr>
                <w:b/>
                <w:bCs/>
                <w:color w:val="FFFFFF"/>
              </w:rPr>
              <w:t>40.000</w:t>
            </w:r>
          </w:p>
        </w:tc>
        <w:tc>
          <w:tcPr>
            <w:tcW w:w="1960" w:type="dxa"/>
            <w:tcBorders>
              <w:top w:val="nil"/>
              <w:left w:val="nil"/>
              <w:bottom w:val="nil"/>
              <w:right w:val="nil"/>
            </w:tcBorders>
            <w:shd w:val="clear" w:color="000000" w:fill="08AFE5"/>
            <w:vAlign w:val="center"/>
          </w:tcPr>
          <w:p w:rsidR="00D11E8F" w:rsidRPr="005C60FA" w:rsidRDefault="00D11E8F" w:rsidP="00D11E8F">
            <w:pPr>
              <w:spacing w:after="0" w:line="240" w:lineRule="auto"/>
              <w:jc w:val="center"/>
              <w:rPr>
                <w:b/>
                <w:bCs/>
                <w:color w:val="FFFFFF"/>
              </w:rPr>
            </w:pPr>
            <w:r>
              <w:rPr>
                <w:b/>
                <w:bCs/>
                <w:color w:val="FFFFFF"/>
              </w:rPr>
              <w:t>44.000</w:t>
            </w:r>
          </w:p>
        </w:tc>
        <w:tc>
          <w:tcPr>
            <w:tcW w:w="1960" w:type="dxa"/>
            <w:tcBorders>
              <w:top w:val="nil"/>
              <w:left w:val="nil"/>
              <w:bottom w:val="nil"/>
              <w:right w:val="nil"/>
            </w:tcBorders>
            <w:shd w:val="clear" w:color="000000" w:fill="08AFE5"/>
            <w:vAlign w:val="center"/>
          </w:tcPr>
          <w:p w:rsidR="00D11E8F" w:rsidRPr="005C60FA" w:rsidRDefault="00D11E8F" w:rsidP="00D11E8F">
            <w:pPr>
              <w:spacing w:after="0" w:line="240" w:lineRule="auto"/>
              <w:jc w:val="center"/>
              <w:rPr>
                <w:b/>
                <w:bCs/>
                <w:color w:val="FFFFFF"/>
              </w:rPr>
            </w:pPr>
            <w:r>
              <w:rPr>
                <w:b/>
                <w:bCs/>
                <w:color w:val="FFFFFF"/>
              </w:rPr>
              <w:t>48.000</w:t>
            </w:r>
          </w:p>
        </w:tc>
        <w:tc>
          <w:tcPr>
            <w:tcW w:w="1960" w:type="dxa"/>
            <w:tcBorders>
              <w:top w:val="nil"/>
              <w:left w:val="nil"/>
              <w:bottom w:val="nil"/>
              <w:right w:val="nil"/>
            </w:tcBorders>
            <w:shd w:val="clear" w:color="000000" w:fill="08AFE5"/>
            <w:vAlign w:val="center"/>
          </w:tcPr>
          <w:p w:rsidR="00D11E8F" w:rsidRPr="005C60FA" w:rsidRDefault="00D11E8F" w:rsidP="00D11E8F">
            <w:pPr>
              <w:spacing w:after="0" w:line="240" w:lineRule="auto"/>
              <w:jc w:val="center"/>
              <w:rPr>
                <w:b/>
                <w:bCs/>
                <w:color w:val="FFFFFF"/>
              </w:rPr>
            </w:pPr>
            <w:r>
              <w:rPr>
                <w:b/>
                <w:bCs/>
                <w:color w:val="FFFFFF"/>
              </w:rPr>
              <w:t>53.000</w:t>
            </w:r>
          </w:p>
        </w:tc>
        <w:tc>
          <w:tcPr>
            <w:tcW w:w="1960" w:type="dxa"/>
            <w:tcBorders>
              <w:top w:val="nil"/>
              <w:left w:val="nil"/>
              <w:bottom w:val="nil"/>
              <w:right w:val="nil"/>
            </w:tcBorders>
            <w:shd w:val="clear" w:color="000000" w:fill="08AFE5"/>
            <w:vAlign w:val="center"/>
            <w:hideMark/>
          </w:tcPr>
          <w:p w:rsidR="00D11E8F" w:rsidRPr="005C60FA" w:rsidRDefault="00D11E8F" w:rsidP="00D11E8F">
            <w:pPr>
              <w:spacing w:after="0" w:line="240" w:lineRule="auto"/>
              <w:jc w:val="center"/>
              <w:rPr>
                <w:b/>
                <w:bCs/>
                <w:color w:val="FFFFFF"/>
              </w:rPr>
            </w:pPr>
            <w:r>
              <w:rPr>
                <w:b/>
                <w:bCs/>
                <w:color w:val="FFFFFF"/>
              </w:rPr>
              <w:t>220.000</w:t>
            </w:r>
          </w:p>
        </w:tc>
      </w:tr>
      <w:tr w:rsidR="00D11E8F" w:rsidRPr="005C60FA" w:rsidTr="00D11E8F">
        <w:trPr>
          <w:trHeight w:val="345"/>
        </w:trPr>
        <w:tc>
          <w:tcPr>
            <w:tcW w:w="1200" w:type="dxa"/>
            <w:tcBorders>
              <w:top w:val="nil"/>
              <w:left w:val="nil"/>
              <w:bottom w:val="nil"/>
              <w:right w:val="nil"/>
            </w:tcBorders>
            <w:shd w:val="clear" w:color="000000" w:fill="C5D9F1"/>
            <w:vAlign w:val="center"/>
            <w:hideMark/>
          </w:tcPr>
          <w:p w:rsidR="00D11E8F" w:rsidRPr="005C60FA" w:rsidRDefault="00D11E8F" w:rsidP="00D11E8F">
            <w:pPr>
              <w:spacing w:after="0" w:line="240" w:lineRule="auto"/>
              <w:jc w:val="center"/>
              <w:rPr>
                <w:color w:val="231F20"/>
                <w:sz w:val="20"/>
                <w:szCs w:val="20"/>
              </w:rPr>
            </w:pPr>
            <w:r w:rsidRPr="005C60FA">
              <w:rPr>
                <w:color w:val="231F20"/>
                <w:sz w:val="20"/>
                <w:szCs w:val="20"/>
              </w:rPr>
              <w:t xml:space="preserve">HEDEF </w:t>
            </w:r>
            <w:proofErr w:type="gramStart"/>
            <w:r w:rsidRPr="005C60FA">
              <w:rPr>
                <w:color w:val="231F20"/>
                <w:sz w:val="20"/>
                <w:szCs w:val="20"/>
              </w:rPr>
              <w:t>1.1</w:t>
            </w:r>
            <w:proofErr w:type="gramEnd"/>
          </w:p>
        </w:tc>
        <w:tc>
          <w:tcPr>
            <w:tcW w:w="1960" w:type="dxa"/>
            <w:tcBorders>
              <w:top w:val="nil"/>
              <w:left w:val="nil"/>
              <w:bottom w:val="nil"/>
              <w:right w:val="nil"/>
            </w:tcBorders>
            <w:shd w:val="clear" w:color="000000" w:fill="C5D9F1"/>
            <w:vAlign w:val="center"/>
          </w:tcPr>
          <w:p w:rsidR="00D11E8F" w:rsidRPr="005C60FA" w:rsidRDefault="00D11E8F" w:rsidP="00D11E8F">
            <w:pPr>
              <w:spacing w:after="0" w:line="240" w:lineRule="auto"/>
              <w:jc w:val="center"/>
              <w:rPr>
                <w:b/>
                <w:bCs/>
                <w:color w:val="FFFFFF"/>
              </w:rPr>
            </w:pPr>
            <w:r>
              <w:rPr>
                <w:b/>
                <w:bCs/>
                <w:color w:val="FFFFFF"/>
              </w:rPr>
              <w:t>15.000</w:t>
            </w:r>
          </w:p>
        </w:tc>
        <w:tc>
          <w:tcPr>
            <w:tcW w:w="1960" w:type="dxa"/>
            <w:tcBorders>
              <w:top w:val="nil"/>
              <w:left w:val="nil"/>
              <w:bottom w:val="nil"/>
              <w:right w:val="nil"/>
            </w:tcBorders>
            <w:shd w:val="clear" w:color="000000" w:fill="C5D9F1"/>
            <w:vAlign w:val="center"/>
          </w:tcPr>
          <w:p w:rsidR="00D11E8F" w:rsidRPr="005C60FA" w:rsidRDefault="00D11E8F" w:rsidP="00D11E8F">
            <w:pPr>
              <w:spacing w:after="0" w:line="240" w:lineRule="auto"/>
              <w:jc w:val="center"/>
              <w:rPr>
                <w:b/>
                <w:bCs/>
                <w:color w:val="FFFFFF"/>
              </w:rPr>
            </w:pPr>
            <w:r>
              <w:rPr>
                <w:b/>
                <w:bCs/>
                <w:color w:val="FFFFFF"/>
              </w:rPr>
              <w:t>18.000</w:t>
            </w:r>
          </w:p>
        </w:tc>
        <w:tc>
          <w:tcPr>
            <w:tcW w:w="1960" w:type="dxa"/>
            <w:tcBorders>
              <w:top w:val="nil"/>
              <w:left w:val="nil"/>
              <w:bottom w:val="nil"/>
              <w:right w:val="nil"/>
            </w:tcBorders>
            <w:shd w:val="clear" w:color="000000" w:fill="C5D9F1"/>
            <w:vAlign w:val="center"/>
          </w:tcPr>
          <w:p w:rsidR="00D11E8F" w:rsidRPr="005C60FA" w:rsidRDefault="00D11E8F" w:rsidP="00D11E8F">
            <w:pPr>
              <w:spacing w:after="0" w:line="240" w:lineRule="auto"/>
              <w:jc w:val="center"/>
              <w:rPr>
                <w:b/>
                <w:bCs/>
                <w:color w:val="FFFFFF"/>
              </w:rPr>
            </w:pPr>
            <w:r>
              <w:rPr>
                <w:b/>
                <w:bCs/>
                <w:color w:val="FFFFFF"/>
              </w:rPr>
              <w:t>20.000</w:t>
            </w:r>
          </w:p>
        </w:tc>
        <w:tc>
          <w:tcPr>
            <w:tcW w:w="1960" w:type="dxa"/>
            <w:tcBorders>
              <w:top w:val="nil"/>
              <w:left w:val="nil"/>
              <w:bottom w:val="nil"/>
              <w:right w:val="nil"/>
            </w:tcBorders>
            <w:shd w:val="clear" w:color="000000" w:fill="C5D9F1"/>
            <w:vAlign w:val="center"/>
          </w:tcPr>
          <w:p w:rsidR="00D11E8F" w:rsidRPr="005C60FA" w:rsidRDefault="00D11E8F" w:rsidP="00D11E8F">
            <w:pPr>
              <w:spacing w:after="0" w:line="240" w:lineRule="auto"/>
              <w:jc w:val="center"/>
              <w:rPr>
                <w:b/>
                <w:bCs/>
                <w:color w:val="FFFFFF"/>
              </w:rPr>
            </w:pPr>
            <w:r>
              <w:rPr>
                <w:b/>
                <w:bCs/>
                <w:color w:val="FFFFFF"/>
              </w:rPr>
              <w:t>22.000</w:t>
            </w:r>
          </w:p>
        </w:tc>
        <w:tc>
          <w:tcPr>
            <w:tcW w:w="1960" w:type="dxa"/>
            <w:tcBorders>
              <w:top w:val="nil"/>
              <w:left w:val="nil"/>
              <w:bottom w:val="nil"/>
              <w:right w:val="nil"/>
            </w:tcBorders>
            <w:shd w:val="clear" w:color="000000" w:fill="C5D9F1"/>
            <w:vAlign w:val="center"/>
          </w:tcPr>
          <w:p w:rsidR="00D11E8F" w:rsidRPr="005C60FA" w:rsidRDefault="00D11E8F" w:rsidP="00D11E8F">
            <w:pPr>
              <w:spacing w:after="0" w:line="240" w:lineRule="auto"/>
              <w:jc w:val="center"/>
              <w:rPr>
                <w:b/>
                <w:bCs/>
                <w:color w:val="FFFFFF"/>
              </w:rPr>
            </w:pPr>
            <w:r>
              <w:rPr>
                <w:b/>
                <w:bCs/>
                <w:color w:val="FFFFFF"/>
              </w:rPr>
              <w:t>25.000</w:t>
            </w:r>
          </w:p>
        </w:tc>
        <w:tc>
          <w:tcPr>
            <w:tcW w:w="1960" w:type="dxa"/>
            <w:tcBorders>
              <w:top w:val="nil"/>
              <w:left w:val="nil"/>
              <w:bottom w:val="nil"/>
              <w:right w:val="nil"/>
            </w:tcBorders>
            <w:shd w:val="clear" w:color="000000" w:fill="C5D9F1"/>
            <w:vAlign w:val="center"/>
            <w:hideMark/>
          </w:tcPr>
          <w:p w:rsidR="00D11E8F" w:rsidRPr="005C60FA" w:rsidRDefault="00D11E8F" w:rsidP="00D11E8F">
            <w:pPr>
              <w:spacing w:after="0" w:line="240" w:lineRule="auto"/>
              <w:jc w:val="center"/>
              <w:rPr>
                <w:color w:val="231F20"/>
                <w:sz w:val="20"/>
                <w:szCs w:val="20"/>
              </w:rPr>
            </w:pPr>
            <w:r>
              <w:rPr>
                <w:color w:val="231F20"/>
                <w:sz w:val="20"/>
                <w:szCs w:val="20"/>
              </w:rPr>
              <w:t>100.000</w:t>
            </w:r>
          </w:p>
        </w:tc>
      </w:tr>
      <w:tr w:rsidR="00D11E8F" w:rsidRPr="005C60FA" w:rsidTr="00D11E8F">
        <w:trPr>
          <w:trHeight w:val="345"/>
        </w:trPr>
        <w:tc>
          <w:tcPr>
            <w:tcW w:w="1200" w:type="dxa"/>
            <w:tcBorders>
              <w:top w:val="nil"/>
              <w:left w:val="nil"/>
              <w:bottom w:val="nil"/>
              <w:right w:val="nil"/>
            </w:tcBorders>
            <w:shd w:val="clear" w:color="000000" w:fill="DBF1F8"/>
            <w:vAlign w:val="center"/>
            <w:hideMark/>
          </w:tcPr>
          <w:p w:rsidR="00D11E8F" w:rsidRPr="005C60FA" w:rsidRDefault="00D11E8F" w:rsidP="00D11E8F">
            <w:pPr>
              <w:spacing w:after="0" w:line="240" w:lineRule="auto"/>
              <w:jc w:val="center"/>
              <w:rPr>
                <w:color w:val="231F20"/>
                <w:sz w:val="20"/>
                <w:szCs w:val="20"/>
              </w:rPr>
            </w:pPr>
            <w:r w:rsidRPr="005C60FA">
              <w:rPr>
                <w:color w:val="231F20"/>
                <w:sz w:val="20"/>
                <w:szCs w:val="20"/>
              </w:rPr>
              <w:t xml:space="preserve">HEDEF </w:t>
            </w:r>
            <w:proofErr w:type="gramStart"/>
            <w:r w:rsidRPr="005C60FA">
              <w:rPr>
                <w:color w:val="231F20"/>
                <w:sz w:val="20"/>
                <w:szCs w:val="20"/>
              </w:rPr>
              <w:t>1.2</w:t>
            </w:r>
            <w:proofErr w:type="gramEnd"/>
          </w:p>
        </w:tc>
        <w:tc>
          <w:tcPr>
            <w:tcW w:w="1960" w:type="dxa"/>
            <w:tcBorders>
              <w:top w:val="nil"/>
              <w:left w:val="nil"/>
              <w:bottom w:val="nil"/>
              <w:right w:val="nil"/>
            </w:tcBorders>
            <w:shd w:val="clear" w:color="000000" w:fill="DBF1F8"/>
            <w:vAlign w:val="center"/>
          </w:tcPr>
          <w:p w:rsidR="00D11E8F" w:rsidRPr="005C60FA" w:rsidRDefault="00D11E8F" w:rsidP="00D11E8F">
            <w:pPr>
              <w:spacing w:after="0" w:line="240" w:lineRule="auto"/>
              <w:jc w:val="center"/>
              <w:rPr>
                <w:color w:val="231F20"/>
                <w:sz w:val="20"/>
                <w:szCs w:val="20"/>
              </w:rPr>
            </w:pPr>
            <w:r>
              <w:rPr>
                <w:color w:val="231F20"/>
                <w:sz w:val="20"/>
                <w:szCs w:val="20"/>
              </w:rPr>
              <w:t>20.000</w:t>
            </w:r>
          </w:p>
        </w:tc>
        <w:tc>
          <w:tcPr>
            <w:tcW w:w="1960" w:type="dxa"/>
            <w:tcBorders>
              <w:top w:val="nil"/>
              <w:left w:val="nil"/>
              <w:bottom w:val="nil"/>
              <w:right w:val="nil"/>
            </w:tcBorders>
            <w:shd w:val="clear" w:color="000000" w:fill="DBF1F8"/>
            <w:vAlign w:val="center"/>
          </w:tcPr>
          <w:p w:rsidR="00D11E8F" w:rsidRPr="005C60FA" w:rsidRDefault="00D11E8F" w:rsidP="00D11E8F">
            <w:pPr>
              <w:spacing w:after="0" w:line="240" w:lineRule="auto"/>
              <w:jc w:val="center"/>
              <w:rPr>
                <w:color w:val="231F20"/>
                <w:sz w:val="20"/>
                <w:szCs w:val="20"/>
              </w:rPr>
            </w:pPr>
            <w:r>
              <w:rPr>
                <w:color w:val="231F20"/>
                <w:sz w:val="20"/>
                <w:szCs w:val="20"/>
              </w:rPr>
              <w:t>22.000</w:t>
            </w:r>
          </w:p>
        </w:tc>
        <w:tc>
          <w:tcPr>
            <w:tcW w:w="1960" w:type="dxa"/>
            <w:tcBorders>
              <w:top w:val="nil"/>
              <w:left w:val="nil"/>
              <w:bottom w:val="nil"/>
              <w:right w:val="nil"/>
            </w:tcBorders>
            <w:shd w:val="clear" w:color="000000" w:fill="DBF1F8"/>
            <w:vAlign w:val="center"/>
          </w:tcPr>
          <w:p w:rsidR="00D11E8F" w:rsidRPr="005C60FA" w:rsidRDefault="00D11E8F" w:rsidP="00D11E8F">
            <w:pPr>
              <w:spacing w:after="0" w:line="240" w:lineRule="auto"/>
              <w:jc w:val="center"/>
              <w:rPr>
                <w:color w:val="231F20"/>
                <w:sz w:val="20"/>
                <w:szCs w:val="20"/>
              </w:rPr>
            </w:pPr>
            <w:r>
              <w:rPr>
                <w:color w:val="231F20"/>
                <w:sz w:val="20"/>
                <w:szCs w:val="20"/>
              </w:rPr>
              <w:t>24.000</w:t>
            </w:r>
          </w:p>
        </w:tc>
        <w:tc>
          <w:tcPr>
            <w:tcW w:w="1960" w:type="dxa"/>
            <w:tcBorders>
              <w:top w:val="nil"/>
              <w:left w:val="nil"/>
              <w:bottom w:val="nil"/>
              <w:right w:val="nil"/>
            </w:tcBorders>
            <w:shd w:val="clear" w:color="000000" w:fill="DBF1F8"/>
            <w:vAlign w:val="center"/>
          </w:tcPr>
          <w:p w:rsidR="00D11E8F" w:rsidRPr="005C60FA" w:rsidRDefault="00D11E8F" w:rsidP="00D11E8F">
            <w:pPr>
              <w:spacing w:after="0" w:line="240" w:lineRule="auto"/>
              <w:jc w:val="center"/>
              <w:rPr>
                <w:color w:val="231F20"/>
                <w:sz w:val="20"/>
                <w:szCs w:val="20"/>
              </w:rPr>
            </w:pPr>
            <w:r>
              <w:rPr>
                <w:color w:val="231F20"/>
                <w:sz w:val="20"/>
                <w:szCs w:val="20"/>
              </w:rPr>
              <w:t>26.000</w:t>
            </w:r>
          </w:p>
        </w:tc>
        <w:tc>
          <w:tcPr>
            <w:tcW w:w="1960" w:type="dxa"/>
            <w:tcBorders>
              <w:top w:val="nil"/>
              <w:left w:val="nil"/>
              <w:bottom w:val="nil"/>
              <w:right w:val="nil"/>
            </w:tcBorders>
            <w:shd w:val="clear" w:color="000000" w:fill="DBF1F8"/>
            <w:vAlign w:val="center"/>
          </w:tcPr>
          <w:p w:rsidR="00D11E8F" w:rsidRPr="005C60FA" w:rsidRDefault="00D11E8F" w:rsidP="00D11E8F">
            <w:pPr>
              <w:spacing w:after="0" w:line="240" w:lineRule="auto"/>
              <w:jc w:val="center"/>
              <w:rPr>
                <w:color w:val="231F20"/>
                <w:sz w:val="20"/>
                <w:szCs w:val="20"/>
              </w:rPr>
            </w:pPr>
            <w:r>
              <w:rPr>
                <w:color w:val="231F20"/>
                <w:sz w:val="20"/>
                <w:szCs w:val="20"/>
              </w:rPr>
              <w:t>28.000</w:t>
            </w:r>
          </w:p>
        </w:tc>
        <w:tc>
          <w:tcPr>
            <w:tcW w:w="1960" w:type="dxa"/>
            <w:tcBorders>
              <w:top w:val="nil"/>
              <w:left w:val="nil"/>
              <w:bottom w:val="nil"/>
              <w:right w:val="nil"/>
            </w:tcBorders>
            <w:shd w:val="clear" w:color="000000" w:fill="DBF1F8"/>
            <w:vAlign w:val="center"/>
            <w:hideMark/>
          </w:tcPr>
          <w:p w:rsidR="00D11E8F" w:rsidRPr="005C60FA" w:rsidRDefault="00D11E8F" w:rsidP="00D11E8F">
            <w:pPr>
              <w:spacing w:after="0" w:line="240" w:lineRule="auto"/>
              <w:jc w:val="center"/>
              <w:rPr>
                <w:color w:val="231F20"/>
                <w:sz w:val="20"/>
                <w:szCs w:val="20"/>
              </w:rPr>
            </w:pPr>
            <w:r>
              <w:rPr>
                <w:color w:val="231F20"/>
                <w:sz w:val="20"/>
                <w:szCs w:val="20"/>
              </w:rPr>
              <w:t>120.000</w:t>
            </w:r>
          </w:p>
        </w:tc>
      </w:tr>
      <w:tr w:rsidR="00D11E8F" w:rsidRPr="005C60FA" w:rsidTr="00D11E8F">
        <w:trPr>
          <w:trHeight w:val="495"/>
        </w:trPr>
        <w:tc>
          <w:tcPr>
            <w:tcW w:w="1200" w:type="dxa"/>
            <w:tcBorders>
              <w:top w:val="nil"/>
              <w:left w:val="nil"/>
              <w:bottom w:val="nil"/>
              <w:right w:val="nil"/>
            </w:tcBorders>
            <w:shd w:val="clear" w:color="000000" w:fill="E47225"/>
            <w:vAlign w:val="center"/>
            <w:hideMark/>
          </w:tcPr>
          <w:p w:rsidR="00D11E8F" w:rsidRPr="005C60FA" w:rsidRDefault="00D11E8F" w:rsidP="00D11E8F">
            <w:pPr>
              <w:spacing w:after="0" w:line="240" w:lineRule="auto"/>
              <w:jc w:val="center"/>
              <w:rPr>
                <w:b/>
                <w:bCs/>
                <w:color w:val="FFFFFF"/>
              </w:rPr>
            </w:pPr>
            <w:r w:rsidRPr="005C60FA">
              <w:rPr>
                <w:b/>
                <w:bCs/>
                <w:color w:val="FFFFFF"/>
              </w:rPr>
              <w:t>AMAÇ 2</w:t>
            </w:r>
          </w:p>
        </w:tc>
        <w:tc>
          <w:tcPr>
            <w:tcW w:w="1960" w:type="dxa"/>
            <w:tcBorders>
              <w:top w:val="nil"/>
              <w:left w:val="nil"/>
              <w:bottom w:val="nil"/>
              <w:right w:val="nil"/>
            </w:tcBorders>
            <w:shd w:val="clear" w:color="000000" w:fill="E47225"/>
            <w:vAlign w:val="center"/>
          </w:tcPr>
          <w:p w:rsidR="00D11E8F" w:rsidRPr="005C60FA" w:rsidRDefault="003B47F5" w:rsidP="00D11E8F">
            <w:pPr>
              <w:spacing w:after="0" w:line="240" w:lineRule="auto"/>
              <w:jc w:val="center"/>
              <w:rPr>
                <w:b/>
                <w:bCs/>
                <w:color w:val="FFFFFF"/>
              </w:rPr>
            </w:pPr>
            <w:r>
              <w:rPr>
                <w:b/>
                <w:bCs/>
                <w:color w:val="FFFFFF"/>
              </w:rPr>
              <w:t>18.000</w:t>
            </w:r>
          </w:p>
        </w:tc>
        <w:tc>
          <w:tcPr>
            <w:tcW w:w="1960" w:type="dxa"/>
            <w:tcBorders>
              <w:top w:val="nil"/>
              <w:left w:val="nil"/>
              <w:bottom w:val="nil"/>
              <w:right w:val="nil"/>
            </w:tcBorders>
            <w:shd w:val="clear" w:color="000000" w:fill="E47225"/>
            <w:vAlign w:val="center"/>
          </w:tcPr>
          <w:p w:rsidR="00D11E8F" w:rsidRPr="005C60FA" w:rsidRDefault="003B47F5" w:rsidP="00D11E8F">
            <w:pPr>
              <w:spacing w:after="0" w:line="240" w:lineRule="auto"/>
              <w:jc w:val="center"/>
              <w:rPr>
                <w:b/>
                <w:bCs/>
                <w:color w:val="FFFFFF"/>
              </w:rPr>
            </w:pPr>
            <w:r>
              <w:rPr>
                <w:b/>
                <w:bCs/>
                <w:color w:val="FFFFFF"/>
              </w:rPr>
              <w:t>20.000</w:t>
            </w:r>
          </w:p>
        </w:tc>
        <w:tc>
          <w:tcPr>
            <w:tcW w:w="1960" w:type="dxa"/>
            <w:tcBorders>
              <w:top w:val="nil"/>
              <w:left w:val="nil"/>
              <w:bottom w:val="nil"/>
              <w:right w:val="nil"/>
            </w:tcBorders>
            <w:shd w:val="clear" w:color="000000" w:fill="E47225"/>
            <w:vAlign w:val="center"/>
          </w:tcPr>
          <w:p w:rsidR="00D11E8F" w:rsidRPr="005C60FA" w:rsidRDefault="003B47F5" w:rsidP="00D11E8F">
            <w:pPr>
              <w:spacing w:after="0" w:line="240" w:lineRule="auto"/>
              <w:jc w:val="center"/>
              <w:rPr>
                <w:b/>
                <w:bCs/>
                <w:color w:val="FFFFFF"/>
              </w:rPr>
            </w:pPr>
            <w:r>
              <w:rPr>
                <w:b/>
                <w:bCs/>
                <w:color w:val="FFFFFF"/>
              </w:rPr>
              <w:t>22.000</w:t>
            </w:r>
          </w:p>
        </w:tc>
        <w:tc>
          <w:tcPr>
            <w:tcW w:w="1960" w:type="dxa"/>
            <w:tcBorders>
              <w:top w:val="nil"/>
              <w:left w:val="nil"/>
              <w:bottom w:val="nil"/>
              <w:right w:val="nil"/>
            </w:tcBorders>
            <w:shd w:val="clear" w:color="000000" w:fill="E47225"/>
            <w:vAlign w:val="center"/>
          </w:tcPr>
          <w:p w:rsidR="00D11E8F" w:rsidRPr="005C60FA" w:rsidRDefault="003B47F5" w:rsidP="00D11E8F">
            <w:pPr>
              <w:spacing w:after="0" w:line="240" w:lineRule="auto"/>
              <w:jc w:val="center"/>
              <w:rPr>
                <w:b/>
                <w:bCs/>
                <w:color w:val="FFFFFF"/>
              </w:rPr>
            </w:pPr>
            <w:r>
              <w:rPr>
                <w:b/>
                <w:bCs/>
                <w:color w:val="FFFFFF"/>
              </w:rPr>
              <w:t>24.000</w:t>
            </w:r>
          </w:p>
        </w:tc>
        <w:tc>
          <w:tcPr>
            <w:tcW w:w="1960" w:type="dxa"/>
            <w:tcBorders>
              <w:top w:val="nil"/>
              <w:left w:val="nil"/>
              <w:bottom w:val="nil"/>
              <w:right w:val="nil"/>
            </w:tcBorders>
            <w:shd w:val="clear" w:color="000000" w:fill="E47225"/>
            <w:vAlign w:val="center"/>
          </w:tcPr>
          <w:p w:rsidR="00D11E8F" w:rsidRPr="005C60FA" w:rsidRDefault="003B47F5" w:rsidP="00D11E8F">
            <w:pPr>
              <w:spacing w:after="0" w:line="240" w:lineRule="auto"/>
              <w:jc w:val="center"/>
              <w:rPr>
                <w:b/>
                <w:bCs/>
                <w:color w:val="FFFFFF"/>
              </w:rPr>
            </w:pPr>
            <w:r>
              <w:rPr>
                <w:b/>
                <w:bCs/>
                <w:color w:val="FFFFFF"/>
              </w:rPr>
              <w:t>26.000</w:t>
            </w:r>
          </w:p>
        </w:tc>
        <w:tc>
          <w:tcPr>
            <w:tcW w:w="1960" w:type="dxa"/>
            <w:tcBorders>
              <w:top w:val="nil"/>
              <w:left w:val="nil"/>
              <w:bottom w:val="nil"/>
              <w:right w:val="nil"/>
            </w:tcBorders>
            <w:shd w:val="clear" w:color="000000" w:fill="E47225"/>
            <w:vAlign w:val="center"/>
          </w:tcPr>
          <w:p w:rsidR="00D11E8F" w:rsidRPr="005C60FA" w:rsidRDefault="00D11E8F" w:rsidP="00D11E8F">
            <w:pPr>
              <w:spacing w:after="0" w:line="240" w:lineRule="auto"/>
              <w:jc w:val="center"/>
              <w:rPr>
                <w:b/>
                <w:bCs/>
                <w:color w:val="FFFFFF"/>
              </w:rPr>
            </w:pPr>
          </w:p>
        </w:tc>
      </w:tr>
      <w:tr w:rsidR="00D11E8F" w:rsidRPr="005C60FA" w:rsidTr="00D11E8F">
        <w:trPr>
          <w:trHeight w:val="345"/>
        </w:trPr>
        <w:tc>
          <w:tcPr>
            <w:tcW w:w="1200" w:type="dxa"/>
            <w:tcBorders>
              <w:top w:val="nil"/>
              <w:left w:val="nil"/>
              <w:bottom w:val="nil"/>
              <w:right w:val="nil"/>
            </w:tcBorders>
            <w:shd w:val="clear" w:color="000000" w:fill="FEDCC4"/>
            <w:vAlign w:val="center"/>
            <w:hideMark/>
          </w:tcPr>
          <w:p w:rsidR="00D11E8F" w:rsidRPr="005C60FA" w:rsidRDefault="00D11E8F" w:rsidP="00D11E8F">
            <w:pPr>
              <w:spacing w:after="0" w:line="240" w:lineRule="auto"/>
              <w:jc w:val="center"/>
              <w:rPr>
                <w:color w:val="231F20"/>
                <w:sz w:val="20"/>
                <w:szCs w:val="20"/>
              </w:rPr>
            </w:pPr>
            <w:r w:rsidRPr="005C60FA">
              <w:rPr>
                <w:color w:val="231F20"/>
                <w:sz w:val="20"/>
                <w:szCs w:val="20"/>
              </w:rPr>
              <w:t xml:space="preserve">HEDEF </w:t>
            </w:r>
            <w:proofErr w:type="gramStart"/>
            <w:r w:rsidRPr="005C60FA">
              <w:rPr>
                <w:color w:val="231F20"/>
                <w:sz w:val="20"/>
                <w:szCs w:val="20"/>
              </w:rPr>
              <w:t>2.1</w:t>
            </w:r>
            <w:proofErr w:type="gramEnd"/>
          </w:p>
        </w:tc>
        <w:tc>
          <w:tcPr>
            <w:tcW w:w="1960" w:type="dxa"/>
            <w:tcBorders>
              <w:top w:val="nil"/>
              <w:left w:val="nil"/>
              <w:bottom w:val="nil"/>
              <w:right w:val="nil"/>
            </w:tcBorders>
            <w:shd w:val="clear" w:color="000000" w:fill="FEDCC4"/>
            <w:vAlign w:val="center"/>
          </w:tcPr>
          <w:p w:rsidR="00D11E8F" w:rsidRPr="005C60FA" w:rsidRDefault="002E6248" w:rsidP="00D11E8F">
            <w:pPr>
              <w:spacing w:after="0" w:line="240" w:lineRule="auto"/>
              <w:jc w:val="center"/>
              <w:rPr>
                <w:color w:val="231F20"/>
                <w:sz w:val="20"/>
                <w:szCs w:val="20"/>
              </w:rPr>
            </w:pPr>
            <w:r>
              <w:rPr>
                <w:color w:val="231F20"/>
                <w:sz w:val="20"/>
                <w:szCs w:val="20"/>
              </w:rPr>
              <w:t>18.000</w:t>
            </w:r>
          </w:p>
        </w:tc>
        <w:tc>
          <w:tcPr>
            <w:tcW w:w="1960" w:type="dxa"/>
            <w:tcBorders>
              <w:top w:val="nil"/>
              <w:left w:val="nil"/>
              <w:bottom w:val="nil"/>
              <w:right w:val="nil"/>
            </w:tcBorders>
            <w:shd w:val="clear" w:color="000000" w:fill="FEDCC4"/>
            <w:vAlign w:val="center"/>
          </w:tcPr>
          <w:p w:rsidR="00D11E8F" w:rsidRPr="005C60FA" w:rsidRDefault="002E6248" w:rsidP="00D11E8F">
            <w:pPr>
              <w:spacing w:after="0" w:line="240" w:lineRule="auto"/>
              <w:jc w:val="center"/>
              <w:rPr>
                <w:color w:val="231F20"/>
                <w:sz w:val="20"/>
                <w:szCs w:val="20"/>
              </w:rPr>
            </w:pPr>
            <w:r>
              <w:rPr>
                <w:color w:val="231F20"/>
                <w:sz w:val="20"/>
                <w:szCs w:val="20"/>
              </w:rPr>
              <w:t>20.000</w:t>
            </w:r>
          </w:p>
        </w:tc>
        <w:tc>
          <w:tcPr>
            <w:tcW w:w="1960" w:type="dxa"/>
            <w:tcBorders>
              <w:top w:val="nil"/>
              <w:left w:val="nil"/>
              <w:bottom w:val="nil"/>
              <w:right w:val="nil"/>
            </w:tcBorders>
            <w:shd w:val="clear" w:color="000000" w:fill="FEDCC4"/>
            <w:vAlign w:val="center"/>
          </w:tcPr>
          <w:p w:rsidR="00D11E8F" w:rsidRPr="005C60FA" w:rsidRDefault="002E6248" w:rsidP="00D11E8F">
            <w:pPr>
              <w:spacing w:after="0" w:line="240" w:lineRule="auto"/>
              <w:jc w:val="center"/>
              <w:rPr>
                <w:color w:val="231F20"/>
                <w:sz w:val="20"/>
                <w:szCs w:val="20"/>
              </w:rPr>
            </w:pPr>
            <w:r>
              <w:rPr>
                <w:color w:val="231F20"/>
                <w:sz w:val="20"/>
                <w:szCs w:val="20"/>
              </w:rPr>
              <w:t>22.000</w:t>
            </w:r>
          </w:p>
        </w:tc>
        <w:tc>
          <w:tcPr>
            <w:tcW w:w="1960" w:type="dxa"/>
            <w:tcBorders>
              <w:top w:val="nil"/>
              <w:left w:val="nil"/>
              <w:bottom w:val="nil"/>
              <w:right w:val="nil"/>
            </w:tcBorders>
            <w:shd w:val="clear" w:color="000000" w:fill="FEDCC4"/>
            <w:vAlign w:val="center"/>
          </w:tcPr>
          <w:p w:rsidR="00D11E8F" w:rsidRPr="005C60FA" w:rsidRDefault="002E6248" w:rsidP="00D11E8F">
            <w:pPr>
              <w:spacing w:after="0" w:line="240" w:lineRule="auto"/>
              <w:jc w:val="center"/>
              <w:rPr>
                <w:color w:val="231F20"/>
                <w:sz w:val="20"/>
                <w:szCs w:val="20"/>
              </w:rPr>
            </w:pPr>
            <w:r>
              <w:rPr>
                <w:color w:val="231F20"/>
                <w:sz w:val="20"/>
                <w:szCs w:val="20"/>
              </w:rPr>
              <w:t>24.000</w:t>
            </w:r>
          </w:p>
        </w:tc>
        <w:tc>
          <w:tcPr>
            <w:tcW w:w="1960" w:type="dxa"/>
            <w:tcBorders>
              <w:top w:val="nil"/>
              <w:left w:val="nil"/>
              <w:bottom w:val="nil"/>
              <w:right w:val="nil"/>
            </w:tcBorders>
            <w:shd w:val="clear" w:color="000000" w:fill="FEDCC4"/>
            <w:vAlign w:val="center"/>
          </w:tcPr>
          <w:p w:rsidR="00D11E8F" w:rsidRPr="005C60FA" w:rsidRDefault="003B47F5" w:rsidP="00D11E8F">
            <w:pPr>
              <w:spacing w:after="0" w:line="240" w:lineRule="auto"/>
              <w:jc w:val="center"/>
              <w:rPr>
                <w:color w:val="231F20"/>
                <w:sz w:val="20"/>
                <w:szCs w:val="20"/>
              </w:rPr>
            </w:pPr>
            <w:r>
              <w:rPr>
                <w:color w:val="231F20"/>
                <w:sz w:val="20"/>
                <w:szCs w:val="20"/>
              </w:rPr>
              <w:t>26.000</w:t>
            </w:r>
          </w:p>
        </w:tc>
        <w:tc>
          <w:tcPr>
            <w:tcW w:w="1960" w:type="dxa"/>
            <w:tcBorders>
              <w:top w:val="nil"/>
              <w:left w:val="nil"/>
              <w:bottom w:val="nil"/>
              <w:right w:val="nil"/>
            </w:tcBorders>
            <w:shd w:val="clear" w:color="000000" w:fill="FEDCC4"/>
            <w:vAlign w:val="center"/>
          </w:tcPr>
          <w:p w:rsidR="00D11E8F" w:rsidRPr="005C60FA" w:rsidRDefault="00D11E8F" w:rsidP="00D11E8F">
            <w:pPr>
              <w:spacing w:after="0" w:line="240" w:lineRule="auto"/>
              <w:jc w:val="center"/>
              <w:rPr>
                <w:color w:val="231F20"/>
                <w:sz w:val="20"/>
                <w:szCs w:val="20"/>
              </w:rPr>
            </w:pPr>
          </w:p>
        </w:tc>
      </w:tr>
      <w:tr w:rsidR="003B47F5" w:rsidRPr="005C60FA" w:rsidTr="00D11E8F">
        <w:trPr>
          <w:trHeight w:val="495"/>
        </w:trPr>
        <w:tc>
          <w:tcPr>
            <w:tcW w:w="1200" w:type="dxa"/>
            <w:tcBorders>
              <w:top w:val="nil"/>
              <w:left w:val="nil"/>
              <w:bottom w:val="nil"/>
              <w:right w:val="nil"/>
            </w:tcBorders>
            <w:shd w:val="clear" w:color="000000" w:fill="F496BF"/>
            <w:vAlign w:val="center"/>
            <w:hideMark/>
          </w:tcPr>
          <w:p w:rsidR="003B47F5" w:rsidRPr="005C60FA" w:rsidRDefault="003B47F5" w:rsidP="003B47F5">
            <w:pPr>
              <w:spacing w:after="0" w:line="240" w:lineRule="auto"/>
              <w:jc w:val="center"/>
              <w:rPr>
                <w:b/>
                <w:bCs/>
                <w:color w:val="FFFFFF"/>
              </w:rPr>
            </w:pPr>
            <w:r w:rsidRPr="005C60FA">
              <w:rPr>
                <w:b/>
                <w:bCs/>
                <w:color w:val="FFFFFF"/>
              </w:rPr>
              <w:t>AMAÇ 3</w:t>
            </w:r>
          </w:p>
        </w:tc>
        <w:tc>
          <w:tcPr>
            <w:tcW w:w="1960" w:type="dxa"/>
            <w:tcBorders>
              <w:top w:val="nil"/>
              <w:left w:val="nil"/>
              <w:bottom w:val="nil"/>
              <w:right w:val="nil"/>
            </w:tcBorders>
            <w:shd w:val="clear" w:color="000000" w:fill="F496BF"/>
            <w:vAlign w:val="center"/>
          </w:tcPr>
          <w:p w:rsidR="003B47F5" w:rsidRPr="003B47F5" w:rsidRDefault="003B47F5" w:rsidP="003B47F5">
            <w:pPr>
              <w:spacing w:after="0" w:line="240" w:lineRule="auto"/>
              <w:jc w:val="center"/>
              <w:rPr>
                <w:color w:val="FFFFFF" w:themeColor="background1"/>
                <w:sz w:val="20"/>
                <w:szCs w:val="20"/>
              </w:rPr>
            </w:pPr>
            <w:r w:rsidRPr="003B47F5">
              <w:rPr>
                <w:color w:val="FFFFFF" w:themeColor="background1"/>
                <w:sz w:val="20"/>
                <w:szCs w:val="20"/>
              </w:rPr>
              <w:t>20.000</w:t>
            </w:r>
          </w:p>
        </w:tc>
        <w:tc>
          <w:tcPr>
            <w:tcW w:w="1960" w:type="dxa"/>
            <w:tcBorders>
              <w:top w:val="nil"/>
              <w:left w:val="nil"/>
              <w:bottom w:val="nil"/>
              <w:right w:val="nil"/>
            </w:tcBorders>
            <w:shd w:val="clear" w:color="000000" w:fill="F496BF"/>
            <w:vAlign w:val="center"/>
          </w:tcPr>
          <w:p w:rsidR="003B47F5" w:rsidRPr="003B47F5" w:rsidRDefault="003B47F5" w:rsidP="003B47F5">
            <w:pPr>
              <w:spacing w:after="0" w:line="240" w:lineRule="auto"/>
              <w:jc w:val="center"/>
              <w:rPr>
                <w:color w:val="FFFFFF" w:themeColor="background1"/>
                <w:sz w:val="20"/>
                <w:szCs w:val="20"/>
              </w:rPr>
            </w:pPr>
            <w:r w:rsidRPr="003B47F5">
              <w:rPr>
                <w:color w:val="FFFFFF" w:themeColor="background1"/>
                <w:sz w:val="20"/>
                <w:szCs w:val="20"/>
              </w:rPr>
              <w:t>22.000</w:t>
            </w:r>
          </w:p>
        </w:tc>
        <w:tc>
          <w:tcPr>
            <w:tcW w:w="1960" w:type="dxa"/>
            <w:tcBorders>
              <w:top w:val="nil"/>
              <w:left w:val="nil"/>
              <w:bottom w:val="nil"/>
              <w:right w:val="nil"/>
            </w:tcBorders>
            <w:shd w:val="clear" w:color="000000" w:fill="F496BF"/>
            <w:vAlign w:val="center"/>
          </w:tcPr>
          <w:p w:rsidR="003B47F5" w:rsidRPr="003B47F5" w:rsidRDefault="003B47F5" w:rsidP="003B47F5">
            <w:pPr>
              <w:spacing w:after="0" w:line="240" w:lineRule="auto"/>
              <w:jc w:val="center"/>
              <w:rPr>
                <w:color w:val="FFFFFF" w:themeColor="background1"/>
                <w:sz w:val="20"/>
                <w:szCs w:val="20"/>
              </w:rPr>
            </w:pPr>
            <w:r w:rsidRPr="003B47F5">
              <w:rPr>
                <w:color w:val="FFFFFF" w:themeColor="background1"/>
                <w:sz w:val="20"/>
                <w:szCs w:val="20"/>
              </w:rPr>
              <w:t>24.000</w:t>
            </w:r>
          </w:p>
        </w:tc>
        <w:tc>
          <w:tcPr>
            <w:tcW w:w="1960" w:type="dxa"/>
            <w:tcBorders>
              <w:top w:val="nil"/>
              <w:left w:val="nil"/>
              <w:bottom w:val="nil"/>
              <w:right w:val="nil"/>
            </w:tcBorders>
            <w:shd w:val="clear" w:color="000000" w:fill="F496BF"/>
            <w:vAlign w:val="center"/>
          </w:tcPr>
          <w:p w:rsidR="003B47F5" w:rsidRPr="003B47F5" w:rsidRDefault="003B47F5" w:rsidP="003B47F5">
            <w:pPr>
              <w:spacing w:after="0" w:line="240" w:lineRule="auto"/>
              <w:jc w:val="center"/>
              <w:rPr>
                <w:color w:val="FFFFFF" w:themeColor="background1"/>
                <w:sz w:val="20"/>
                <w:szCs w:val="20"/>
              </w:rPr>
            </w:pPr>
            <w:r w:rsidRPr="003B47F5">
              <w:rPr>
                <w:color w:val="FFFFFF" w:themeColor="background1"/>
                <w:sz w:val="20"/>
                <w:szCs w:val="20"/>
              </w:rPr>
              <w:t>26.000</w:t>
            </w:r>
          </w:p>
        </w:tc>
        <w:tc>
          <w:tcPr>
            <w:tcW w:w="1960" w:type="dxa"/>
            <w:tcBorders>
              <w:top w:val="nil"/>
              <w:left w:val="nil"/>
              <w:bottom w:val="nil"/>
              <w:right w:val="nil"/>
            </w:tcBorders>
            <w:shd w:val="clear" w:color="000000" w:fill="F496BF"/>
            <w:vAlign w:val="center"/>
          </w:tcPr>
          <w:p w:rsidR="003B47F5" w:rsidRPr="003B47F5" w:rsidRDefault="003B47F5" w:rsidP="003B47F5">
            <w:pPr>
              <w:spacing w:after="0" w:line="240" w:lineRule="auto"/>
              <w:jc w:val="center"/>
              <w:rPr>
                <w:color w:val="FFFFFF" w:themeColor="background1"/>
                <w:sz w:val="20"/>
                <w:szCs w:val="20"/>
              </w:rPr>
            </w:pPr>
            <w:r w:rsidRPr="003B47F5">
              <w:rPr>
                <w:color w:val="FFFFFF" w:themeColor="background1"/>
                <w:sz w:val="20"/>
                <w:szCs w:val="20"/>
              </w:rPr>
              <w:t>28.000</w:t>
            </w:r>
          </w:p>
        </w:tc>
        <w:tc>
          <w:tcPr>
            <w:tcW w:w="1960" w:type="dxa"/>
            <w:tcBorders>
              <w:top w:val="nil"/>
              <w:left w:val="nil"/>
              <w:bottom w:val="nil"/>
              <w:right w:val="nil"/>
            </w:tcBorders>
            <w:shd w:val="clear" w:color="000000" w:fill="F496BF"/>
            <w:vAlign w:val="center"/>
          </w:tcPr>
          <w:p w:rsidR="003B47F5" w:rsidRPr="005C60FA" w:rsidRDefault="003B47F5" w:rsidP="003B47F5">
            <w:pPr>
              <w:spacing w:after="0" w:line="240" w:lineRule="auto"/>
              <w:jc w:val="center"/>
              <w:rPr>
                <w:b/>
                <w:bCs/>
                <w:color w:val="FFFFFF"/>
              </w:rPr>
            </w:pPr>
          </w:p>
        </w:tc>
      </w:tr>
      <w:tr w:rsidR="00D11E8F" w:rsidRPr="005C60FA" w:rsidTr="00D11E8F">
        <w:trPr>
          <w:trHeight w:val="345"/>
        </w:trPr>
        <w:tc>
          <w:tcPr>
            <w:tcW w:w="1200" w:type="dxa"/>
            <w:tcBorders>
              <w:top w:val="nil"/>
              <w:left w:val="nil"/>
              <w:bottom w:val="nil"/>
              <w:right w:val="nil"/>
            </w:tcBorders>
            <w:shd w:val="clear" w:color="000000" w:fill="FCE3EE"/>
            <w:vAlign w:val="center"/>
            <w:hideMark/>
          </w:tcPr>
          <w:p w:rsidR="00D11E8F" w:rsidRPr="005C60FA" w:rsidRDefault="00D11E8F" w:rsidP="00D11E8F">
            <w:pPr>
              <w:spacing w:after="0" w:line="240" w:lineRule="auto"/>
              <w:jc w:val="center"/>
              <w:rPr>
                <w:color w:val="231F20"/>
                <w:sz w:val="20"/>
                <w:szCs w:val="20"/>
              </w:rPr>
            </w:pPr>
            <w:r w:rsidRPr="005C60FA">
              <w:rPr>
                <w:color w:val="231F20"/>
                <w:sz w:val="20"/>
                <w:szCs w:val="20"/>
              </w:rPr>
              <w:t xml:space="preserve">HEDEF </w:t>
            </w:r>
            <w:proofErr w:type="gramStart"/>
            <w:r w:rsidRPr="005C60FA">
              <w:rPr>
                <w:color w:val="231F20"/>
                <w:sz w:val="20"/>
                <w:szCs w:val="20"/>
              </w:rPr>
              <w:t>3.1</w:t>
            </w:r>
            <w:proofErr w:type="gramEnd"/>
          </w:p>
        </w:tc>
        <w:tc>
          <w:tcPr>
            <w:tcW w:w="1960" w:type="dxa"/>
            <w:tcBorders>
              <w:top w:val="nil"/>
              <w:left w:val="nil"/>
              <w:bottom w:val="nil"/>
              <w:right w:val="nil"/>
            </w:tcBorders>
            <w:shd w:val="clear" w:color="000000" w:fill="FCE3EE"/>
            <w:vAlign w:val="center"/>
          </w:tcPr>
          <w:p w:rsidR="00D11E8F" w:rsidRPr="005C60FA" w:rsidRDefault="003B47F5" w:rsidP="00D11E8F">
            <w:pPr>
              <w:spacing w:after="0" w:line="240" w:lineRule="auto"/>
              <w:jc w:val="center"/>
              <w:rPr>
                <w:color w:val="231F20"/>
                <w:sz w:val="20"/>
                <w:szCs w:val="20"/>
              </w:rPr>
            </w:pPr>
            <w:r>
              <w:rPr>
                <w:color w:val="231F20"/>
                <w:sz w:val="20"/>
                <w:szCs w:val="20"/>
              </w:rPr>
              <w:t>20.000</w:t>
            </w:r>
          </w:p>
        </w:tc>
        <w:tc>
          <w:tcPr>
            <w:tcW w:w="1960" w:type="dxa"/>
            <w:tcBorders>
              <w:top w:val="nil"/>
              <w:left w:val="nil"/>
              <w:bottom w:val="nil"/>
              <w:right w:val="nil"/>
            </w:tcBorders>
            <w:shd w:val="clear" w:color="000000" w:fill="FCE3EE"/>
            <w:vAlign w:val="center"/>
          </w:tcPr>
          <w:p w:rsidR="00D11E8F" w:rsidRPr="005C60FA" w:rsidRDefault="003B47F5" w:rsidP="00D11E8F">
            <w:pPr>
              <w:spacing w:after="0" w:line="240" w:lineRule="auto"/>
              <w:jc w:val="center"/>
              <w:rPr>
                <w:color w:val="231F20"/>
                <w:sz w:val="20"/>
                <w:szCs w:val="20"/>
              </w:rPr>
            </w:pPr>
            <w:r>
              <w:rPr>
                <w:color w:val="231F20"/>
                <w:sz w:val="20"/>
                <w:szCs w:val="20"/>
              </w:rPr>
              <w:t>22.000</w:t>
            </w:r>
          </w:p>
        </w:tc>
        <w:tc>
          <w:tcPr>
            <w:tcW w:w="1960" w:type="dxa"/>
            <w:tcBorders>
              <w:top w:val="nil"/>
              <w:left w:val="nil"/>
              <w:bottom w:val="nil"/>
              <w:right w:val="nil"/>
            </w:tcBorders>
            <w:shd w:val="clear" w:color="000000" w:fill="FCE3EE"/>
            <w:vAlign w:val="center"/>
          </w:tcPr>
          <w:p w:rsidR="00D11E8F" w:rsidRPr="005C60FA" w:rsidRDefault="003B47F5" w:rsidP="00D11E8F">
            <w:pPr>
              <w:spacing w:after="0" w:line="240" w:lineRule="auto"/>
              <w:jc w:val="center"/>
              <w:rPr>
                <w:color w:val="231F20"/>
                <w:sz w:val="20"/>
                <w:szCs w:val="20"/>
              </w:rPr>
            </w:pPr>
            <w:r>
              <w:rPr>
                <w:color w:val="231F20"/>
                <w:sz w:val="20"/>
                <w:szCs w:val="20"/>
              </w:rPr>
              <w:t>24.000</w:t>
            </w:r>
          </w:p>
        </w:tc>
        <w:tc>
          <w:tcPr>
            <w:tcW w:w="1960" w:type="dxa"/>
            <w:tcBorders>
              <w:top w:val="nil"/>
              <w:left w:val="nil"/>
              <w:bottom w:val="nil"/>
              <w:right w:val="nil"/>
            </w:tcBorders>
            <w:shd w:val="clear" w:color="000000" w:fill="FCE3EE"/>
            <w:vAlign w:val="center"/>
          </w:tcPr>
          <w:p w:rsidR="00D11E8F" w:rsidRPr="005C60FA" w:rsidRDefault="003B47F5" w:rsidP="00D11E8F">
            <w:pPr>
              <w:spacing w:after="0" w:line="240" w:lineRule="auto"/>
              <w:jc w:val="center"/>
              <w:rPr>
                <w:color w:val="231F20"/>
                <w:sz w:val="20"/>
                <w:szCs w:val="20"/>
              </w:rPr>
            </w:pPr>
            <w:r>
              <w:rPr>
                <w:color w:val="231F20"/>
                <w:sz w:val="20"/>
                <w:szCs w:val="20"/>
              </w:rPr>
              <w:t>26.000</w:t>
            </w:r>
          </w:p>
        </w:tc>
        <w:tc>
          <w:tcPr>
            <w:tcW w:w="1960" w:type="dxa"/>
            <w:tcBorders>
              <w:top w:val="nil"/>
              <w:left w:val="nil"/>
              <w:bottom w:val="nil"/>
              <w:right w:val="nil"/>
            </w:tcBorders>
            <w:shd w:val="clear" w:color="000000" w:fill="FCE3EE"/>
            <w:vAlign w:val="center"/>
          </w:tcPr>
          <w:p w:rsidR="00D11E8F" w:rsidRPr="005C60FA" w:rsidRDefault="003B47F5" w:rsidP="00D11E8F">
            <w:pPr>
              <w:spacing w:after="0" w:line="240" w:lineRule="auto"/>
              <w:jc w:val="center"/>
              <w:rPr>
                <w:color w:val="231F20"/>
                <w:sz w:val="20"/>
                <w:szCs w:val="20"/>
              </w:rPr>
            </w:pPr>
            <w:r>
              <w:rPr>
                <w:color w:val="231F20"/>
                <w:sz w:val="20"/>
                <w:szCs w:val="20"/>
              </w:rPr>
              <w:t>28.000</w:t>
            </w:r>
          </w:p>
        </w:tc>
        <w:tc>
          <w:tcPr>
            <w:tcW w:w="1960" w:type="dxa"/>
            <w:tcBorders>
              <w:top w:val="nil"/>
              <w:left w:val="nil"/>
              <w:bottom w:val="nil"/>
              <w:right w:val="nil"/>
            </w:tcBorders>
            <w:shd w:val="clear" w:color="000000" w:fill="FCE3EE"/>
            <w:vAlign w:val="center"/>
          </w:tcPr>
          <w:p w:rsidR="00D11E8F" w:rsidRPr="005C60FA" w:rsidRDefault="00D11E8F" w:rsidP="00D11E8F">
            <w:pPr>
              <w:spacing w:after="0" w:line="240" w:lineRule="auto"/>
              <w:jc w:val="center"/>
              <w:rPr>
                <w:color w:val="231F20"/>
                <w:sz w:val="20"/>
                <w:szCs w:val="20"/>
              </w:rPr>
            </w:pPr>
          </w:p>
        </w:tc>
      </w:tr>
      <w:tr w:rsidR="00D11E8F" w:rsidRPr="005C60FA" w:rsidTr="00D11E8F">
        <w:trPr>
          <w:trHeight w:val="495"/>
        </w:trPr>
        <w:tc>
          <w:tcPr>
            <w:tcW w:w="1200" w:type="dxa"/>
            <w:tcBorders>
              <w:top w:val="nil"/>
              <w:left w:val="nil"/>
              <w:bottom w:val="nil"/>
              <w:right w:val="nil"/>
            </w:tcBorders>
            <w:shd w:val="clear" w:color="000000" w:fill="229697"/>
            <w:vAlign w:val="center"/>
            <w:hideMark/>
          </w:tcPr>
          <w:p w:rsidR="00D11E8F" w:rsidRPr="005C60FA" w:rsidRDefault="00D11E8F" w:rsidP="00D11E8F">
            <w:pPr>
              <w:spacing w:after="0" w:line="240" w:lineRule="auto"/>
              <w:jc w:val="center"/>
              <w:rPr>
                <w:b/>
                <w:bCs/>
                <w:color w:val="FFFFFF"/>
              </w:rPr>
            </w:pPr>
            <w:r w:rsidRPr="005C60FA">
              <w:rPr>
                <w:b/>
                <w:bCs/>
                <w:color w:val="FFFFFF"/>
              </w:rPr>
              <w:t>AMAÇ 4</w:t>
            </w:r>
          </w:p>
        </w:tc>
        <w:tc>
          <w:tcPr>
            <w:tcW w:w="1960" w:type="dxa"/>
            <w:tcBorders>
              <w:top w:val="nil"/>
              <w:left w:val="nil"/>
              <w:bottom w:val="nil"/>
              <w:right w:val="nil"/>
            </w:tcBorders>
            <w:shd w:val="clear" w:color="000000" w:fill="229697"/>
            <w:vAlign w:val="center"/>
          </w:tcPr>
          <w:p w:rsidR="00D11E8F" w:rsidRPr="005C60FA" w:rsidRDefault="003B47F5" w:rsidP="00D11E8F">
            <w:pPr>
              <w:spacing w:after="0" w:line="240" w:lineRule="auto"/>
              <w:jc w:val="center"/>
              <w:rPr>
                <w:b/>
                <w:bCs/>
                <w:color w:val="FFFFFF"/>
              </w:rPr>
            </w:pPr>
            <w:r>
              <w:rPr>
                <w:b/>
                <w:bCs/>
                <w:color w:val="FFFFFF"/>
              </w:rPr>
              <w:t>60.000</w:t>
            </w:r>
          </w:p>
        </w:tc>
        <w:tc>
          <w:tcPr>
            <w:tcW w:w="1960" w:type="dxa"/>
            <w:tcBorders>
              <w:top w:val="nil"/>
              <w:left w:val="nil"/>
              <w:bottom w:val="nil"/>
              <w:right w:val="nil"/>
            </w:tcBorders>
            <w:shd w:val="clear" w:color="000000" w:fill="229697"/>
            <w:vAlign w:val="center"/>
          </w:tcPr>
          <w:p w:rsidR="00D11E8F" w:rsidRPr="005C60FA" w:rsidRDefault="003B47F5" w:rsidP="00D11E8F">
            <w:pPr>
              <w:spacing w:after="0" w:line="240" w:lineRule="auto"/>
              <w:jc w:val="center"/>
              <w:rPr>
                <w:b/>
                <w:bCs/>
                <w:color w:val="FFFFFF"/>
              </w:rPr>
            </w:pPr>
            <w:r>
              <w:rPr>
                <w:b/>
                <w:bCs/>
                <w:color w:val="FFFFFF"/>
              </w:rPr>
              <w:t>66.000</w:t>
            </w:r>
          </w:p>
        </w:tc>
        <w:tc>
          <w:tcPr>
            <w:tcW w:w="1960" w:type="dxa"/>
            <w:tcBorders>
              <w:top w:val="nil"/>
              <w:left w:val="nil"/>
              <w:bottom w:val="nil"/>
              <w:right w:val="nil"/>
            </w:tcBorders>
            <w:shd w:val="clear" w:color="000000" w:fill="229697"/>
            <w:vAlign w:val="center"/>
          </w:tcPr>
          <w:p w:rsidR="00D11E8F" w:rsidRPr="005C60FA" w:rsidRDefault="003B47F5" w:rsidP="00D11E8F">
            <w:pPr>
              <w:spacing w:after="0" w:line="240" w:lineRule="auto"/>
              <w:jc w:val="center"/>
              <w:rPr>
                <w:b/>
                <w:bCs/>
                <w:color w:val="FFFFFF"/>
              </w:rPr>
            </w:pPr>
            <w:r>
              <w:rPr>
                <w:b/>
                <w:bCs/>
                <w:color w:val="FFFFFF"/>
              </w:rPr>
              <w:t>72.000</w:t>
            </w:r>
          </w:p>
        </w:tc>
        <w:tc>
          <w:tcPr>
            <w:tcW w:w="1960" w:type="dxa"/>
            <w:tcBorders>
              <w:top w:val="nil"/>
              <w:left w:val="nil"/>
              <w:bottom w:val="nil"/>
              <w:right w:val="nil"/>
            </w:tcBorders>
            <w:shd w:val="clear" w:color="000000" w:fill="229697"/>
            <w:vAlign w:val="center"/>
          </w:tcPr>
          <w:p w:rsidR="00D11E8F" w:rsidRPr="005C60FA" w:rsidRDefault="003B47F5" w:rsidP="00D11E8F">
            <w:pPr>
              <w:spacing w:after="0" w:line="240" w:lineRule="auto"/>
              <w:jc w:val="center"/>
              <w:rPr>
                <w:b/>
                <w:bCs/>
                <w:color w:val="FFFFFF"/>
              </w:rPr>
            </w:pPr>
            <w:r>
              <w:rPr>
                <w:b/>
                <w:bCs/>
                <w:color w:val="FFFFFF"/>
              </w:rPr>
              <w:t>78.000</w:t>
            </w:r>
          </w:p>
        </w:tc>
        <w:tc>
          <w:tcPr>
            <w:tcW w:w="1960" w:type="dxa"/>
            <w:tcBorders>
              <w:top w:val="nil"/>
              <w:left w:val="nil"/>
              <w:bottom w:val="nil"/>
              <w:right w:val="nil"/>
            </w:tcBorders>
            <w:shd w:val="clear" w:color="000000" w:fill="229697"/>
            <w:vAlign w:val="center"/>
          </w:tcPr>
          <w:p w:rsidR="00D11E8F" w:rsidRPr="005C60FA" w:rsidRDefault="003B47F5" w:rsidP="00D11E8F">
            <w:pPr>
              <w:spacing w:after="0" w:line="240" w:lineRule="auto"/>
              <w:jc w:val="center"/>
              <w:rPr>
                <w:b/>
                <w:bCs/>
                <w:color w:val="FFFFFF"/>
              </w:rPr>
            </w:pPr>
            <w:r>
              <w:rPr>
                <w:b/>
                <w:bCs/>
                <w:color w:val="FFFFFF"/>
              </w:rPr>
              <w:t>84.000</w:t>
            </w:r>
          </w:p>
        </w:tc>
        <w:tc>
          <w:tcPr>
            <w:tcW w:w="1960" w:type="dxa"/>
            <w:tcBorders>
              <w:top w:val="nil"/>
              <w:left w:val="nil"/>
              <w:bottom w:val="nil"/>
              <w:right w:val="nil"/>
            </w:tcBorders>
            <w:shd w:val="clear" w:color="000000" w:fill="229697"/>
            <w:vAlign w:val="center"/>
          </w:tcPr>
          <w:p w:rsidR="00D11E8F" w:rsidRPr="005C60FA" w:rsidRDefault="00D11E8F" w:rsidP="00D11E8F">
            <w:pPr>
              <w:spacing w:after="0" w:line="240" w:lineRule="auto"/>
              <w:jc w:val="center"/>
              <w:rPr>
                <w:b/>
                <w:bCs/>
                <w:color w:val="FFFFFF"/>
              </w:rPr>
            </w:pPr>
          </w:p>
        </w:tc>
      </w:tr>
      <w:tr w:rsidR="00D11E8F" w:rsidRPr="005C60FA" w:rsidTr="00D11E8F">
        <w:trPr>
          <w:trHeight w:val="345"/>
        </w:trPr>
        <w:tc>
          <w:tcPr>
            <w:tcW w:w="1200" w:type="dxa"/>
            <w:tcBorders>
              <w:top w:val="nil"/>
              <w:left w:val="nil"/>
              <w:bottom w:val="nil"/>
              <w:right w:val="nil"/>
            </w:tcBorders>
            <w:shd w:val="clear" w:color="000000" w:fill="D1E0E1"/>
            <w:vAlign w:val="center"/>
            <w:hideMark/>
          </w:tcPr>
          <w:p w:rsidR="00D11E8F" w:rsidRPr="005C60FA" w:rsidRDefault="00D11E8F" w:rsidP="00D11E8F">
            <w:pPr>
              <w:spacing w:after="0" w:line="240" w:lineRule="auto"/>
              <w:jc w:val="center"/>
              <w:rPr>
                <w:color w:val="231F20"/>
                <w:sz w:val="20"/>
                <w:szCs w:val="20"/>
              </w:rPr>
            </w:pPr>
            <w:r w:rsidRPr="005C60FA">
              <w:rPr>
                <w:color w:val="231F20"/>
                <w:sz w:val="20"/>
                <w:szCs w:val="20"/>
              </w:rPr>
              <w:t xml:space="preserve">HEDEF </w:t>
            </w:r>
            <w:proofErr w:type="gramStart"/>
            <w:r w:rsidRPr="005C60FA">
              <w:rPr>
                <w:color w:val="231F20"/>
                <w:sz w:val="20"/>
                <w:szCs w:val="20"/>
              </w:rPr>
              <w:t>4.1</w:t>
            </w:r>
            <w:proofErr w:type="gramEnd"/>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18.000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20.000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22.000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24.000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26.000</w:t>
            </w:r>
          </w:p>
        </w:tc>
        <w:tc>
          <w:tcPr>
            <w:tcW w:w="1960" w:type="dxa"/>
            <w:tcBorders>
              <w:top w:val="nil"/>
              <w:left w:val="nil"/>
              <w:bottom w:val="nil"/>
              <w:right w:val="nil"/>
            </w:tcBorders>
            <w:shd w:val="clear" w:color="000000" w:fill="D1E0E1"/>
            <w:vAlign w:val="center"/>
          </w:tcPr>
          <w:p w:rsidR="00D11E8F" w:rsidRPr="005C60FA" w:rsidRDefault="00D11E8F" w:rsidP="00D11E8F">
            <w:pPr>
              <w:spacing w:after="0" w:line="240" w:lineRule="auto"/>
              <w:jc w:val="center"/>
              <w:rPr>
                <w:color w:val="231F20"/>
                <w:sz w:val="20"/>
                <w:szCs w:val="20"/>
              </w:rPr>
            </w:pPr>
          </w:p>
        </w:tc>
      </w:tr>
      <w:tr w:rsidR="00D11E8F" w:rsidRPr="005C60FA" w:rsidTr="00D11E8F">
        <w:trPr>
          <w:trHeight w:val="345"/>
        </w:trPr>
        <w:tc>
          <w:tcPr>
            <w:tcW w:w="1200" w:type="dxa"/>
            <w:tcBorders>
              <w:top w:val="nil"/>
              <w:left w:val="nil"/>
              <w:bottom w:val="nil"/>
              <w:right w:val="nil"/>
            </w:tcBorders>
            <w:shd w:val="clear" w:color="000000" w:fill="92CDDC"/>
            <w:vAlign w:val="center"/>
            <w:hideMark/>
          </w:tcPr>
          <w:p w:rsidR="00D11E8F" w:rsidRPr="005C60FA" w:rsidRDefault="00D11E8F" w:rsidP="00D11E8F">
            <w:pPr>
              <w:spacing w:after="0" w:line="240" w:lineRule="auto"/>
              <w:jc w:val="center"/>
              <w:rPr>
                <w:color w:val="231F20"/>
                <w:sz w:val="20"/>
                <w:szCs w:val="20"/>
              </w:rPr>
            </w:pPr>
            <w:r w:rsidRPr="005C60FA">
              <w:rPr>
                <w:color w:val="231F20"/>
                <w:sz w:val="20"/>
                <w:szCs w:val="20"/>
              </w:rPr>
              <w:t xml:space="preserve">HEDEF </w:t>
            </w:r>
            <w:proofErr w:type="gramStart"/>
            <w:r w:rsidRPr="005C60FA">
              <w:rPr>
                <w:color w:val="231F20"/>
                <w:sz w:val="20"/>
                <w:szCs w:val="20"/>
              </w:rPr>
              <w:t>4.2</w:t>
            </w:r>
            <w:proofErr w:type="gramEnd"/>
          </w:p>
        </w:tc>
        <w:tc>
          <w:tcPr>
            <w:tcW w:w="1960" w:type="dxa"/>
            <w:tcBorders>
              <w:top w:val="nil"/>
              <w:left w:val="nil"/>
              <w:bottom w:val="nil"/>
              <w:right w:val="nil"/>
            </w:tcBorders>
            <w:shd w:val="clear" w:color="000000" w:fill="92CDDC"/>
            <w:vAlign w:val="center"/>
          </w:tcPr>
          <w:p w:rsidR="00D11E8F" w:rsidRPr="005C60FA" w:rsidRDefault="003B47F5" w:rsidP="00D11E8F">
            <w:pPr>
              <w:spacing w:after="0" w:line="240" w:lineRule="auto"/>
              <w:jc w:val="center"/>
              <w:rPr>
                <w:color w:val="231F20"/>
                <w:sz w:val="20"/>
                <w:szCs w:val="20"/>
              </w:rPr>
            </w:pPr>
            <w:r>
              <w:rPr>
                <w:color w:val="231F20"/>
                <w:sz w:val="20"/>
                <w:szCs w:val="20"/>
              </w:rPr>
              <w:t>22.000</w:t>
            </w:r>
          </w:p>
        </w:tc>
        <w:tc>
          <w:tcPr>
            <w:tcW w:w="1960" w:type="dxa"/>
            <w:tcBorders>
              <w:top w:val="nil"/>
              <w:left w:val="nil"/>
              <w:bottom w:val="nil"/>
              <w:right w:val="nil"/>
            </w:tcBorders>
            <w:shd w:val="clear" w:color="000000" w:fill="92CDDC"/>
            <w:vAlign w:val="center"/>
          </w:tcPr>
          <w:p w:rsidR="00D11E8F" w:rsidRPr="005C60FA" w:rsidRDefault="003B47F5" w:rsidP="00D11E8F">
            <w:pPr>
              <w:spacing w:after="0" w:line="240" w:lineRule="auto"/>
              <w:jc w:val="center"/>
              <w:rPr>
                <w:color w:val="231F20"/>
                <w:sz w:val="20"/>
                <w:szCs w:val="20"/>
              </w:rPr>
            </w:pPr>
            <w:r>
              <w:rPr>
                <w:color w:val="231F20"/>
                <w:sz w:val="20"/>
                <w:szCs w:val="20"/>
              </w:rPr>
              <w:t>24.000</w:t>
            </w:r>
          </w:p>
        </w:tc>
        <w:tc>
          <w:tcPr>
            <w:tcW w:w="1960" w:type="dxa"/>
            <w:tcBorders>
              <w:top w:val="nil"/>
              <w:left w:val="nil"/>
              <w:bottom w:val="nil"/>
              <w:right w:val="nil"/>
            </w:tcBorders>
            <w:shd w:val="clear" w:color="000000" w:fill="92CDDC"/>
            <w:vAlign w:val="center"/>
          </w:tcPr>
          <w:p w:rsidR="00D11E8F" w:rsidRPr="005C60FA" w:rsidRDefault="003B47F5" w:rsidP="00D11E8F">
            <w:pPr>
              <w:spacing w:after="0" w:line="240" w:lineRule="auto"/>
              <w:jc w:val="center"/>
              <w:rPr>
                <w:color w:val="231F20"/>
                <w:sz w:val="20"/>
                <w:szCs w:val="20"/>
              </w:rPr>
            </w:pPr>
            <w:r>
              <w:rPr>
                <w:color w:val="231F20"/>
                <w:sz w:val="20"/>
                <w:szCs w:val="20"/>
              </w:rPr>
              <w:t>26.000</w:t>
            </w:r>
          </w:p>
        </w:tc>
        <w:tc>
          <w:tcPr>
            <w:tcW w:w="1960" w:type="dxa"/>
            <w:tcBorders>
              <w:top w:val="nil"/>
              <w:left w:val="nil"/>
              <w:bottom w:val="nil"/>
              <w:right w:val="nil"/>
            </w:tcBorders>
            <w:shd w:val="clear" w:color="000000" w:fill="92CDDC"/>
            <w:vAlign w:val="center"/>
          </w:tcPr>
          <w:p w:rsidR="00D11E8F" w:rsidRPr="005C60FA" w:rsidRDefault="003B47F5" w:rsidP="00D11E8F">
            <w:pPr>
              <w:spacing w:after="0" w:line="240" w:lineRule="auto"/>
              <w:jc w:val="center"/>
              <w:rPr>
                <w:color w:val="231F20"/>
                <w:sz w:val="20"/>
                <w:szCs w:val="20"/>
              </w:rPr>
            </w:pPr>
            <w:r>
              <w:rPr>
                <w:color w:val="231F20"/>
                <w:sz w:val="20"/>
                <w:szCs w:val="20"/>
              </w:rPr>
              <w:t>28.000</w:t>
            </w:r>
          </w:p>
        </w:tc>
        <w:tc>
          <w:tcPr>
            <w:tcW w:w="1960" w:type="dxa"/>
            <w:tcBorders>
              <w:top w:val="nil"/>
              <w:left w:val="nil"/>
              <w:bottom w:val="nil"/>
              <w:right w:val="nil"/>
            </w:tcBorders>
            <w:shd w:val="clear" w:color="000000" w:fill="92CDDC"/>
            <w:vAlign w:val="center"/>
          </w:tcPr>
          <w:p w:rsidR="00D11E8F" w:rsidRPr="005C60FA" w:rsidRDefault="003B47F5" w:rsidP="00D11E8F">
            <w:pPr>
              <w:spacing w:after="0" w:line="240" w:lineRule="auto"/>
              <w:jc w:val="center"/>
              <w:rPr>
                <w:color w:val="231F20"/>
                <w:sz w:val="20"/>
                <w:szCs w:val="20"/>
              </w:rPr>
            </w:pPr>
            <w:r>
              <w:rPr>
                <w:color w:val="231F20"/>
                <w:sz w:val="20"/>
                <w:szCs w:val="20"/>
              </w:rPr>
              <w:t>30.000</w:t>
            </w:r>
          </w:p>
        </w:tc>
        <w:tc>
          <w:tcPr>
            <w:tcW w:w="1960" w:type="dxa"/>
            <w:tcBorders>
              <w:top w:val="nil"/>
              <w:left w:val="nil"/>
              <w:bottom w:val="nil"/>
              <w:right w:val="nil"/>
            </w:tcBorders>
            <w:shd w:val="clear" w:color="000000" w:fill="92CDDC"/>
            <w:vAlign w:val="center"/>
          </w:tcPr>
          <w:p w:rsidR="00D11E8F" w:rsidRPr="005C60FA" w:rsidRDefault="00D11E8F" w:rsidP="00D11E8F">
            <w:pPr>
              <w:spacing w:after="0" w:line="240" w:lineRule="auto"/>
              <w:jc w:val="center"/>
              <w:rPr>
                <w:color w:val="231F20"/>
                <w:sz w:val="20"/>
                <w:szCs w:val="20"/>
              </w:rPr>
            </w:pPr>
          </w:p>
        </w:tc>
      </w:tr>
      <w:tr w:rsidR="00D11E8F" w:rsidRPr="005C60FA" w:rsidTr="00D11E8F">
        <w:trPr>
          <w:trHeight w:val="345"/>
        </w:trPr>
        <w:tc>
          <w:tcPr>
            <w:tcW w:w="1200" w:type="dxa"/>
            <w:tcBorders>
              <w:top w:val="nil"/>
              <w:left w:val="nil"/>
              <w:bottom w:val="nil"/>
              <w:right w:val="nil"/>
            </w:tcBorders>
            <w:shd w:val="clear" w:color="000000" w:fill="D1E0E1"/>
            <w:vAlign w:val="center"/>
            <w:hideMark/>
          </w:tcPr>
          <w:p w:rsidR="00D11E8F" w:rsidRPr="005C60FA" w:rsidRDefault="00D11E8F" w:rsidP="00D11E8F">
            <w:pPr>
              <w:spacing w:after="0" w:line="240" w:lineRule="auto"/>
              <w:jc w:val="center"/>
              <w:rPr>
                <w:color w:val="231F20"/>
                <w:sz w:val="20"/>
                <w:szCs w:val="20"/>
              </w:rPr>
            </w:pPr>
            <w:r w:rsidRPr="005C60FA">
              <w:rPr>
                <w:color w:val="231F20"/>
                <w:sz w:val="20"/>
                <w:szCs w:val="20"/>
              </w:rPr>
              <w:t xml:space="preserve">HEDEF </w:t>
            </w:r>
            <w:proofErr w:type="gramStart"/>
            <w:r w:rsidRPr="005C60FA">
              <w:rPr>
                <w:color w:val="231F20"/>
                <w:sz w:val="20"/>
                <w:szCs w:val="20"/>
              </w:rPr>
              <w:t>4.3</w:t>
            </w:r>
            <w:proofErr w:type="gramEnd"/>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20.000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22.000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24.000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26.000</w:t>
            </w:r>
          </w:p>
        </w:tc>
        <w:tc>
          <w:tcPr>
            <w:tcW w:w="1960" w:type="dxa"/>
            <w:tcBorders>
              <w:top w:val="nil"/>
              <w:left w:val="nil"/>
              <w:bottom w:val="nil"/>
              <w:right w:val="nil"/>
            </w:tcBorders>
            <w:shd w:val="clear" w:color="000000" w:fill="D1E0E1"/>
            <w:vAlign w:val="center"/>
          </w:tcPr>
          <w:p w:rsidR="00D11E8F" w:rsidRPr="005C60FA" w:rsidRDefault="003B47F5" w:rsidP="00D11E8F">
            <w:pPr>
              <w:spacing w:after="0" w:line="240" w:lineRule="auto"/>
              <w:jc w:val="center"/>
              <w:rPr>
                <w:color w:val="231F20"/>
                <w:sz w:val="20"/>
                <w:szCs w:val="20"/>
              </w:rPr>
            </w:pPr>
            <w:r>
              <w:rPr>
                <w:color w:val="231F20"/>
                <w:sz w:val="20"/>
                <w:szCs w:val="20"/>
              </w:rPr>
              <w:t>28.000</w:t>
            </w:r>
          </w:p>
        </w:tc>
        <w:tc>
          <w:tcPr>
            <w:tcW w:w="1960" w:type="dxa"/>
            <w:tcBorders>
              <w:top w:val="nil"/>
              <w:left w:val="nil"/>
              <w:bottom w:val="nil"/>
              <w:right w:val="nil"/>
            </w:tcBorders>
            <w:shd w:val="clear" w:color="000000" w:fill="D1E0E1"/>
            <w:vAlign w:val="center"/>
          </w:tcPr>
          <w:p w:rsidR="00D11E8F" w:rsidRPr="005C60FA" w:rsidRDefault="00D11E8F" w:rsidP="00D11E8F">
            <w:pPr>
              <w:spacing w:after="0" w:line="240" w:lineRule="auto"/>
              <w:jc w:val="center"/>
              <w:rPr>
                <w:color w:val="231F20"/>
                <w:sz w:val="20"/>
                <w:szCs w:val="20"/>
              </w:rPr>
            </w:pPr>
          </w:p>
        </w:tc>
      </w:tr>
    </w:tbl>
    <w:p w:rsidR="00D11E8F" w:rsidRDefault="00D11E8F" w:rsidP="00D11E8F">
      <w:pPr>
        <w:spacing w:after="0"/>
      </w:pPr>
    </w:p>
    <w:tbl>
      <w:tblPr>
        <w:tblW w:w="12960" w:type="dxa"/>
        <w:tblCellMar>
          <w:left w:w="70" w:type="dxa"/>
          <w:right w:w="70" w:type="dxa"/>
        </w:tblCellMar>
        <w:tblLook w:val="04A0" w:firstRow="1" w:lastRow="0" w:firstColumn="1" w:lastColumn="0" w:noHBand="0" w:noVBand="1"/>
      </w:tblPr>
      <w:tblGrid>
        <w:gridCol w:w="1200"/>
        <w:gridCol w:w="1960"/>
        <w:gridCol w:w="1960"/>
        <w:gridCol w:w="1960"/>
        <w:gridCol w:w="1960"/>
        <w:gridCol w:w="1960"/>
        <w:gridCol w:w="1960"/>
      </w:tblGrid>
      <w:tr w:rsidR="00D11E8F" w:rsidRPr="005C60FA" w:rsidTr="003B47F5">
        <w:trPr>
          <w:trHeight w:val="540"/>
        </w:trPr>
        <w:tc>
          <w:tcPr>
            <w:tcW w:w="1200" w:type="dxa"/>
            <w:tcBorders>
              <w:top w:val="nil"/>
              <w:left w:val="nil"/>
              <w:bottom w:val="single" w:sz="4" w:space="0" w:color="auto"/>
              <w:right w:val="single" w:sz="8" w:space="0" w:color="FFFFFF"/>
            </w:tcBorders>
            <w:shd w:val="clear" w:color="000000" w:fill="BC9866"/>
            <w:vAlign w:val="center"/>
            <w:hideMark/>
          </w:tcPr>
          <w:p w:rsidR="00D11E8F" w:rsidRPr="005C60FA" w:rsidRDefault="00D11E8F" w:rsidP="00D11E8F">
            <w:pPr>
              <w:spacing w:after="0" w:line="240" w:lineRule="auto"/>
              <w:jc w:val="center"/>
              <w:rPr>
                <w:b/>
                <w:bCs/>
                <w:color w:val="FFFFFF"/>
              </w:rPr>
            </w:pPr>
            <w:r w:rsidRPr="005C60FA">
              <w:rPr>
                <w:b/>
                <w:bCs/>
                <w:color w:val="FFFFFF"/>
              </w:rPr>
              <w:t>AMAÇ TOPLAM</w:t>
            </w:r>
          </w:p>
        </w:tc>
        <w:tc>
          <w:tcPr>
            <w:tcW w:w="1960" w:type="dxa"/>
            <w:tcBorders>
              <w:top w:val="nil"/>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nil"/>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nil"/>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nil"/>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nil"/>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nil"/>
              <w:left w:val="nil"/>
              <w:bottom w:val="single" w:sz="4" w:space="0" w:color="auto"/>
              <w:right w:val="single" w:sz="8" w:space="0" w:color="FFFFFF"/>
            </w:tcBorders>
            <w:shd w:val="clear" w:color="000000" w:fill="BC9866"/>
            <w:vAlign w:val="center"/>
            <w:hideMark/>
          </w:tcPr>
          <w:p w:rsidR="00D11E8F" w:rsidRPr="001D289F" w:rsidRDefault="00D11E8F" w:rsidP="00D11E8F">
            <w:pPr>
              <w:spacing w:after="0" w:line="240" w:lineRule="auto"/>
              <w:jc w:val="center"/>
              <w:rPr>
                <w:b/>
                <w:bCs/>
                <w:color w:val="FF0000"/>
                <w:sz w:val="20"/>
                <w:szCs w:val="20"/>
              </w:rPr>
            </w:pPr>
            <w:r w:rsidRPr="001D289F">
              <w:rPr>
                <w:b/>
                <w:bCs/>
                <w:color w:val="FF0000"/>
                <w:sz w:val="20"/>
                <w:szCs w:val="20"/>
              </w:rPr>
              <w:t>10.485.239.345</w:t>
            </w:r>
          </w:p>
        </w:tc>
      </w:tr>
      <w:tr w:rsidR="00D11E8F" w:rsidRPr="005C60FA" w:rsidTr="00D11E8F">
        <w:trPr>
          <w:trHeight w:val="540"/>
        </w:trPr>
        <w:tc>
          <w:tcPr>
            <w:tcW w:w="1200" w:type="dxa"/>
            <w:tcBorders>
              <w:top w:val="single" w:sz="4" w:space="0" w:color="auto"/>
              <w:left w:val="nil"/>
              <w:bottom w:val="single" w:sz="4" w:space="0" w:color="auto"/>
              <w:right w:val="single" w:sz="8" w:space="0" w:color="FFFFFF"/>
            </w:tcBorders>
            <w:shd w:val="clear" w:color="000000" w:fill="BC9866"/>
            <w:vAlign w:val="center"/>
          </w:tcPr>
          <w:p w:rsidR="00D11E8F" w:rsidRPr="005C60FA" w:rsidRDefault="00D11E8F" w:rsidP="00D11E8F">
            <w:pPr>
              <w:spacing w:after="0" w:line="240" w:lineRule="auto"/>
              <w:jc w:val="center"/>
              <w:rPr>
                <w:b/>
                <w:bCs/>
                <w:color w:val="FFFFFF"/>
              </w:rPr>
            </w:pPr>
            <w:r>
              <w:rPr>
                <w:b/>
                <w:bCs/>
                <w:color w:val="FFFFFF"/>
              </w:rPr>
              <w:t xml:space="preserve">Gen. </w:t>
            </w:r>
            <w:proofErr w:type="gramStart"/>
            <w:r>
              <w:rPr>
                <w:b/>
                <w:bCs/>
                <w:color w:val="FFFFFF"/>
              </w:rPr>
              <w:t>Yön.Gid</w:t>
            </w:r>
            <w:proofErr w:type="gramEnd"/>
            <w:r>
              <w:rPr>
                <w:b/>
                <w:bCs/>
                <w:color w:val="FFFFFF"/>
              </w:rPr>
              <w:t>.</w:t>
            </w:r>
          </w:p>
        </w:tc>
        <w:tc>
          <w:tcPr>
            <w:tcW w:w="1960" w:type="dxa"/>
            <w:tcBorders>
              <w:top w:val="single" w:sz="4" w:space="0" w:color="auto"/>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4" w:space="0" w:color="auto"/>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r w:rsidRPr="001D289F">
              <w:rPr>
                <w:b/>
                <w:bCs/>
                <w:color w:val="FF0000"/>
                <w:sz w:val="20"/>
                <w:szCs w:val="20"/>
              </w:rPr>
              <w:t>6.726.551.710</w:t>
            </w:r>
          </w:p>
        </w:tc>
      </w:tr>
      <w:tr w:rsidR="00D11E8F" w:rsidRPr="005C60FA" w:rsidTr="00D11E8F">
        <w:trPr>
          <w:trHeight w:val="540"/>
        </w:trPr>
        <w:tc>
          <w:tcPr>
            <w:tcW w:w="1200" w:type="dxa"/>
            <w:tcBorders>
              <w:top w:val="single" w:sz="4" w:space="0" w:color="auto"/>
              <w:left w:val="nil"/>
              <w:bottom w:val="single" w:sz="8" w:space="0" w:color="FFFFFF"/>
              <w:right w:val="single" w:sz="8" w:space="0" w:color="FFFFFF"/>
            </w:tcBorders>
            <w:shd w:val="clear" w:color="000000" w:fill="BC9866"/>
            <w:vAlign w:val="center"/>
          </w:tcPr>
          <w:p w:rsidR="00D11E8F" w:rsidRDefault="00D11E8F" w:rsidP="00D11E8F">
            <w:pPr>
              <w:spacing w:after="0" w:line="240" w:lineRule="auto"/>
              <w:jc w:val="center"/>
              <w:rPr>
                <w:b/>
                <w:bCs/>
                <w:color w:val="FFFFFF"/>
              </w:rPr>
            </w:pPr>
            <w:r>
              <w:rPr>
                <w:b/>
                <w:bCs/>
                <w:color w:val="FFFFFF"/>
              </w:rPr>
              <w:t>Toplam Kaynak</w:t>
            </w:r>
          </w:p>
        </w:tc>
        <w:tc>
          <w:tcPr>
            <w:tcW w:w="1960" w:type="dxa"/>
            <w:tcBorders>
              <w:top w:val="single" w:sz="4" w:space="0" w:color="auto"/>
              <w:left w:val="nil"/>
              <w:bottom w:val="single" w:sz="8" w:space="0" w:color="FFFFFF"/>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8" w:space="0" w:color="FFFFFF"/>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8" w:space="0" w:color="FFFFFF"/>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8" w:space="0" w:color="FFFFFF"/>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8" w:space="0" w:color="FFFFFF"/>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p>
        </w:tc>
        <w:tc>
          <w:tcPr>
            <w:tcW w:w="1960" w:type="dxa"/>
            <w:tcBorders>
              <w:top w:val="single" w:sz="4" w:space="0" w:color="auto"/>
              <w:left w:val="nil"/>
              <w:bottom w:val="single" w:sz="8" w:space="0" w:color="FFFFFF"/>
              <w:right w:val="single" w:sz="8" w:space="0" w:color="FFFFFF"/>
            </w:tcBorders>
            <w:shd w:val="clear" w:color="000000" w:fill="BC9866"/>
            <w:vAlign w:val="center"/>
          </w:tcPr>
          <w:p w:rsidR="00D11E8F" w:rsidRPr="001D289F" w:rsidRDefault="00D11E8F" w:rsidP="00D11E8F">
            <w:pPr>
              <w:spacing w:after="0" w:line="240" w:lineRule="auto"/>
              <w:jc w:val="center"/>
              <w:rPr>
                <w:b/>
                <w:bCs/>
                <w:color w:val="FF0000"/>
                <w:sz w:val="20"/>
                <w:szCs w:val="20"/>
              </w:rPr>
            </w:pPr>
            <w:r w:rsidRPr="001D289F">
              <w:rPr>
                <w:b/>
                <w:bCs/>
                <w:color w:val="FF0000"/>
                <w:sz w:val="20"/>
                <w:szCs w:val="20"/>
              </w:rPr>
              <w:t>17.211.791.055</w:t>
            </w:r>
          </w:p>
        </w:tc>
      </w:tr>
    </w:tbl>
    <w:p w:rsidR="00D11E8F" w:rsidRDefault="00D11E8F" w:rsidP="00D11E8F">
      <w:pPr>
        <w:spacing w:after="0"/>
      </w:pPr>
    </w:p>
    <w:p w:rsidR="00D11E8F" w:rsidRDefault="00D11E8F" w:rsidP="00D11E8F">
      <w:pPr>
        <w:spacing w:after="0"/>
        <w:sectPr w:rsidR="00D11E8F" w:rsidSect="00D11E8F">
          <w:pgSz w:w="16838" w:h="11906" w:orient="landscape"/>
          <w:pgMar w:top="1417" w:right="1417" w:bottom="1417" w:left="1417" w:header="708" w:footer="708" w:gutter="0"/>
          <w:cols w:space="708"/>
          <w:docGrid w:linePitch="360"/>
        </w:sectPr>
      </w:pPr>
    </w:p>
    <w:p w:rsidR="001D289F" w:rsidRPr="002C3ECE" w:rsidRDefault="001D289F" w:rsidP="001D289F">
      <w:pPr>
        <w:pStyle w:val="Stil1"/>
        <w:rPr>
          <w:color w:val="000000"/>
        </w:rPr>
      </w:pPr>
      <w:bookmarkStart w:id="130" w:name="_Toc161998205"/>
      <w:r w:rsidRPr="002C3ECE">
        <w:rPr>
          <w:w w:val="95"/>
        </w:rPr>
        <w:lastRenderedPageBreak/>
        <w:t>İZLEME VE DEĞERLENDİRME</w:t>
      </w:r>
      <w:bookmarkEnd w:id="130"/>
    </w:p>
    <w:p w:rsidR="001D289F" w:rsidRPr="002C3ECE" w:rsidRDefault="001D289F" w:rsidP="001D289F">
      <w:pPr>
        <w:kinsoku w:val="0"/>
        <w:overflowPunct w:val="0"/>
        <w:spacing w:after="0" w:line="140" w:lineRule="exact"/>
      </w:pPr>
    </w:p>
    <w:p w:rsidR="001D289F" w:rsidRPr="002C3ECE" w:rsidRDefault="001D289F" w:rsidP="001D289F">
      <w:pPr>
        <w:kinsoku w:val="0"/>
        <w:overflowPunct w:val="0"/>
        <w:spacing w:after="0" w:line="200" w:lineRule="exact"/>
      </w:pPr>
    </w:p>
    <w:p w:rsidR="001D289F" w:rsidRPr="002C3ECE" w:rsidRDefault="001D289F" w:rsidP="001D289F">
      <w:pPr>
        <w:pStyle w:val="GvdeMetni"/>
        <w:kinsoku w:val="0"/>
        <w:overflowPunct w:val="0"/>
        <w:spacing w:after="0" w:line="284" w:lineRule="auto"/>
        <w:ind w:right="110" w:firstLine="606"/>
        <w:rPr>
          <w:rFonts w:ascii="Times New Roman" w:hAnsi="Times New Roman"/>
        </w:rPr>
      </w:pPr>
      <w:r w:rsidRPr="002C3ECE">
        <w:rPr>
          <w:rFonts w:ascii="Times New Roman" w:hAnsi="Times New Roman"/>
          <w:color w:val="231F20"/>
          <w:w w:val="90"/>
          <w:szCs w:val="24"/>
        </w:rPr>
        <w:t xml:space="preserve">Bu bölümde Kayseri İl </w:t>
      </w:r>
      <w:r>
        <w:rPr>
          <w:rFonts w:ascii="Times New Roman" w:hAnsi="Times New Roman"/>
          <w:color w:val="231F20"/>
          <w:w w:val="90"/>
          <w:szCs w:val="24"/>
        </w:rPr>
        <w:t>Millî</w:t>
      </w:r>
      <w:r w:rsidRPr="002C3ECE">
        <w:rPr>
          <w:rFonts w:ascii="Times New Roman" w:hAnsi="Times New Roman"/>
          <w:color w:val="231F20"/>
          <w:w w:val="90"/>
          <w:szCs w:val="24"/>
        </w:rPr>
        <w:t xml:space="preserve"> Eğitim Müdürlüğü 2024-2028 Stratejik Planı’nın izleme ve değerlendirme modeline ve aşamalarına değinilmiştir.</w:t>
      </w:r>
      <w:r w:rsidRPr="002C3ECE">
        <w:rPr>
          <w:rFonts w:ascii="Times New Roman" w:hAnsi="Times New Roman"/>
          <w:color w:val="231F20"/>
          <w:w w:val="81"/>
          <w:szCs w:val="24"/>
        </w:rPr>
        <w:t xml:space="preserve"> </w:t>
      </w:r>
      <w:r w:rsidRPr="002C3ECE">
        <w:rPr>
          <w:rFonts w:ascii="Times New Roman" w:hAnsi="Times New Roman"/>
          <w:color w:val="231F20"/>
          <w:w w:val="90"/>
          <w:szCs w:val="24"/>
        </w:rPr>
        <w:t>Ayrıca, izleme ve değerlendirme faaliyetlerinin etkin bir şekilde gerçekleştirilmesi için oluşturulan performans</w:t>
      </w:r>
      <w:r w:rsidRPr="002C3ECE">
        <w:rPr>
          <w:rFonts w:ascii="Times New Roman" w:hAnsi="Times New Roman"/>
          <w:color w:val="231F20"/>
          <w:w w:val="88"/>
          <w:szCs w:val="24"/>
        </w:rPr>
        <w:t xml:space="preserve"> </w:t>
      </w:r>
      <w:r w:rsidRPr="002C3ECE">
        <w:rPr>
          <w:rFonts w:ascii="Times New Roman" w:hAnsi="Times New Roman"/>
          <w:color w:val="231F20"/>
          <w:w w:val="90"/>
          <w:szCs w:val="24"/>
        </w:rPr>
        <w:t>göstergelerine ilişkin sorumlu birimlere yer verilmiştir.</w:t>
      </w:r>
    </w:p>
    <w:p w:rsidR="001D289F" w:rsidRPr="003B47F5" w:rsidRDefault="00B3147A" w:rsidP="001D289F">
      <w:pPr>
        <w:kinsoku w:val="0"/>
        <w:overflowPunct w:val="0"/>
        <w:spacing w:after="0"/>
        <w:ind w:left="606" w:right="585"/>
        <w:jc w:val="center"/>
        <w:rPr>
          <w:b/>
          <w:bCs/>
        </w:rPr>
      </w:pPr>
      <w:r w:rsidRPr="003B47F5">
        <w:rPr>
          <w:b/>
          <w:bCs/>
        </w:rPr>
        <w:t>ŞEHİT YİĞİTCAN ÇİĞA ÖZEL EĞİTİM UYGULAMA OKULU MÜDÜRLÜĞÜ</w:t>
      </w:r>
    </w:p>
    <w:p w:rsidR="001D289F" w:rsidRPr="003B47F5" w:rsidRDefault="001D289F" w:rsidP="001D289F">
      <w:pPr>
        <w:kinsoku w:val="0"/>
        <w:overflowPunct w:val="0"/>
        <w:spacing w:after="0"/>
        <w:ind w:left="606" w:right="585"/>
        <w:jc w:val="center"/>
      </w:pPr>
      <w:r w:rsidRPr="003B47F5">
        <w:rPr>
          <w:b/>
          <w:bCs/>
        </w:rPr>
        <w:t>2024-2028 STRATEJİK PLANI</w:t>
      </w:r>
    </w:p>
    <w:p w:rsidR="001D289F" w:rsidRPr="003B47F5" w:rsidRDefault="001D289F" w:rsidP="001D289F">
      <w:pPr>
        <w:kinsoku w:val="0"/>
        <w:overflowPunct w:val="0"/>
        <w:spacing w:after="0"/>
        <w:ind w:left="701" w:right="701"/>
        <w:jc w:val="center"/>
      </w:pPr>
      <w:r w:rsidRPr="003B47F5">
        <w:rPr>
          <w:b/>
          <w:bCs/>
          <w:w w:val="95"/>
        </w:rPr>
        <w:t>İZLEME VE DEĞERLENDİRME MODELİ</w:t>
      </w:r>
    </w:p>
    <w:p w:rsidR="001D289F" w:rsidRPr="002C3ECE" w:rsidRDefault="001D289F" w:rsidP="001D289F">
      <w:pPr>
        <w:pStyle w:val="GvdeMetni"/>
        <w:kinsoku w:val="0"/>
        <w:overflowPunct w:val="0"/>
        <w:spacing w:after="0" w:line="284" w:lineRule="auto"/>
        <w:ind w:right="109" w:firstLine="701"/>
        <w:rPr>
          <w:rFonts w:ascii="Times New Roman" w:hAnsi="Times New Roman"/>
          <w:color w:val="000000"/>
          <w:szCs w:val="24"/>
        </w:rPr>
      </w:pPr>
      <w:r w:rsidRPr="002C3ECE">
        <w:rPr>
          <w:rFonts w:ascii="Times New Roman" w:hAnsi="Times New Roman"/>
          <w:color w:val="231F20"/>
          <w:w w:val="90"/>
          <w:szCs w:val="24"/>
        </w:rPr>
        <w:t>Stratejik planlarda yer alan amaç ve hedeflere ulaşma durumlarının tespiti ve bu yolla stratejik planlardaki amaç ve</w:t>
      </w:r>
      <w:r w:rsidRPr="002C3ECE">
        <w:rPr>
          <w:rFonts w:ascii="Times New Roman" w:hAnsi="Times New Roman"/>
          <w:color w:val="231F20"/>
          <w:w w:val="94"/>
          <w:szCs w:val="24"/>
        </w:rPr>
        <w:t xml:space="preserve"> </w:t>
      </w:r>
      <w:r w:rsidRPr="002C3ECE">
        <w:rPr>
          <w:rFonts w:ascii="Times New Roman" w:hAnsi="Times New Roman"/>
          <w:color w:val="231F20"/>
          <w:w w:val="90"/>
          <w:szCs w:val="24"/>
        </w:rPr>
        <w:t>hedeflerin gerçekleştirilebilmesi için gerekli tedbirlerin alınması izleme ve değerlendirme ile mümkün olmaktadır.</w:t>
      </w:r>
      <w:r w:rsidRPr="002C3ECE">
        <w:rPr>
          <w:rFonts w:ascii="Times New Roman" w:hAnsi="Times New Roman"/>
          <w:color w:val="231F20"/>
          <w:w w:val="81"/>
          <w:szCs w:val="24"/>
        </w:rPr>
        <w:t xml:space="preserve"> </w:t>
      </w:r>
      <w:r w:rsidRPr="002C3ECE">
        <w:rPr>
          <w:rFonts w:ascii="Times New Roman" w:hAnsi="Times New Roman"/>
          <w:color w:val="231F20"/>
          <w:w w:val="90"/>
          <w:szCs w:val="24"/>
        </w:rPr>
        <w:t>İzleme, stratejik plan uygulamasının sistematik olarak takip edilmesi ve raporlanmasıdır. Değerlendirme ise uygulama</w:t>
      </w:r>
      <w:r w:rsidRPr="002C3ECE">
        <w:rPr>
          <w:rFonts w:ascii="Times New Roman" w:hAnsi="Times New Roman"/>
          <w:color w:val="231F20"/>
          <w:w w:val="91"/>
          <w:szCs w:val="24"/>
        </w:rPr>
        <w:t xml:space="preserve"> </w:t>
      </w:r>
      <w:r w:rsidRPr="002C3ECE">
        <w:rPr>
          <w:rFonts w:ascii="Times New Roman" w:hAnsi="Times New Roman"/>
          <w:color w:val="231F20"/>
          <w:w w:val="90"/>
          <w:szCs w:val="24"/>
        </w:rPr>
        <w:t>sonuçlarının amaç ve hedeflere kıyasla ölçülmesi ve söz konusu amaç ve hedeflerin tutarlılık ve uygunluğunun</w:t>
      </w:r>
      <w:r w:rsidRPr="002C3ECE">
        <w:rPr>
          <w:rFonts w:ascii="Times New Roman" w:hAnsi="Times New Roman"/>
          <w:color w:val="231F20"/>
          <w:w w:val="98"/>
          <w:szCs w:val="24"/>
        </w:rPr>
        <w:t xml:space="preserve"> </w:t>
      </w:r>
      <w:r w:rsidRPr="002C3ECE">
        <w:rPr>
          <w:rFonts w:ascii="Times New Roman" w:hAnsi="Times New Roman"/>
          <w:color w:val="231F20"/>
          <w:w w:val="90"/>
          <w:szCs w:val="24"/>
        </w:rPr>
        <w:t>analizidir.</w:t>
      </w:r>
    </w:p>
    <w:p w:rsidR="001D289F" w:rsidRPr="002C3ECE" w:rsidRDefault="001D289F" w:rsidP="001D289F">
      <w:pPr>
        <w:pStyle w:val="GvdeMetni"/>
        <w:kinsoku w:val="0"/>
        <w:overflowPunct w:val="0"/>
        <w:spacing w:after="0" w:line="284" w:lineRule="auto"/>
        <w:ind w:right="109" w:firstLine="701"/>
        <w:rPr>
          <w:rFonts w:ascii="Times New Roman" w:hAnsi="Times New Roman"/>
        </w:rPr>
      </w:pPr>
      <w:r w:rsidRPr="002C3ECE">
        <w:rPr>
          <w:rFonts w:ascii="Times New Roman" w:hAnsi="Times New Roman"/>
          <w:color w:val="231F20"/>
          <w:w w:val="95"/>
          <w:szCs w:val="24"/>
        </w:rPr>
        <w:t>İdarelerin kurumsal yapılarının kendine has farklılıkları izleme ve değerlendirme süreçlerinin de farklılaşmasını</w:t>
      </w:r>
      <w:r w:rsidRPr="002C3ECE">
        <w:rPr>
          <w:rFonts w:ascii="Times New Roman" w:hAnsi="Times New Roman"/>
          <w:color w:val="231F20"/>
          <w:w w:val="91"/>
          <w:szCs w:val="24"/>
        </w:rPr>
        <w:t xml:space="preserve"> </w:t>
      </w:r>
      <w:r w:rsidRPr="002C3ECE">
        <w:rPr>
          <w:rFonts w:ascii="Times New Roman" w:hAnsi="Times New Roman"/>
          <w:color w:val="231F20"/>
          <w:w w:val="95"/>
          <w:szCs w:val="24"/>
        </w:rPr>
        <w:t>beraberinde getirmektedir. Eğitim idarelerinin ana unsurunun girdi ve çıktılarının insan oluşu, ürünlerinin</w:t>
      </w:r>
      <w:r w:rsidRPr="002C3ECE">
        <w:rPr>
          <w:rFonts w:ascii="Times New Roman" w:hAnsi="Times New Roman"/>
          <w:color w:val="231F20"/>
          <w:w w:val="94"/>
          <w:szCs w:val="24"/>
        </w:rPr>
        <w:t xml:space="preserve"> </w:t>
      </w:r>
      <w:r w:rsidRPr="002C3ECE">
        <w:rPr>
          <w:rFonts w:ascii="Times New Roman" w:hAnsi="Times New Roman"/>
          <w:color w:val="231F20"/>
          <w:w w:val="95"/>
          <w:szCs w:val="24"/>
        </w:rPr>
        <w:t>değerinin kısa vadede belirlenememesine ve insan unsurundan kaynaklı değişkenliğin ve belirsizliğin fazla olmasına</w:t>
      </w:r>
      <w:r w:rsidRPr="002C3ECE">
        <w:rPr>
          <w:rFonts w:ascii="Times New Roman" w:hAnsi="Times New Roman"/>
          <w:color w:val="231F20"/>
          <w:w w:val="91"/>
          <w:szCs w:val="24"/>
        </w:rPr>
        <w:t xml:space="preserve"> </w:t>
      </w:r>
      <w:r w:rsidRPr="002C3ECE">
        <w:rPr>
          <w:rFonts w:ascii="Times New Roman" w:hAnsi="Times New Roman"/>
          <w:color w:val="231F20"/>
          <w:w w:val="95"/>
          <w:szCs w:val="24"/>
        </w:rPr>
        <w:t>yol açmaktadır. Bu durumda sadece nicel yöntemlerle yürütülecek izleme ve değerlendirmelerin eğitsel olgu ve</w:t>
      </w:r>
      <w:r w:rsidRPr="002C3ECE">
        <w:rPr>
          <w:rFonts w:ascii="Times New Roman" w:hAnsi="Times New Roman"/>
          <w:color w:val="231F20"/>
          <w:w w:val="94"/>
          <w:szCs w:val="24"/>
        </w:rPr>
        <w:t xml:space="preserve"> </w:t>
      </w:r>
      <w:r w:rsidRPr="002C3ECE">
        <w:rPr>
          <w:rFonts w:ascii="Times New Roman" w:hAnsi="Times New Roman"/>
          <w:color w:val="231F20"/>
          <w:w w:val="95"/>
          <w:szCs w:val="24"/>
        </w:rPr>
        <w:t>durumları açıklamada yetersiz kalabilmesi söz konusudur. Nicel yöntemlerin yanında veya onlara alternatif olarak</w:t>
      </w:r>
      <w:r w:rsidRPr="002C3ECE">
        <w:rPr>
          <w:rFonts w:ascii="Times New Roman" w:hAnsi="Times New Roman"/>
          <w:color w:val="231F20"/>
          <w:w w:val="90"/>
          <w:szCs w:val="24"/>
        </w:rPr>
        <w:t xml:space="preserve"> </w:t>
      </w:r>
      <w:r w:rsidRPr="002C3ECE">
        <w:rPr>
          <w:rFonts w:ascii="Times New Roman" w:hAnsi="Times New Roman"/>
          <w:color w:val="231F20"/>
          <w:w w:val="95"/>
          <w:szCs w:val="24"/>
        </w:rPr>
        <w:t>nitel yöntemlerin de uygulanmasının daha zengin ve geniş bir bakış açısı sunabileceği belirtilebilir.</w:t>
      </w:r>
    </w:p>
    <w:p w:rsidR="001D289F" w:rsidRPr="002C3ECE" w:rsidRDefault="00B3147A" w:rsidP="001D289F">
      <w:pPr>
        <w:pStyle w:val="GvdeMetni"/>
        <w:kinsoku w:val="0"/>
        <w:overflowPunct w:val="0"/>
        <w:spacing w:after="0" w:line="284" w:lineRule="auto"/>
        <w:ind w:right="109" w:firstLine="360"/>
        <w:rPr>
          <w:rFonts w:ascii="Times New Roman" w:hAnsi="Times New Roman"/>
          <w:szCs w:val="24"/>
        </w:rPr>
      </w:pPr>
      <w:r>
        <w:rPr>
          <w:rFonts w:ascii="Times New Roman" w:hAnsi="Times New Roman"/>
          <w:color w:val="231F20"/>
          <w:w w:val="90"/>
          <w:szCs w:val="24"/>
        </w:rPr>
        <w:t>Şehit Yiğitcan Çiğa Özel Eğitim Uygulama Okulu Müdürlüğü</w:t>
      </w:r>
      <w:r w:rsidR="001D289F" w:rsidRPr="002C3ECE">
        <w:rPr>
          <w:rFonts w:ascii="Times New Roman" w:hAnsi="Times New Roman"/>
          <w:color w:val="231F20"/>
          <w:w w:val="90"/>
          <w:szCs w:val="24"/>
        </w:rPr>
        <w:t xml:space="preserve"> 2024-2028 Stratejik Planı’nın izlenmesi ve değerlendirilmesi uygulamaları,  </w:t>
      </w:r>
      <w:proofErr w:type="gramStart"/>
      <w:r w:rsidR="001D289F" w:rsidRPr="002C3ECE">
        <w:rPr>
          <w:rFonts w:ascii="Times New Roman" w:hAnsi="Times New Roman"/>
          <w:color w:val="231F20"/>
          <w:w w:val="90"/>
          <w:szCs w:val="24"/>
        </w:rPr>
        <w:t>MEB  2019</w:t>
      </w:r>
      <w:proofErr w:type="gramEnd"/>
      <w:r w:rsidR="001D289F" w:rsidRPr="002C3ECE">
        <w:rPr>
          <w:rFonts w:ascii="Times New Roman" w:hAnsi="Times New Roman"/>
          <w:color w:val="231F20"/>
          <w:w w:val="90"/>
          <w:szCs w:val="24"/>
        </w:rPr>
        <w:t>-2023  Stratejik</w:t>
      </w:r>
      <w:r w:rsidR="001D289F" w:rsidRPr="002C3ECE">
        <w:rPr>
          <w:rFonts w:ascii="Times New Roman" w:hAnsi="Times New Roman"/>
          <w:color w:val="231F20"/>
          <w:w w:val="89"/>
          <w:szCs w:val="24"/>
        </w:rPr>
        <w:t xml:space="preserve"> </w:t>
      </w:r>
      <w:r w:rsidR="001D289F" w:rsidRPr="002C3ECE">
        <w:rPr>
          <w:rFonts w:ascii="Times New Roman" w:hAnsi="Times New Roman"/>
          <w:color w:val="231F20"/>
          <w:w w:val="90"/>
          <w:szCs w:val="24"/>
        </w:rPr>
        <w:t>Planı İzleme ve Değerlendirme Modeli’nin geliştirilmiş sürümü olan MEB 2024-2028 Stratejik Planı İzleme ve</w:t>
      </w:r>
      <w:r w:rsidR="001D289F" w:rsidRPr="002C3ECE">
        <w:rPr>
          <w:rFonts w:ascii="Times New Roman" w:hAnsi="Times New Roman"/>
          <w:color w:val="231F20"/>
          <w:w w:val="94"/>
          <w:szCs w:val="24"/>
        </w:rPr>
        <w:t xml:space="preserve"> </w:t>
      </w:r>
      <w:r w:rsidR="001D289F" w:rsidRPr="002C3ECE">
        <w:rPr>
          <w:rFonts w:ascii="Times New Roman" w:hAnsi="Times New Roman"/>
          <w:color w:val="231F20"/>
          <w:w w:val="90"/>
          <w:szCs w:val="24"/>
        </w:rPr>
        <w:t>Değerlendirme Modeli çerçevesinde yürütülecektir. İzleme ve değerlendirme sürecine yön verecek temel ilkeler:</w:t>
      </w:r>
      <w:r w:rsidR="001D289F" w:rsidRPr="002C3ECE">
        <w:rPr>
          <w:rFonts w:ascii="Times New Roman" w:hAnsi="Times New Roman"/>
          <w:color w:val="231F20"/>
          <w:w w:val="96"/>
          <w:szCs w:val="24"/>
        </w:rPr>
        <w:t xml:space="preserve"> </w:t>
      </w:r>
      <w:r w:rsidR="001D289F" w:rsidRPr="002C3ECE">
        <w:rPr>
          <w:rFonts w:ascii="Times New Roman" w:hAnsi="Times New Roman"/>
          <w:color w:val="231F20"/>
          <w:w w:val="90"/>
          <w:szCs w:val="24"/>
        </w:rPr>
        <w:t>Katılımcılık, Saydamlık, Sonuçları İletme (Geri Bildirim), Hesap Verebilirlik, Bilimsellik, Tutarlılık ve Nesnellik</w:t>
      </w:r>
      <w:r w:rsidR="001D289F" w:rsidRPr="002C3ECE">
        <w:rPr>
          <w:rFonts w:ascii="Times New Roman" w:hAnsi="Times New Roman"/>
          <w:color w:val="231F20"/>
          <w:w w:val="89"/>
          <w:szCs w:val="24"/>
        </w:rPr>
        <w:t xml:space="preserve"> </w:t>
      </w:r>
      <w:r w:rsidR="001D289F" w:rsidRPr="002C3ECE">
        <w:rPr>
          <w:rFonts w:ascii="Times New Roman" w:hAnsi="Times New Roman"/>
          <w:color w:val="231F20"/>
          <w:w w:val="90"/>
          <w:szCs w:val="24"/>
        </w:rPr>
        <w:t>olarak ifade edilebilir.</w:t>
      </w:r>
    </w:p>
    <w:p w:rsidR="001D289F" w:rsidRPr="002C3ECE" w:rsidRDefault="001D289F" w:rsidP="001D289F">
      <w:pPr>
        <w:pStyle w:val="Balk9"/>
        <w:numPr>
          <w:ilvl w:val="0"/>
          <w:numId w:val="0"/>
        </w:numPr>
        <w:kinsoku w:val="0"/>
        <w:overflowPunct w:val="0"/>
        <w:spacing w:before="0" w:after="0" w:line="258" w:lineRule="exact"/>
        <w:ind w:left="360" w:right="109"/>
        <w:rPr>
          <w:rFonts w:ascii="Times New Roman" w:hAnsi="Times New Roman" w:cs="Times New Roman"/>
          <w:b/>
          <w:bCs/>
          <w:color w:val="000000"/>
          <w:sz w:val="24"/>
          <w:szCs w:val="24"/>
        </w:rPr>
      </w:pPr>
      <w:r w:rsidRPr="002C3ECE">
        <w:rPr>
          <w:rFonts w:ascii="Times New Roman" w:hAnsi="Times New Roman" w:cs="Times New Roman"/>
          <w:b/>
          <w:color w:val="231F20"/>
          <w:w w:val="90"/>
          <w:sz w:val="24"/>
          <w:szCs w:val="24"/>
        </w:rPr>
        <w:t xml:space="preserve">Belirtilen temel ilkeler ve veri analiz yöntemleri doğrultusunda </w:t>
      </w:r>
      <w:r>
        <w:rPr>
          <w:rFonts w:ascii="Times New Roman" w:hAnsi="Times New Roman" w:cs="Times New Roman"/>
          <w:b/>
          <w:color w:val="231F20"/>
          <w:w w:val="90"/>
          <w:sz w:val="24"/>
          <w:szCs w:val="24"/>
        </w:rPr>
        <w:t xml:space="preserve">Kayseri İl </w:t>
      </w:r>
      <w:r w:rsidRPr="002C3ECE">
        <w:rPr>
          <w:rFonts w:ascii="Times New Roman" w:hAnsi="Times New Roman" w:cs="Times New Roman"/>
          <w:b/>
          <w:color w:val="231F20"/>
          <w:w w:val="90"/>
          <w:sz w:val="24"/>
          <w:szCs w:val="24"/>
        </w:rPr>
        <w:t xml:space="preserve">Millî Eğitim </w:t>
      </w:r>
      <w:proofErr w:type="gramStart"/>
      <w:r>
        <w:rPr>
          <w:rFonts w:ascii="Times New Roman" w:hAnsi="Times New Roman" w:cs="Times New Roman"/>
          <w:b/>
          <w:color w:val="231F20"/>
          <w:w w:val="90"/>
          <w:sz w:val="24"/>
          <w:szCs w:val="24"/>
        </w:rPr>
        <w:t xml:space="preserve">Müdürlüğü </w:t>
      </w:r>
      <w:r w:rsidRPr="002C3ECE">
        <w:rPr>
          <w:rFonts w:ascii="Times New Roman" w:hAnsi="Times New Roman" w:cs="Times New Roman"/>
          <w:b/>
          <w:color w:val="231F20"/>
          <w:w w:val="90"/>
          <w:sz w:val="24"/>
          <w:szCs w:val="24"/>
        </w:rPr>
        <w:t xml:space="preserve"> 2024</w:t>
      </w:r>
      <w:proofErr w:type="gramEnd"/>
      <w:r w:rsidRPr="002C3ECE">
        <w:rPr>
          <w:rFonts w:ascii="Times New Roman" w:hAnsi="Times New Roman" w:cs="Times New Roman"/>
          <w:b/>
          <w:color w:val="231F20"/>
          <w:w w:val="90"/>
          <w:sz w:val="24"/>
          <w:szCs w:val="24"/>
        </w:rPr>
        <w:t>-2028</w:t>
      </w:r>
      <w:r w:rsidRPr="002C3ECE">
        <w:rPr>
          <w:rFonts w:ascii="Times New Roman" w:hAnsi="Times New Roman" w:cs="Times New Roman"/>
          <w:b/>
          <w:color w:val="231F20"/>
          <w:w w:val="98"/>
          <w:sz w:val="24"/>
          <w:szCs w:val="24"/>
        </w:rPr>
        <w:t xml:space="preserve"> </w:t>
      </w:r>
      <w:r w:rsidRPr="002C3ECE">
        <w:rPr>
          <w:rFonts w:ascii="Times New Roman" w:hAnsi="Times New Roman" w:cs="Times New Roman"/>
          <w:b/>
          <w:color w:val="231F20"/>
          <w:w w:val="90"/>
          <w:sz w:val="24"/>
          <w:szCs w:val="24"/>
        </w:rPr>
        <w:t>Stratejik Planı İzleme ve Değerlendirme Modeli’nin çerçevesini;</w:t>
      </w:r>
    </w:p>
    <w:p w:rsidR="001D289F" w:rsidRPr="002C3ECE" w:rsidRDefault="001D289F" w:rsidP="001D289F">
      <w:pPr>
        <w:kinsoku w:val="0"/>
        <w:overflowPunct w:val="0"/>
        <w:spacing w:after="0" w:line="160" w:lineRule="exact"/>
      </w:pPr>
    </w:p>
    <w:p w:rsidR="001D289F" w:rsidRPr="002C3ECE" w:rsidRDefault="001D289F" w:rsidP="001D289F">
      <w:pPr>
        <w:pStyle w:val="GvdeMetni"/>
        <w:widowControl w:val="0"/>
        <w:numPr>
          <w:ilvl w:val="0"/>
          <w:numId w:val="24"/>
        </w:numPr>
        <w:tabs>
          <w:tab w:val="left" w:pos="301"/>
        </w:tabs>
        <w:kinsoku w:val="0"/>
        <w:overflowPunct w:val="0"/>
        <w:autoSpaceDE w:val="0"/>
        <w:autoSpaceDN w:val="0"/>
        <w:adjustRightInd w:val="0"/>
        <w:spacing w:after="0" w:line="240" w:lineRule="auto"/>
        <w:ind w:left="301" w:right="78"/>
        <w:rPr>
          <w:rFonts w:ascii="Times New Roman" w:hAnsi="Times New Roman"/>
          <w:color w:val="000000"/>
          <w:szCs w:val="24"/>
        </w:rPr>
      </w:pPr>
      <w:r w:rsidRPr="002C3ECE">
        <w:rPr>
          <w:rFonts w:ascii="Times New Roman" w:hAnsi="Times New Roman"/>
          <w:color w:val="231F20"/>
          <w:w w:val="95"/>
          <w:szCs w:val="24"/>
        </w:rPr>
        <w:t>Performans göstergeleri ve stratejiler bazında gerçekleşme durumlarının belirlenmesi,</w:t>
      </w:r>
    </w:p>
    <w:p w:rsidR="001D289F" w:rsidRPr="002C3ECE" w:rsidRDefault="001D289F" w:rsidP="001D289F">
      <w:pPr>
        <w:kinsoku w:val="0"/>
        <w:overflowPunct w:val="0"/>
        <w:spacing w:after="0" w:line="160" w:lineRule="exact"/>
      </w:pPr>
    </w:p>
    <w:p w:rsidR="001D289F" w:rsidRPr="002C3ECE" w:rsidRDefault="001D289F" w:rsidP="001D289F">
      <w:pPr>
        <w:pStyle w:val="GvdeMetni"/>
        <w:widowControl w:val="0"/>
        <w:numPr>
          <w:ilvl w:val="0"/>
          <w:numId w:val="24"/>
        </w:numPr>
        <w:tabs>
          <w:tab w:val="left" w:pos="301"/>
        </w:tabs>
        <w:kinsoku w:val="0"/>
        <w:overflowPunct w:val="0"/>
        <w:autoSpaceDE w:val="0"/>
        <w:autoSpaceDN w:val="0"/>
        <w:adjustRightInd w:val="0"/>
        <w:spacing w:after="0" w:line="240" w:lineRule="auto"/>
        <w:ind w:left="301" w:right="-205"/>
        <w:rPr>
          <w:rFonts w:ascii="Times New Roman" w:hAnsi="Times New Roman"/>
          <w:color w:val="000000"/>
          <w:szCs w:val="24"/>
        </w:rPr>
      </w:pPr>
      <w:r w:rsidRPr="002C3ECE">
        <w:rPr>
          <w:rFonts w:ascii="Times New Roman" w:hAnsi="Times New Roman"/>
          <w:color w:val="231F20"/>
          <w:w w:val="95"/>
          <w:szCs w:val="24"/>
        </w:rPr>
        <w:t>Performans göstergelerinin gerçekleşme durumlarının hedeflerle kıyaslanması,</w:t>
      </w:r>
    </w:p>
    <w:p w:rsidR="001D289F" w:rsidRPr="002C3ECE" w:rsidRDefault="001D289F" w:rsidP="001D289F">
      <w:pPr>
        <w:kinsoku w:val="0"/>
        <w:overflowPunct w:val="0"/>
        <w:spacing w:after="0" w:line="160" w:lineRule="exact"/>
      </w:pPr>
    </w:p>
    <w:p w:rsidR="001D289F" w:rsidRPr="002C3ECE" w:rsidRDefault="001D289F" w:rsidP="001D289F">
      <w:pPr>
        <w:pStyle w:val="GvdeMetni"/>
        <w:widowControl w:val="0"/>
        <w:numPr>
          <w:ilvl w:val="0"/>
          <w:numId w:val="24"/>
        </w:numPr>
        <w:tabs>
          <w:tab w:val="left" w:pos="301"/>
        </w:tabs>
        <w:kinsoku w:val="0"/>
        <w:overflowPunct w:val="0"/>
        <w:autoSpaceDE w:val="0"/>
        <w:autoSpaceDN w:val="0"/>
        <w:adjustRightInd w:val="0"/>
        <w:spacing w:after="0" w:line="240" w:lineRule="auto"/>
        <w:ind w:left="301" w:right="1267"/>
        <w:rPr>
          <w:rFonts w:ascii="Times New Roman" w:hAnsi="Times New Roman"/>
          <w:color w:val="000000"/>
          <w:szCs w:val="24"/>
        </w:rPr>
      </w:pPr>
      <w:r w:rsidRPr="002C3ECE">
        <w:rPr>
          <w:rFonts w:ascii="Times New Roman" w:hAnsi="Times New Roman"/>
          <w:color w:val="231F20"/>
          <w:w w:val="90"/>
          <w:szCs w:val="24"/>
        </w:rPr>
        <w:t>Stratejiler kapsamında yürütülen faaliyetlerin Bakanlık faaliyet alanlarına dağılımının belirlenmesi,</w:t>
      </w:r>
    </w:p>
    <w:p w:rsidR="001D289F" w:rsidRPr="002C3ECE" w:rsidRDefault="001D289F" w:rsidP="001D289F">
      <w:pPr>
        <w:kinsoku w:val="0"/>
        <w:overflowPunct w:val="0"/>
        <w:spacing w:after="0" w:line="160" w:lineRule="exact"/>
      </w:pPr>
    </w:p>
    <w:p w:rsidR="001D289F" w:rsidRPr="002C3ECE" w:rsidRDefault="001D289F" w:rsidP="001D289F">
      <w:pPr>
        <w:pStyle w:val="GvdeMetni"/>
        <w:widowControl w:val="0"/>
        <w:numPr>
          <w:ilvl w:val="0"/>
          <w:numId w:val="24"/>
        </w:numPr>
        <w:tabs>
          <w:tab w:val="left" w:pos="301"/>
        </w:tabs>
        <w:kinsoku w:val="0"/>
        <w:overflowPunct w:val="0"/>
        <w:autoSpaceDE w:val="0"/>
        <w:autoSpaceDN w:val="0"/>
        <w:adjustRightInd w:val="0"/>
        <w:spacing w:after="0" w:line="240" w:lineRule="auto"/>
        <w:ind w:left="301" w:right="78"/>
        <w:rPr>
          <w:rFonts w:ascii="Times New Roman" w:hAnsi="Times New Roman"/>
          <w:color w:val="000000"/>
          <w:szCs w:val="24"/>
        </w:rPr>
      </w:pPr>
      <w:r w:rsidRPr="002C3ECE">
        <w:rPr>
          <w:rFonts w:ascii="Times New Roman" w:hAnsi="Times New Roman"/>
          <w:color w:val="231F20"/>
          <w:w w:val="90"/>
          <w:szCs w:val="24"/>
        </w:rPr>
        <w:t>Sonuçların raporlanması ve paydaşlarla paylaşımı,</w:t>
      </w:r>
    </w:p>
    <w:p w:rsidR="001D289F" w:rsidRPr="002C3ECE" w:rsidRDefault="001D289F" w:rsidP="001D289F">
      <w:pPr>
        <w:kinsoku w:val="0"/>
        <w:overflowPunct w:val="0"/>
        <w:spacing w:after="0" w:line="160" w:lineRule="exact"/>
      </w:pPr>
    </w:p>
    <w:p w:rsidR="001D289F" w:rsidRPr="002C3ECE" w:rsidRDefault="001D289F" w:rsidP="001D289F">
      <w:pPr>
        <w:pStyle w:val="GvdeMetni"/>
        <w:widowControl w:val="0"/>
        <w:numPr>
          <w:ilvl w:val="0"/>
          <w:numId w:val="24"/>
        </w:numPr>
        <w:tabs>
          <w:tab w:val="left" w:pos="301"/>
        </w:tabs>
        <w:kinsoku w:val="0"/>
        <w:overflowPunct w:val="0"/>
        <w:autoSpaceDE w:val="0"/>
        <w:autoSpaceDN w:val="0"/>
        <w:adjustRightInd w:val="0"/>
        <w:spacing w:after="0" w:line="240" w:lineRule="auto"/>
        <w:ind w:left="301" w:right="362"/>
        <w:rPr>
          <w:rFonts w:ascii="Times New Roman" w:hAnsi="Times New Roman"/>
          <w:color w:val="000000"/>
          <w:szCs w:val="24"/>
        </w:rPr>
      </w:pPr>
      <w:r w:rsidRPr="002C3ECE">
        <w:rPr>
          <w:rFonts w:ascii="Times New Roman" w:hAnsi="Times New Roman"/>
          <w:color w:val="231F20"/>
          <w:w w:val="95"/>
          <w:szCs w:val="24"/>
        </w:rPr>
        <w:t>Hedeflerden sapmaların nedenlerinin araştırılması,</w:t>
      </w:r>
    </w:p>
    <w:p w:rsidR="001D289F" w:rsidRPr="002C3ECE" w:rsidRDefault="001D289F" w:rsidP="001D289F">
      <w:pPr>
        <w:kinsoku w:val="0"/>
        <w:overflowPunct w:val="0"/>
        <w:spacing w:after="0" w:line="160" w:lineRule="exact"/>
      </w:pPr>
    </w:p>
    <w:p w:rsidR="001D289F" w:rsidRPr="002C3ECE" w:rsidRDefault="001D289F" w:rsidP="001D289F">
      <w:pPr>
        <w:widowControl w:val="0"/>
        <w:numPr>
          <w:ilvl w:val="0"/>
          <w:numId w:val="24"/>
        </w:numPr>
        <w:tabs>
          <w:tab w:val="left" w:pos="301"/>
        </w:tabs>
        <w:kinsoku w:val="0"/>
        <w:overflowPunct w:val="0"/>
        <w:autoSpaceDE w:val="0"/>
        <w:autoSpaceDN w:val="0"/>
        <w:adjustRightInd w:val="0"/>
        <w:spacing w:after="0" w:line="240" w:lineRule="auto"/>
        <w:ind w:left="301" w:right="362"/>
        <w:jc w:val="both"/>
        <w:rPr>
          <w:color w:val="000000"/>
        </w:rPr>
      </w:pPr>
      <w:r w:rsidRPr="002C3ECE">
        <w:rPr>
          <w:color w:val="231F20"/>
          <w:w w:val="90"/>
        </w:rPr>
        <w:t xml:space="preserve">Alternatiflerin ve çözüm önerilerinin geliştirilmesi </w:t>
      </w:r>
      <w:r w:rsidRPr="002C3ECE">
        <w:rPr>
          <w:bCs/>
          <w:color w:val="231F20"/>
          <w:w w:val="90"/>
        </w:rPr>
        <w:t>süreçleri oluşturmaktadır.</w:t>
      </w:r>
    </w:p>
    <w:p w:rsidR="001D289F" w:rsidRPr="00554E0D" w:rsidRDefault="001D289F" w:rsidP="001D289F"/>
    <w:p w:rsidR="001D289F" w:rsidRDefault="001D289F" w:rsidP="001D289F"/>
    <w:p w:rsidR="001D289F" w:rsidRDefault="001D289F" w:rsidP="001D289F">
      <w:pPr>
        <w:tabs>
          <w:tab w:val="left" w:pos="5640"/>
        </w:tabs>
      </w:pPr>
      <w:r>
        <w:tab/>
      </w:r>
    </w:p>
    <w:p w:rsidR="001D289F" w:rsidRPr="00554E0D" w:rsidRDefault="001D289F" w:rsidP="001D289F">
      <w:pPr>
        <w:tabs>
          <w:tab w:val="left" w:pos="5640"/>
        </w:tabs>
        <w:sectPr w:rsidR="001D289F" w:rsidRPr="00554E0D" w:rsidSect="00E116F0">
          <w:footerReference w:type="default" r:id="rId76"/>
          <w:pgSz w:w="11056" w:h="15600"/>
          <w:pgMar w:top="1040" w:right="740" w:bottom="580" w:left="740" w:header="0" w:footer="381" w:gutter="0"/>
          <w:pgNumType w:chapStyle="1"/>
          <w:cols w:space="708" w:equalWidth="0">
            <w:col w:w="9576"/>
          </w:cols>
          <w:noEndnote/>
        </w:sectPr>
      </w:pPr>
      <w:r>
        <w:rPr>
          <w:noProof/>
          <w:lang w:eastAsia="tr-TR"/>
        </w:rPr>
        <mc:AlternateContent>
          <mc:Choice Requires="wps">
            <w:drawing>
              <wp:anchor distT="0" distB="0" distL="114300" distR="114300" simplePos="0" relativeHeight="251678720" behindDoc="0" locked="0" layoutInCell="1" allowOverlap="1" wp14:anchorId="37974F3E" wp14:editId="42C7D377">
                <wp:simplePos x="0" y="0"/>
                <wp:positionH relativeFrom="margin">
                  <wp:posOffset>3022815</wp:posOffset>
                </wp:positionH>
                <wp:positionV relativeFrom="paragraph">
                  <wp:posOffset>193675</wp:posOffset>
                </wp:positionV>
                <wp:extent cx="1828800" cy="1828800"/>
                <wp:effectExtent l="0" t="0" r="0" b="635"/>
                <wp:wrapNone/>
                <wp:docPr id="63" name="Metin Kutusu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5DA2" w:rsidRPr="00071AA3" w:rsidRDefault="00BD5DA2" w:rsidP="001D289F">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974F3E" id="_x0000_t202" coordsize="21600,21600" o:spt="202" path="m,l,21600r21600,l21600,xe">
                <v:stroke joinstyle="miter"/>
                <v:path gradientshapeok="t" o:connecttype="rect"/>
              </v:shapetype>
              <v:shape id="Metin Kutusu 63" o:spid="_x0000_s1056" type="#_x0000_t202" style="position:absolute;margin-left:238pt;margin-top:15.25pt;width:2in;height:2in;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" filled="f" stroked="f">
                <v:textbox style="mso-fit-shape-to-text:t">
                  <w:txbxContent>
                    <w:p w:rsidR="00BD5DA2" w:rsidRPr="00071AA3" w:rsidRDefault="00BD5DA2" w:rsidP="001D289F">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tab/>
      </w: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before="43" w:line="198" w:lineRule="exact"/>
        <w:ind w:left="2616" w:right="915"/>
        <w:rPr>
          <w:rFonts w:eastAsia="Malgun Gothic"/>
          <w:color w:val="000000"/>
        </w:rPr>
      </w:pPr>
      <w:r w:rsidRPr="005239C7">
        <w:rPr>
          <w:noProof/>
          <w:lang w:eastAsia="tr-TR"/>
        </w:rPr>
        <mc:AlternateContent>
          <mc:Choice Requires="wpg">
            <w:drawing>
              <wp:anchor distT="0" distB="0" distL="114300" distR="114300" simplePos="0" relativeHeight="251672576" behindDoc="1" locked="0" layoutInCell="0" allowOverlap="1" wp14:anchorId="07086330" wp14:editId="67D1CB94">
                <wp:simplePos x="0" y="0"/>
                <wp:positionH relativeFrom="page">
                  <wp:posOffset>1280795</wp:posOffset>
                </wp:positionH>
                <wp:positionV relativeFrom="paragraph">
                  <wp:posOffset>758190</wp:posOffset>
                </wp:positionV>
                <wp:extent cx="4261485" cy="1027430"/>
                <wp:effectExtent l="4445" t="3175" r="1270" b="0"/>
                <wp:wrapNone/>
                <wp:docPr id="174" name="Gr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75"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40" w:lineRule="atLeast"/>
                              </w:pPr>
                              <w:r>
                                <w:rPr>
                                  <w:noProof/>
                                  <w:lang w:eastAsia="tr-TR"/>
                                </w:rPr>
                                <w:drawing>
                                  <wp:inline distT="0" distB="0" distL="0" distR="0" wp14:anchorId="539B983A" wp14:editId="132BC862">
                                    <wp:extent cx="1095375" cy="152400"/>
                                    <wp:effectExtent l="0" t="0" r="952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76"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00" w:lineRule="atLeast"/>
                              </w:pPr>
                              <w:r>
                                <w:rPr>
                                  <w:noProof/>
                                  <w:lang w:eastAsia="tr-TR"/>
                                </w:rPr>
                                <w:drawing>
                                  <wp:inline distT="0" distB="0" distL="0" distR="0" wp14:anchorId="6FF797DB" wp14:editId="088996E3">
                                    <wp:extent cx="4286250" cy="123825"/>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77"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1620" w:lineRule="atLeast"/>
                              </w:pPr>
                              <w:r>
                                <w:rPr>
                                  <w:noProof/>
                                  <w:lang w:eastAsia="tr-TR"/>
                                </w:rPr>
                                <w:drawing>
                                  <wp:inline distT="0" distB="0" distL="0" distR="0" wp14:anchorId="32F3775B" wp14:editId="4136A038">
                                    <wp:extent cx="895350" cy="1028700"/>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g:grpSp>
                        <wpg:cNvPr id="178" name="Group 15"/>
                        <wpg:cNvGrpSpPr>
                          <a:grpSpLocks/>
                        </wpg:cNvGrpSpPr>
                        <wpg:grpSpPr bwMode="auto">
                          <a:xfrm>
                            <a:off x="2837" y="1797"/>
                            <a:ext cx="360" cy="434"/>
                            <a:chOff x="2837" y="1797"/>
                            <a:chExt cx="360" cy="434"/>
                          </a:xfrm>
                        </wpg:grpSpPr>
                        <wps:wsp>
                          <wps:cNvPr id="179"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
                        <wpg:cNvGrpSpPr>
                          <a:grpSpLocks/>
                        </wpg:cNvGrpSpPr>
                        <wpg:grpSpPr bwMode="auto">
                          <a:xfrm>
                            <a:off x="3218" y="1797"/>
                            <a:ext cx="337" cy="427"/>
                            <a:chOff x="3218" y="1797"/>
                            <a:chExt cx="337" cy="427"/>
                          </a:xfrm>
                        </wpg:grpSpPr>
                        <wps:wsp>
                          <wps:cNvPr id="182"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086330" id="Grup 174" o:spid="_x0000_s1057" style="position:absolute;left:0;text-align:left;margin-left:100.85pt;margin-top:59.7pt;width:335.55pt;height:80.9pt;z-index:-251643904;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" o:allowincell="f">
                <v:rect id="Rectangle 12" o:spid="_x0000_s1058" style="position:absolute;left:2340;top:1195;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BD5DA2" w:rsidRDefault="00BD5DA2" w:rsidP="001D289F">
                        <w:pPr>
                          <w:spacing w:line="240" w:lineRule="atLeast"/>
                        </w:pPr>
                        <w:r>
                          <w:rPr>
                            <w:noProof/>
                            <w:lang w:eastAsia="tr-TR"/>
                          </w:rPr>
                          <w:drawing>
                            <wp:inline distT="0" distB="0" distL="0" distR="0" wp14:anchorId="539B983A" wp14:editId="132BC862">
                              <wp:extent cx="1095375" cy="152400"/>
                              <wp:effectExtent l="0" t="0" r="952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v:textbox>
                </v:rect>
                <v:rect id="Rectangle 13" o:spid="_x0000_s1059" style="position:absolute;left:2017;top:1247;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BD5DA2" w:rsidRDefault="00BD5DA2" w:rsidP="001D289F">
                        <w:pPr>
                          <w:spacing w:line="200" w:lineRule="atLeast"/>
                        </w:pPr>
                        <w:r>
                          <w:rPr>
                            <w:noProof/>
                            <w:lang w:eastAsia="tr-TR"/>
                          </w:rPr>
                          <w:drawing>
                            <wp:inline distT="0" distB="0" distL="0" distR="0" wp14:anchorId="6FF797DB" wp14:editId="088996E3">
                              <wp:extent cx="4286250" cy="123825"/>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v:textbox>
                </v:rect>
                <v:rect id="Rectangle 14" o:spid="_x0000_s1060" style="position:absolute;left:2482;top:1195;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BD5DA2" w:rsidRDefault="00BD5DA2" w:rsidP="001D289F">
                        <w:pPr>
                          <w:spacing w:line="1620" w:lineRule="atLeast"/>
                        </w:pPr>
                        <w:r>
                          <w:rPr>
                            <w:noProof/>
                            <w:lang w:eastAsia="tr-TR"/>
                          </w:rPr>
                          <w:drawing>
                            <wp:inline distT="0" distB="0" distL="0" distR="0" wp14:anchorId="32F3775B" wp14:editId="4136A038">
                              <wp:extent cx="895350" cy="1028700"/>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rsidR="00BD5DA2" w:rsidRDefault="00BD5DA2" w:rsidP="001D289F"/>
                    </w:txbxContent>
                  </v:textbox>
                </v:rect>
                <v:group id="Group 15" o:spid="_x0000_s1061" style="position:absolute;left:2837;top:1797;width:360;height:434" coordorigin="2837,1797"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 o:spid="_x0000_s1062"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jkcMA&#10;AADcAAAADwAAAGRycy9kb3ducmV2LnhtbERPPW/CMBDdK/EfrEPq1jgw0DbgREBbiRVStep2xEcc&#10;EZ9DbCD99xipUrd7ep+3KAbbigv1vnGsYJKkIIgrpxuuFXyWH08vIHxA1tg6JgW/5KHIRw8LzLS7&#10;8pYuu1CLGMI+QwUmhC6T0leGLPrEdcSRO7jeYoiwr6Xu8RrDbSunaTqTFhuODQY7WhuqjruzVXA2&#10;0+Pblz+V36v9ptzK0v+8zyqlHsfDcg4i0BD+xX/ujY7zn1/h/k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jkc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3"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6K8QA&#10;AADcAAAADwAAAGRycy9kb3ducmV2LnhtbESPQW/CMAyF70j8h8hI3CCFA0IdAW1sk7hCEWg3r/Ga&#10;isbpmgDl38+HSdxsvef3Pq82vW/UjbpYBzYwm2agiMtga64MHIvPyRJUTMgWm8Bk4EERNuvhYIW5&#10;DXfe0+2QKiUhHHM04FJqc61j6chjnIaWWLSf0HlMsnaVth3eJdw3ep5lC+2xZmlw2NLWUXk5XL2B&#10;q5tf3k/xtzi/fe+KvS7i18eiNGY86l9fQCXq09P8f72zgr8U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eivEAAAA3AAAAA8AAAAAAAAAAAAAAAAAmAIAAGRycy9k&#10;b3ducmV2LnhtbFBLBQYAAAAABAAEAPUAAACJ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4" style="position:absolute;left:3218;top:1797;width:337;height:427" coordorigin="3218,1797" coordsize="33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9" o:spid="_x0000_s1065"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8MMUA&#10;AADcAAAADwAAAGRycy9kb3ducmV2LnhtbERPTWvCQBC9C/0PyxR6kboxB5XoJpSCrQcFjUXsbZqd&#10;JqHZ2TS7avz3rlDobR7vcxZZbxpxps7VlhWMRxEI4sLqmksFH/vl8wyE88gaG8uk4EoOsvRhsMBE&#10;2wvv6Jz7UoQQdgkqqLxvEyldUZFBN7ItceC+bWfQB9iVUnd4CeGmkXEUTaTBmkNDhS29VlT85Cej&#10;YL/Zfr6X8dvvcTrcHNYs6fCVn5R6euxf5iA89f5f/Ode6TB/FsP9mXC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wwxQAAANwAAAAPAAAAAAAAAAAAAAAAAJgCAABkcnMv&#10;ZG93bnJldi54bWxQSwUGAAAAAAQABAD1AAAAigM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6"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Zq8QA&#10;AADcAAAADwAAAGRycy9kb3ducmV2LnhtbERPTWvCQBC9C/0PywhepG5UsBJdRQRrDwoai7S3MTsm&#10;odnZNLtq/PddQehtHu9zpvPGlOJKtSssK+j3IhDEqdUFZwo+D6vXMQjnkTWWlknBnRzMZy+tKcba&#10;3nhP18RnIoSwi1FB7n0VS+nSnAy6nq2IA3e2tUEfYJ1JXeMthJtSDqJoJA0WHBpyrGiZU/qTXIyC&#10;w3b3vc4G779fb93tccOSjqfkolSn3SwmIDw1/l/8dH/oMH88hMc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WavEAAAA3AAAAA8AAAAAAAAAAAAAAAAAmAIAAGRycy9k&#10;b3ducmV2LnhtbFBLBQYAAAAABAAEAPUAAACJAw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bookmarkStart w:id="131" w:name="İzleme_ve_Değerlendirme_Sürecinin_İşleyi"/>
      <w:bookmarkStart w:id="132" w:name="bookmark46"/>
      <w:bookmarkEnd w:id="131"/>
      <w:bookmarkEnd w:id="132"/>
      <w:r w:rsidRPr="005239C7">
        <w:rPr>
          <w:rFonts w:eastAsia="Malgun Gothic"/>
          <w:color w:val="231F20"/>
          <w:w w:val="85"/>
        </w:rPr>
        <w:t>Performans göstergeleri ve stratejiler bazında gerçekleşme durumlarının</w:t>
      </w:r>
      <w:r w:rsidRPr="005239C7">
        <w:rPr>
          <w:rFonts w:eastAsia="Malgun Gothic"/>
          <w:color w:val="231F20"/>
          <w:w w:val="92"/>
        </w:rPr>
        <w:t xml:space="preserve"> </w:t>
      </w:r>
      <w:r w:rsidRPr="005239C7">
        <w:rPr>
          <w:rFonts w:eastAsia="Malgun Gothic"/>
          <w:color w:val="231F20"/>
          <w:w w:val="85"/>
        </w:rPr>
        <w:t>belirlenmesi,</w:t>
      </w:r>
    </w:p>
    <w:p w:rsidR="001D289F" w:rsidRPr="005239C7" w:rsidRDefault="001D289F" w:rsidP="001D289F">
      <w:pPr>
        <w:kinsoku w:val="0"/>
        <w:overflowPunct w:val="0"/>
        <w:spacing w:line="200" w:lineRule="exact"/>
      </w:pPr>
    </w:p>
    <w:p w:rsidR="001D289F"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before="7" w:line="220" w:lineRule="exact"/>
      </w:pPr>
    </w:p>
    <w:p w:rsidR="001D289F" w:rsidRPr="005239C7" w:rsidRDefault="001D289F" w:rsidP="001D289F">
      <w:pPr>
        <w:kinsoku w:val="0"/>
        <w:overflowPunct w:val="0"/>
        <w:ind w:left="2616"/>
      </w:pPr>
      <w:r w:rsidRPr="005239C7">
        <w:rPr>
          <w:noProof/>
          <w:lang w:eastAsia="tr-TR"/>
        </w:rPr>
        <mc:AlternateContent>
          <mc:Choice Requires="wpg">
            <w:drawing>
              <wp:anchor distT="0" distB="0" distL="114300" distR="114300" simplePos="0" relativeHeight="251671552" behindDoc="1" locked="0" layoutInCell="0" allowOverlap="1" wp14:anchorId="767BCDDF" wp14:editId="0695CD71">
                <wp:simplePos x="0" y="0"/>
                <wp:positionH relativeFrom="page">
                  <wp:posOffset>1280795</wp:posOffset>
                </wp:positionH>
                <wp:positionV relativeFrom="paragraph">
                  <wp:posOffset>-1544955</wp:posOffset>
                </wp:positionV>
                <wp:extent cx="4261485" cy="1027430"/>
                <wp:effectExtent l="4445" t="0" r="1270" b="1905"/>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66"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40" w:lineRule="atLeast"/>
                              </w:pPr>
                              <w:r>
                                <w:rPr>
                                  <w:noProof/>
                                  <w:lang w:eastAsia="tr-TR"/>
                                </w:rPr>
                                <w:drawing>
                                  <wp:inline distT="0" distB="0" distL="0" distR="0" wp14:anchorId="333422DF" wp14:editId="722A9D80">
                                    <wp:extent cx="1095375" cy="152400"/>
                                    <wp:effectExtent l="0" t="0" r="9525"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67"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00" w:lineRule="atLeast"/>
                              </w:pPr>
                              <w:r>
                                <w:rPr>
                                  <w:noProof/>
                                  <w:lang w:eastAsia="tr-TR"/>
                                </w:rPr>
                                <w:drawing>
                                  <wp:inline distT="0" distB="0" distL="0" distR="0" wp14:anchorId="3BFA902F" wp14:editId="167A2841">
                                    <wp:extent cx="4286250" cy="123825"/>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68"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1620" w:lineRule="atLeast"/>
                              </w:pPr>
                              <w:r>
                                <w:rPr>
                                  <w:noProof/>
                                  <w:lang w:eastAsia="tr-TR"/>
                                </w:rPr>
                                <w:drawing>
                                  <wp:inline distT="0" distB="0" distL="0" distR="0" wp14:anchorId="47757A74" wp14:editId="00E77E53">
                                    <wp:extent cx="895350" cy="1038225"/>
                                    <wp:effectExtent l="0" t="0" r="0" b="952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g:grpSp>
                        <wpg:cNvPr id="169" name="Group 6"/>
                        <wpg:cNvGrpSpPr>
                          <a:grpSpLocks/>
                        </wpg:cNvGrpSpPr>
                        <wpg:grpSpPr bwMode="auto">
                          <a:xfrm>
                            <a:off x="2897" y="-1830"/>
                            <a:ext cx="360" cy="434"/>
                            <a:chOff x="2897" y="-1830"/>
                            <a:chExt cx="360" cy="434"/>
                          </a:xfrm>
                        </wpg:grpSpPr>
                        <wps:wsp>
                          <wps:cNvPr id="170"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0"/>
                        <wps:cNvSpPr>
                          <a:spLocks/>
                        </wps:cNvSpPr>
                        <wps:spPr bwMode="auto">
                          <a:xfrm>
                            <a:off x="3281" y="-1784"/>
                            <a:ext cx="182" cy="20"/>
                          </a:xfrm>
                          <a:custGeom>
                            <a:avLst/>
                            <a:gdLst>
                              <a:gd name="T0" fmla="*/ 0 w 182"/>
                              <a:gd name="T1" fmla="*/ 0 h 20"/>
                              <a:gd name="T2" fmla="*/ 181 w 182"/>
                              <a:gd name="T3" fmla="*/ 0 h 20"/>
                            </a:gdLst>
                            <a:ahLst/>
                            <a:cxnLst>
                              <a:cxn ang="0">
                                <a:pos x="T0" y="T1"/>
                              </a:cxn>
                              <a:cxn ang="0">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BCDDF" id="Grup 165" o:spid="_x0000_s1067" style="position:absolute;left:0;text-align:left;margin-left:100.85pt;margin-top:-121.65pt;width:335.55pt;height:80.9pt;z-index:-251644928;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" o:allowincell="f">
                <v:rect id="Rectangle 3" o:spid="_x0000_s1068" style="position:absolute;left:2340;top:-2433;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BD5DA2" w:rsidRDefault="00BD5DA2" w:rsidP="001D289F">
                        <w:pPr>
                          <w:spacing w:line="240" w:lineRule="atLeast"/>
                        </w:pPr>
                        <w:r>
                          <w:rPr>
                            <w:noProof/>
                            <w:lang w:eastAsia="tr-TR"/>
                          </w:rPr>
                          <w:drawing>
                            <wp:inline distT="0" distB="0" distL="0" distR="0" wp14:anchorId="333422DF" wp14:editId="722A9D80">
                              <wp:extent cx="1095375" cy="152400"/>
                              <wp:effectExtent l="0" t="0" r="9525"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v:textbox>
                </v:rect>
                <v:rect id="Rectangle 4" o:spid="_x0000_s1069" style="position:absolute;left:2017;top:-2381;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BD5DA2" w:rsidRDefault="00BD5DA2" w:rsidP="001D289F">
                        <w:pPr>
                          <w:spacing w:line="200" w:lineRule="atLeast"/>
                        </w:pPr>
                        <w:r>
                          <w:rPr>
                            <w:noProof/>
                            <w:lang w:eastAsia="tr-TR"/>
                          </w:rPr>
                          <w:drawing>
                            <wp:inline distT="0" distB="0" distL="0" distR="0" wp14:anchorId="3BFA902F" wp14:editId="167A2841">
                              <wp:extent cx="4286250" cy="123825"/>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v:textbox>
                </v:rect>
                <v:rect id="Rectangle 5" o:spid="_x0000_s1070" style="position:absolute;left:2482;top:-2433;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BD5DA2" w:rsidRDefault="00BD5DA2" w:rsidP="001D289F">
                        <w:pPr>
                          <w:spacing w:line="1620" w:lineRule="atLeast"/>
                        </w:pPr>
                        <w:r>
                          <w:rPr>
                            <w:noProof/>
                            <w:lang w:eastAsia="tr-TR"/>
                          </w:rPr>
                          <w:drawing>
                            <wp:inline distT="0" distB="0" distL="0" distR="0" wp14:anchorId="47757A74" wp14:editId="00E77E53">
                              <wp:extent cx="895350" cy="1038225"/>
                              <wp:effectExtent l="0" t="0" r="0" b="952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v:textbox>
                </v:rect>
                <v:group id="Group 6" o:spid="_x0000_s1071" style="position:absolute;left:2897;top:-1830;width:360;height:434" coordorigin="2897,-1830"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7" o:spid="_x0000_s1072"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KDMQA&#10;AADcAAAADwAAAGRycy9kb3ducmV2LnhtbESPT2/CMAzF70h8h8hIu0EKB4YKAcH+SFyh06bdTGOa&#10;isbpmgDdt58Pk7jZes/v/bza9L5RN+piHdjAdJKBIi6Drbky8FG8jxegYkK22AQmA78UYbMeDlaY&#10;23DnA92OqVISwjFHAy6lNtc6lo48xkloiUU7h85jkrWrtO3wLuG+0bMsm2uPNUuDw5ZeHJWX49Ub&#10;uLrZ5fUz/hRfu9O+OOgifr/NS2OeRv12CSpRnx7m/+u9Ffxn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CgzEAAAA3AAAAA8AAAAAAAAAAAAAAAAAmAIAAGRycy9k&#10;b3ducmV2LnhtbFBLBQYAAAAABAAEAPUAAACJ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3"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vl8AA&#10;AADcAAAADwAAAGRycy9kb3ducmV2LnhtbERPy6rCMBDdC/cfwlxwp6kuVKpRvC9wqxXF3diMTbGZ&#10;9DZR698bQXA3h/Oc2aK1lbhS40vHCgb9BARx7nTJhYJt9tebgPABWWPlmBTcycNi/tGZYardjdd0&#10;3YRCxBD2KSowIdSplD43ZNH3XU0cuZNrLIYIm0LqBm8x3FZymCQjabHk2GCwpm9D+XlzsQouZnj+&#10;2fn/bP91XGVrmfnD7yhXqvvZLqcgArXhLX65VzrOHw/g+Uy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vl8AAAADcAAAADwAAAAAAAAAAAAAAAACYAgAAZHJzL2Rvd25y&#10;ZXYueG1sUEsFBgAAAAAEAAQA9QAAAIU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4" style="position:absolute;left:3365;top:-1745;width:9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8cMIA&#10;AADcAAAADwAAAGRycy9kb3ducmV2LnhtbERPTWvCQBC9C/6HZQq96UahNkRXKUKlFS9GL94m2Wk2&#10;NDsbstsY/70rCL3N433OajPYRvTU+dqxgtk0AUFcOl1zpeB8+pykIHxA1tg4JgU38rBZj0crzLS7&#10;8pH6PFQihrDPUIEJoc2k9KUhi37qWuLI/bjOYoiwq6Tu8BrDbSPnSbKQFmuODQZb2hoqf/M/q6D4&#10;PhzDbn/e9WlRtY0rLrODe1Pq9WX4WIIINIR/8dP9peP89zk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vxwwgAAANwAAAAPAAAAAAAAAAAAAAAAAJgCAABkcnMvZG93&#10;bnJldi54bWxQSwUGAAAAAAQABAD1AAAAhwMAAAAA&#10;" stroked="f">
                  <v:path arrowok="t"/>
                </v:rect>
                <v:shape id="Freeform 10" o:spid="_x0000_s1075" style="position:absolute;left:3281;top:-1784;width:182;height:20;visibility:visible;mso-wrap-style:square;v-text-anchor:top" coordsize="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OMQA&#10;AADcAAAADwAAAGRycy9kb3ducmV2LnhtbERP32vCMBB+F/wfwgm+2dQ5tlGNMjYdDkTQiejb0ZxN&#10;WXPpmkzrf28Gwt7u4/t5k1lrK3GmxpeOFQyTFARx7nTJhYLd12LwAsIHZI2VY1JwJQ+zabczwUy7&#10;C2/ovA2FiCHsM1RgQqgzKX1uyKJPXE0cuZNrLIYIm0LqBi8x3FbyIU2fpMWSY4PBmt4M5d/bX6vg&#10;4E7z9ed6dfzYtxtTjx5/rst3VKrfa1/HIAK14V98dy91nP88gr9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zTjEAAAA3AAAAA8AAAAAAAAAAAAAAAAAmAIAAGRycy9k&#10;b3ducmV2LnhtbFBLBQYAAAAABAAEAPUAAACJAwAAAAA=&#10;" path="m,l181,e" filled="f" strokecolor="white" strokeweight="4pt">
                  <v:path arrowok="t" o:connecttype="custom" o:connectlocs="0,0;181,0" o:connectangles="0,0"/>
                </v:shape>
                <w10:wrap anchorx="page"/>
              </v:group>
            </w:pict>
          </mc:Fallback>
        </mc:AlternateContent>
      </w:r>
      <w:r w:rsidRPr="005239C7">
        <w:rPr>
          <w:noProof/>
          <w:lang w:eastAsia="tr-TR"/>
        </w:rPr>
        <mc:AlternateContent>
          <mc:Choice Requires="wpg">
            <w:drawing>
              <wp:anchor distT="0" distB="0" distL="114300" distR="114300" simplePos="0" relativeHeight="251673600" behindDoc="1" locked="0" layoutInCell="0" allowOverlap="1" wp14:anchorId="3BF70B0B" wp14:editId="0F6F782B">
                <wp:simplePos x="0" y="0"/>
                <wp:positionH relativeFrom="page">
                  <wp:posOffset>1280795</wp:posOffset>
                </wp:positionH>
                <wp:positionV relativeFrom="paragraph">
                  <wp:posOffset>692150</wp:posOffset>
                </wp:positionV>
                <wp:extent cx="4261485" cy="1027430"/>
                <wp:effectExtent l="4445" t="0" r="1270" b="3175"/>
                <wp:wrapNone/>
                <wp:docPr id="155" name="Gr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56"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40" w:lineRule="atLeast"/>
                              </w:pPr>
                              <w:r>
                                <w:rPr>
                                  <w:noProof/>
                                  <w:lang w:eastAsia="tr-TR"/>
                                </w:rPr>
                                <w:drawing>
                                  <wp:inline distT="0" distB="0" distL="0" distR="0" wp14:anchorId="64C72DB5" wp14:editId="48316433">
                                    <wp:extent cx="1095375" cy="152400"/>
                                    <wp:effectExtent l="0" t="0" r="952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57"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00" w:lineRule="atLeast"/>
                              </w:pPr>
                              <w:r>
                                <w:rPr>
                                  <w:noProof/>
                                  <w:lang w:eastAsia="tr-TR"/>
                                </w:rPr>
                                <w:drawing>
                                  <wp:inline distT="0" distB="0" distL="0" distR="0" wp14:anchorId="5D799881" wp14:editId="1CDC76BE">
                                    <wp:extent cx="4286250" cy="123825"/>
                                    <wp:effectExtent l="0" t="0" r="0" b="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58"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1620" w:lineRule="atLeast"/>
                              </w:pPr>
                              <w:r>
                                <w:rPr>
                                  <w:noProof/>
                                  <w:lang w:eastAsia="tr-TR"/>
                                </w:rPr>
                                <w:drawing>
                                  <wp:inline distT="0" distB="0" distL="0" distR="0" wp14:anchorId="6D0ECADD" wp14:editId="6B896DE7">
                                    <wp:extent cx="895350" cy="1038225"/>
                                    <wp:effectExtent l="0" t="0" r="0"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g:grpSp>
                        <wpg:cNvPr id="159" name="Group 25"/>
                        <wpg:cNvGrpSpPr>
                          <a:grpSpLocks/>
                        </wpg:cNvGrpSpPr>
                        <wpg:grpSpPr bwMode="auto">
                          <a:xfrm>
                            <a:off x="2838" y="1692"/>
                            <a:ext cx="360" cy="435"/>
                            <a:chOff x="2838" y="1692"/>
                            <a:chExt cx="360" cy="435"/>
                          </a:xfrm>
                        </wpg:grpSpPr>
                        <wps:wsp>
                          <wps:cNvPr id="160"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8"/>
                        <wpg:cNvGrpSpPr>
                          <a:grpSpLocks/>
                        </wpg:cNvGrpSpPr>
                        <wpg:grpSpPr bwMode="auto">
                          <a:xfrm>
                            <a:off x="3221" y="1700"/>
                            <a:ext cx="329" cy="427"/>
                            <a:chOff x="3221" y="1700"/>
                            <a:chExt cx="329" cy="427"/>
                          </a:xfrm>
                        </wpg:grpSpPr>
                        <wps:wsp>
                          <wps:cNvPr id="163"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F70B0B" id="Grup 155" o:spid="_x0000_s1076" style="position:absolute;left:0;text-align:left;margin-left:100.85pt;margin-top:54.5pt;width:335.55pt;height:80.9pt;z-index:-251642880;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" o:allowincell="f">
                <v:rect id="Rectangle 22" o:spid="_x0000_s1077" style="position:absolute;left:2340;top:10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BD5DA2" w:rsidRDefault="00BD5DA2" w:rsidP="001D289F">
                        <w:pPr>
                          <w:spacing w:line="240" w:lineRule="atLeast"/>
                        </w:pPr>
                        <w:r>
                          <w:rPr>
                            <w:noProof/>
                            <w:lang w:eastAsia="tr-TR"/>
                          </w:rPr>
                          <w:drawing>
                            <wp:inline distT="0" distB="0" distL="0" distR="0" wp14:anchorId="64C72DB5" wp14:editId="48316433">
                              <wp:extent cx="1095375" cy="152400"/>
                              <wp:effectExtent l="0" t="0" r="952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v:textbox>
                </v:rect>
                <v:rect id="Rectangle 23" o:spid="_x0000_s1078" style="position:absolute;left:2017;top:1143;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BD5DA2" w:rsidRDefault="00BD5DA2" w:rsidP="001D289F">
                        <w:pPr>
                          <w:spacing w:line="200" w:lineRule="atLeast"/>
                        </w:pPr>
                        <w:r>
                          <w:rPr>
                            <w:noProof/>
                            <w:lang w:eastAsia="tr-TR"/>
                          </w:rPr>
                          <w:drawing>
                            <wp:inline distT="0" distB="0" distL="0" distR="0" wp14:anchorId="5D799881" wp14:editId="1CDC76BE">
                              <wp:extent cx="4286250" cy="123825"/>
                              <wp:effectExtent l="0" t="0" r="0" b="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v:textbox>
                </v:rect>
                <v:rect id="Rectangle 24" o:spid="_x0000_s1079" style="position:absolute;left:2482;top:10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BD5DA2" w:rsidRDefault="00BD5DA2" w:rsidP="001D289F">
                        <w:pPr>
                          <w:spacing w:line="1620" w:lineRule="atLeast"/>
                        </w:pPr>
                        <w:r>
                          <w:rPr>
                            <w:noProof/>
                            <w:lang w:eastAsia="tr-TR"/>
                          </w:rPr>
                          <w:drawing>
                            <wp:inline distT="0" distB="0" distL="0" distR="0" wp14:anchorId="6D0ECADD" wp14:editId="6B896DE7">
                              <wp:extent cx="895350" cy="1038225"/>
                              <wp:effectExtent l="0" t="0" r="0"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v:textbox>
                </v:rect>
                <v:group id="Group 25" o:spid="_x0000_s1080" style="position:absolute;left:2838;top:1692;width:360;height:435" coordorigin="2838,1692" coordsize="36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6" o:spid="_x0000_s1081"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sQA&#10;AADcAAAADwAAAGRycy9kb3ducmV2LnhtbESPQWvDMAyF74X+B6PBbq3THbqQ1S1jUNgIFJamdy3W&#10;4myxHGKvzf59dSj0JvGe3vu02U2+V2caYxfYwGqZgSJugu24NVAf94scVEzIFvvAZOCfIuy289kG&#10;Cxsu/EnnKrVKQjgWaMClNBRax8aRx7gMA7Fo32H0mGQdW21HvEi47/VTlq21x46lweFAb46a3+rP&#10;G/iq20Cnj5+ybvJ85fhQHqvy2ZjHh+n1BVSiKd3Nt+t3K/hrwZdnZAK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yLEAAAA3AAAAA8AAAAAAAAAAAAAAAAAmAIAAGRycy9k&#10;b3ducmV2LnhtbFBLBQYAAAAABAAEAPUAAACJ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2"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SucEA&#10;AADcAAAADwAAAGRycy9kb3ducmV2LnhtbERPTWvCQBC9C/0PyxR600160JC6SikIloBgTO/T7DQb&#10;zc6G7Fbjv3cFwds83ucs16PtxJkG3zpWkM4SEMS10y03CqrDZpqB8AFZY+eYFFzJw3r1Mllirt2F&#10;93QuQyNiCPscFZgQ+lxKXxuy6GeuJ47cnxsshgiHRuoBLzHcdvI9SebSYsuxwWBPX4bqU/lvFfxW&#10;jaOf72NR1VmWGt4Vh7JYKPX2On5+gAg0hqf44d7qOH+ewv2ZeI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ErnBAAAA3AAAAA8AAAAAAAAAAAAAAAAAmAIAAGRycy9kb3du&#10;cmV2LnhtbFBLBQYAAAAABAAEAPUAAACG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3" style="position:absolute;left:3221;top:1700;width:329;height:427" coordorigin="3221,1700" coordsize="3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29" o:spid="_x0000_s1084"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ousMA&#10;AADcAAAADwAAAGRycy9kb3ducmV2LnhtbERPTWsCMRC9F/ofwhS8lJrViujWKKLIKp6q1vOwmW62&#10;3UzWTdTtvzeC0Ns83udMZq2txIUaXzpW0OsmIIhzp0suFBz2q7cRCB+QNVaOScEfeZhNn58mmGp3&#10;5U+67EIhYgj7FBWYEOpUSp8bsui7riaO3LdrLIYIm0LqBq8x3FaynyRDabHk2GCwpoWh/Hd3tgqy&#10;09fyZ7sZrMfm0KOsyOTrcSOV6ry08w8QgdrwL3641zrOH77D/Zl4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FousMAAADcAAAADwAAAAAAAAAAAAAAAACYAgAAZHJzL2Rv&#10;d25yZXYueG1sUEsFBgAAAAAEAAQA9QAAAIgD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5"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wzsIA&#10;AADcAAAADwAAAGRycy9kb3ducmV2LnhtbERPTWsCMRC9C/6HMIVeRLMWEbsaRRRZpSeteh420822&#10;m8m6SXX7741Q8DaP9zmzRWsrcaXGl44VDAcJCOLc6ZILBcfPTX8CwgdkjZVjUvBHHhbzbmeGqXY3&#10;3tP1EAoRQ9inqMCEUKdS+tyQRT9wNXHkvlxjMUTYFFI3eIvhtpJvSTKWFkuODQZrWhnKfw6/VkF2&#10;Oa2/P3aj7bs5DikrMtk776RSry/tcgoiUBue4n/3Vsf54x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PDOwgAAANwAAAAPAAAAAAAAAAAAAAAAAJgCAABkcnMvZG93&#10;bnJldi54bWxQSwUGAAAAAAQABAD1AAAAhwM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5239C7">
        <w:rPr>
          <w:rFonts w:eastAsia="Malgun Gothic"/>
          <w:color w:val="231F20"/>
          <w:w w:val="85"/>
        </w:rPr>
        <w:t>Performans göstergelerinin gerçekleşme durumlarının hedeflerle kıyaslanması,</w:t>
      </w: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before="20" w:line="240" w:lineRule="exact"/>
      </w:pPr>
    </w:p>
    <w:p w:rsidR="001D289F" w:rsidRPr="005239C7" w:rsidRDefault="001D289F" w:rsidP="001D289F">
      <w:pPr>
        <w:kinsoku w:val="0"/>
        <w:overflowPunct w:val="0"/>
        <w:spacing w:line="198" w:lineRule="exact"/>
        <w:ind w:left="2616" w:right="924"/>
        <w:rPr>
          <w:rFonts w:eastAsia="Malgun Gothic"/>
          <w:color w:val="000000"/>
        </w:rPr>
      </w:pPr>
      <w:r w:rsidRPr="005239C7">
        <w:rPr>
          <w:noProof/>
          <w:lang w:eastAsia="tr-TR"/>
        </w:rPr>
        <mc:AlternateContent>
          <mc:Choice Requires="wpg">
            <w:drawing>
              <wp:anchor distT="0" distB="0" distL="114300" distR="114300" simplePos="0" relativeHeight="251674624" behindDoc="1" locked="0" layoutInCell="0" allowOverlap="1" wp14:anchorId="4261D4ED" wp14:editId="3E3250A1">
                <wp:simplePos x="0" y="0"/>
                <wp:positionH relativeFrom="page">
                  <wp:posOffset>1292225</wp:posOffset>
                </wp:positionH>
                <wp:positionV relativeFrom="paragraph">
                  <wp:posOffset>755650</wp:posOffset>
                </wp:positionV>
                <wp:extent cx="4239260" cy="1027430"/>
                <wp:effectExtent l="0" t="0" r="2540" b="1905"/>
                <wp:wrapNone/>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45"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40" w:lineRule="atLeast"/>
                              </w:pPr>
                              <w:r>
                                <w:rPr>
                                  <w:noProof/>
                                  <w:lang w:eastAsia="tr-TR"/>
                                </w:rPr>
                                <w:drawing>
                                  <wp:inline distT="0" distB="0" distL="0" distR="0" wp14:anchorId="4A2A9655" wp14:editId="5ED60B80">
                                    <wp:extent cx="1095375" cy="152400"/>
                                    <wp:effectExtent l="0" t="0" r="9525"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46"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00" w:lineRule="atLeast"/>
                              </w:pPr>
                              <w:r>
                                <w:rPr>
                                  <w:noProof/>
                                  <w:lang w:eastAsia="tr-TR"/>
                                </w:rPr>
                                <w:drawing>
                                  <wp:inline distT="0" distB="0" distL="0" distR="0" wp14:anchorId="3329C688" wp14:editId="64B21DDB">
                                    <wp:extent cx="4257675" cy="123825"/>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47"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1620" w:lineRule="atLeast"/>
                              </w:pPr>
                              <w:r>
                                <w:rPr>
                                  <w:noProof/>
                                  <w:lang w:eastAsia="tr-TR"/>
                                </w:rPr>
                                <w:drawing>
                                  <wp:inline distT="0" distB="0" distL="0" distR="0" wp14:anchorId="4440740B" wp14:editId="77B0AE9F">
                                    <wp:extent cx="895350" cy="1038225"/>
                                    <wp:effectExtent l="0" t="0" r="0" b="952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g:grpSp>
                        <wpg:cNvPr id="148" name="Group 35"/>
                        <wpg:cNvGrpSpPr>
                          <a:grpSpLocks/>
                        </wpg:cNvGrpSpPr>
                        <wpg:grpSpPr bwMode="auto">
                          <a:xfrm>
                            <a:off x="2806" y="1793"/>
                            <a:ext cx="360" cy="434"/>
                            <a:chOff x="2806" y="1793"/>
                            <a:chExt cx="360" cy="434"/>
                          </a:xfrm>
                        </wpg:grpSpPr>
                        <wps:wsp>
                          <wps:cNvPr id="149"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8"/>
                        <wpg:cNvGrpSpPr>
                          <a:grpSpLocks/>
                        </wpg:cNvGrpSpPr>
                        <wpg:grpSpPr bwMode="auto">
                          <a:xfrm>
                            <a:off x="3208" y="1800"/>
                            <a:ext cx="322" cy="420"/>
                            <a:chOff x="3208" y="1800"/>
                            <a:chExt cx="322" cy="420"/>
                          </a:xfrm>
                        </wpg:grpSpPr>
                        <wps:wsp>
                          <wps:cNvPr id="152"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61D4ED" id="Grup 144" o:spid="_x0000_s1086" style="position:absolute;left:0;text-align:left;margin-left:101.75pt;margin-top:59.5pt;width:333.8pt;height:80.9pt;z-index:-251641856;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" o:allowincell="f">
                <v:rect id="Rectangle 32" o:spid="_x0000_s1087" style="position:absolute;left:2340;top:11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BD5DA2" w:rsidRDefault="00BD5DA2" w:rsidP="001D289F">
                        <w:pPr>
                          <w:spacing w:line="240" w:lineRule="atLeast"/>
                        </w:pPr>
                        <w:r>
                          <w:rPr>
                            <w:noProof/>
                            <w:lang w:eastAsia="tr-TR"/>
                          </w:rPr>
                          <w:drawing>
                            <wp:inline distT="0" distB="0" distL="0" distR="0" wp14:anchorId="4A2A9655" wp14:editId="5ED60B80">
                              <wp:extent cx="1095375" cy="152400"/>
                              <wp:effectExtent l="0" t="0" r="9525"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v:textbox>
                </v:rect>
                <v:rect id="Rectangle 33" o:spid="_x0000_s1088" style="position:absolute;left:2035;top:1243;width:66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BD5DA2" w:rsidRDefault="00BD5DA2" w:rsidP="001D289F">
                        <w:pPr>
                          <w:spacing w:line="200" w:lineRule="atLeast"/>
                        </w:pPr>
                        <w:r>
                          <w:rPr>
                            <w:noProof/>
                            <w:lang w:eastAsia="tr-TR"/>
                          </w:rPr>
                          <w:drawing>
                            <wp:inline distT="0" distB="0" distL="0" distR="0" wp14:anchorId="3329C688" wp14:editId="64B21DDB">
                              <wp:extent cx="4257675" cy="123825"/>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rsidR="00BD5DA2" w:rsidRDefault="00BD5DA2" w:rsidP="001D289F"/>
                    </w:txbxContent>
                  </v:textbox>
                </v:rect>
                <v:rect id="Rectangle 34" o:spid="_x0000_s1089" style="position:absolute;left:2482;top:11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BD5DA2" w:rsidRDefault="00BD5DA2" w:rsidP="001D289F">
                        <w:pPr>
                          <w:spacing w:line="1620" w:lineRule="atLeast"/>
                        </w:pPr>
                        <w:r>
                          <w:rPr>
                            <w:noProof/>
                            <w:lang w:eastAsia="tr-TR"/>
                          </w:rPr>
                          <w:drawing>
                            <wp:inline distT="0" distB="0" distL="0" distR="0" wp14:anchorId="4440740B" wp14:editId="77B0AE9F">
                              <wp:extent cx="895350" cy="1038225"/>
                              <wp:effectExtent l="0" t="0" r="0" b="952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v:textbox>
                </v:rect>
                <v:group id="Group 35" o:spid="_x0000_s1090" style="position:absolute;left:2806;top:1793;width:360;height:434" coordorigin="2806,1793"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6" o:spid="_x0000_s1091"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pLMMA&#10;AADcAAAADwAAAGRycy9kb3ducmV2LnhtbERPTWvCQBC9F/oflil4azYVERvdSGtb8KqRlt7G7DQb&#10;zM7G7BrTf+8Kgrd5vM9ZLAfbiJ46XztW8JKkIIhLp2uuFOyKr+cZCB+QNTaOScE/eVjmjw8LzLQ7&#10;84b6bahEDGGfoQITQptJ6UtDFn3iWuLI/bnOYoiwq6Tu8BzDbSPHaTqVFmuODQZbWhkqD9uTVXAy&#10;48PHtz8WP+/7dbGRhf/9nJZKjZ6GtzmIQEO4i2/utY7zJ69wfSZ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pLM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2"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WbMUA&#10;AADcAAAADwAAAGRycy9kb3ducmV2LnhtbESPQW/CMAyF70j8h8hIu9EUpKGpI6AxmMQViph28xqv&#10;qWicrgnQ/fv5MGk3W+/5vc/L9eBbdaM+NoENzLIcFHEVbMO1gVP5Nn0CFROyxTYwGfihCOvVeLTE&#10;woY7H+h2TLWSEI4FGnApdYXWsXLkMWahIxbtK/Qek6x9rW2Pdwn3rZ7n+UJ7bFgaHHb06qi6HK/e&#10;wNXNL9tz/C7fN5/78qDL+LFbVMY8TIaXZ1CJhvRv/rveW8F/F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Zs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3" style="position:absolute;left:3208;top:1800;width:322;height:420" coordorigin="3208,1800" coordsize="3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39" o:spid="_x0000_s1094" style="position:absolute;left:3434;top:2132;width:9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gEMAA&#10;AADcAAAADwAAAGRycy9kb3ducmV2LnhtbERPTYvCMBC9C/6HMII3TRUUqUYRQdkVL2ov3qbN2Bab&#10;SWlirf/eCAt7m8f7nNWmM5VoqXGlZQWTcQSCOLO65FxBct2PFiCcR9ZYWSYFb3KwWfd7K4y1ffGZ&#10;2ovPRQhhF6OCwvs6ltJlBRl0Y1sTB+5uG4M+wCaXusFXCDeVnEbRXBosOTQUWNOuoOxxeRoF6e/p&#10;7A/H5NAu0ryubHqbnOxMqeGg2y5BeOr8v/jP/aPD/NkUvs+EC+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ugEMAAAADcAAAADwAAAAAAAAAAAAAAAACYAgAAZHJzL2Rvd25y&#10;ZXYueG1sUEsFBgAAAAAEAAQA9QAAAIUDAAAAAA==&#10;" stroked="f">
                    <v:path arrowok="t"/>
                  </v:rect>
                  <v:shape id="Freeform 40" o:spid="_x0000_s1095" style="position:absolute;left:3208;top:1800;width:322;height:420;visibility:visible;mso-wrap-style:square;v-text-anchor:top" coordsize="3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jIMQA&#10;AADcAAAADwAAAGRycy9kb3ducmV2LnhtbERPTWvCQBC9F/wPywi9iG6qJNjUVUqhbYT2YNT7kJ1u&#10;QrOzIbvV+O9dQehtHu9zVpvBtuJEvW8cK3iaJSCIK6cbNgoO+/fpEoQPyBpbx6TgQh4269HDCnPt&#10;zryjUxmMiCHsc1RQh9DlUvqqJot+5jriyP243mKIsDdS93iO4baV8yTJpMWGY0ONHb3VVP2Wf1bB&#10;8fl7d5x8ZuV8+EpNYdJtsf3olHocD68vIAIN4V98dxc6zk8X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IyDEAAAA3AAAAA8AAAAAAAAAAAAAAAAAmAIAAGRycy9k&#10;b3ducmV2LnhtbFBLBQYAAAAABAAEAPUAAACJAwAAAAA=&#10;" path="m300,l198,,,266r,66l389,332r,-80l116,252,300,xe" stroked="f">
                    <v:path arrowok="t" o:connecttype="custom" o:connectlocs="300,0;198,0;0,266;0,332;389,332;389,252;116,252;300,0" o:connectangles="0,0,0,0,0,0,0,0"/>
                  </v:shape>
                  <v:rect id="Rectangle 41" o:spid="_x0000_s1096" style="position:absolute;left:3437;top:1974;width:91;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d/8MA&#10;AADcAAAADwAAAGRycy9kb3ducmV2LnhtbERPS2uDQBC+F/Iflin01qwJtQTjGkog0gYveVxyG92p&#10;St1Zcbdq/322UOhtPr7npLvZdGKkwbWWFayWEQjiyuqWawXXy+F5A8J5ZI2dZVLwQw522eIhxUTb&#10;iU80nn0tQgi7BBU03veJlK5qyKBb2p44cJ92MOgDHGqpB5xCuOnkOopepcGWQ0ODPe0bqr7O30ZB&#10;+VGcfH685uOmrPvOlrdVYWOlnh7nty0IT7P/F/+533WYH7/A7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6d/8MAAADcAAAADwAAAAAAAAAAAAAAAACYAgAAZHJzL2Rv&#10;d25yZXYueG1sUEsFBgAAAAAEAAQA9QAAAIgDAAAAAA==&#10;" stroked="f">
                    <v:path arrowok="t"/>
                  </v:rect>
                </v:group>
                <w10:wrap anchorx="page"/>
              </v:group>
            </w:pict>
          </mc:Fallback>
        </mc:AlternateContent>
      </w:r>
      <w:r w:rsidRPr="005239C7">
        <w:rPr>
          <w:rFonts w:eastAsia="Malgun Gothic"/>
          <w:color w:val="231F20"/>
          <w:w w:val="90"/>
        </w:rPr>
        <w:t>Stratejiler kapsamında yürütülen faaliyetlerin Bakanlık faaliyet alanlarına</w:t>
      </w:r>
      <w:r w:rsidRPr="005239C7">
        <w:rPr>
          <w:rFonts w:eastAsia="Malgun Gothic"/>
          <w:color w:val="231F20"/>
          <w:w w:val="80"/>
        </w:rPr>
        <w:t xml:space="preserve"> </w:t>
      </w:r>
      <w:r w:rsidRPr="005239C7">
        <w:rPr>
          <w:rFonts w:eastAsia="Malgun Gothic"/>
          <w:color w:val="231F20"/>
          <w:w w:val="85"/>
        </w:rPr>
        <w:t>dağılımının belirlenmesi,</w:t>
      </w: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before="6" w:line="260" w:lineRule="exact"/>
      </w:pPr>
    </w:p>
    <w:p w:rsidR="001D289F" w:rsidRPr="005239C7" w:rsidRDefault="001D289F" w:rsidP="001D289F">
      <w:pPr>
        <w:kinsoku w:val="0"/>
        <w:overflowPunct w:val="0"/>
        <w:ind w:left="2616"/>
        <w:rPr>
          <w:rFonts w:eastAsia="Malgun Gothic"/>
          <w:color w:val="000000"/>
        </w:rPr>
      </w:pPr>
      <w:r w:rsidRPr="005239C7">
        <w:rPr>
          <w:noProof/>
          <w:lang w:eastAsia="tr-TR"/>
        </w:rPr>
        <mc:AlternateContent>
          <mc:Choice Requires="wpg">
            <w:drawing>
              <wp:anchor distT="0" distB="0" distL="114300" distR="114300" simplePos="0" relativeHeight="251675648" behindDoc="1" locked="0" layoutInCell="0" allowOverlap="1" wp14:anchorId="2B4C03BC" wp14:editId="1E381592">
                <wp:simplePos x="0" y="0"/>
                <wp:positionH relativeFrom="page">
                  <wp:posOffset>1280795</wp:posOffset>
                </wp:positionH>
                <wp:positionV relativeFrom="paragraph">
                  <wp:posOffset>716915</wp:posOffset>
                </wp:positionV>
                <wp:extent cx="4261485" cy="1027430"/>
                <wp:effectExtent l="0" t="0" r="0" b="127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40" w:lineRule="atLeast"/>
                              </w:pPr>
                              <w:r>
                                <w:rPr>
                                  <w:noProof/>
                                  <w:lang w:eastAsia="tr-TR"/>
                                </w:rPr>
                                <w:drawing>
                                  <wp:inline distT="0" distB="0" distL="0" distR="0" wp14:anchorId="763B2353" wp14:editId="55C70D0E">
                                    <wp:extent cx="1095375" cy="152400"/>
                                    <wp:effectExtent l="0" t="0" r="9525"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137"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1620" w:lineRule="atLeast"/>
                              </w:pPr>
                              <w:r>
                                <w:rPr>
                                  <w:noProof/>
                                  <w:lang w:eastAsia="tr-TR"/>
                                </w:rPr>
                                <w:drawing>
                                  <wp:inline distT="0" distB="0" distL="0" distR="0" wp14:anchorId="5319C279" wp14:editId="1E467C18">
                                    <wp:extent cx="895350" cy="1038225"/>
                                    <wp:effectExtent l="0" t="0" r="0" b="9525"/>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g:grpSp>
                        <wpg:cNvPr id="138" name="Group 45"/>
                        <wpg:cNvGrpSpPr>
                          <a:grpSpLocks/>
                        </wpg:cNvGrpSpPr>
                        <wpg:grpSpPr bwMode="auto">
                          <a:xfrm>
                            <a:off x="2834" y="1732"/>
                            <a:ext cx="360" cy="434"/>
                            <a:chOff x="2834" y="1732"/>
                            <a:chExt cx="360" cy="434"/>
                          </a:xfrm>
                        </wpg:grpSpPr>
                        <wps:wsp>
                          <wps:cNvPr id="13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8"/>
                        <wpg:cNvGrpSpPr>
                          <a:grpSpLocks/>
                        </wpg:cNvGrpSpPr>
                        <wpg:grpSpPr bwMode="auto">
                          <a:xfrm>
                            <a:off x="3233" y="1739"/>
                            <a:ext cx="326" cy="427"/>
                            <a:chOff x="3233" y="1739"/>
                            <a:chExt cx="326" cy="427"/>
                          </a:xfrm>
                        </wpg:grpSpPr>
                        <wps:wsp>
                          <wps:cNvPr id="14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4C03BC" id="Grup 135" o:spid="_x0000_s1097" style="position:absolute;left:0;text-align:left;margin-left:100.85pt;margin-top:56.45pt;width:335.55pt;height:80.9pt;z-index:-251640832;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" o:allowincell="f">
                <v:rect id="Rectangle 43" o:spid="_x0000_s1098"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BD5DA2" w:rsidRDefault="00BD5DA2" w:rsidP="001D289F">
                        <w:pPr>
                          <w:spacing w:line="240" w:lineRule="atLeast"/>
                        </w:pPr>
                        <w:r>
                          <w:rPr>
                            <w:noProof/>
                            <w:lang w:eastAsia="tr-TR"/>
                          </w:rPr>
                          <w:drawing>
                            <wp:inline distT="0" distB="0" distL="0" distR="0" wp14:anchorId="763B2353" wp14:editId="55C70D0E">
                              <wp:extent cx="1095375" cy="152400"/>
                              <wp:effectExtent l="0" t="0" r="9525"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v:textbox>
                </v:rect>
                <v:rect id="Rectangle 44" o:spid="_x0000_s1099"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BD5DA2" w:rsidRDefault="00BD5DA2" w:rsidP="001D289F">
                        <w:pPr>
                          <w:spacing w:line="1620" w:lineRule="atLeast"/>
                        </w:pPr>
                        <w:r>
                          <w:rPr>
                            <w:noProof/>
                            <w:lang w:eastAsia="tr-TR"/>
                          </w:rPr>
                          <w:drawing>
                            <wp:inline distT="0" distB="0" distL="0" distR="0" wp14:anchorId="5319C279" wp14:editId="1E467C18">
                              <wp:extent cx="895350" cy="1038225"/>
                              <wp:effectExtent l="0" t="0" r="0" b="9525"/>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v:textbox>
                </v:rect>
                <v:group id="Group 45" o:spid="_x0000_s1100" style="position:absolute;left:2834;top:1732;width:360;height:434" coordorigin="2834,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46" o:spid="_x0000_s1101"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aUcMA&#10;AADcAAAADwAAAGRycy9kb3ducmV2LnhtbERPTWvCQBC9F/oflil4azZVEBvdSGtb8KqRlt7G7DQb&#10;zM7G7BrTf+8Kgrd5vM9ZLAfbiJ46XztW8JKkIIhLp2uuFOyKr+cZCB+QNTaOScE/eVjmjw8LzLQ7&#10;84b6bahEDGGfoQITQptJ6UtDFn3iWuLI/bnOYoiwq6Tu8BzDbSPHaTqVFmuODQZbWhkqD9uTVXAy&#10;48PHtz8WP+/7dbGRhf/9nJZKjZ6GtzmIQEO4i2/utY7zJ69wfSZ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AaUc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2"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AscUA&#10;AADcAAAADwAAAGRycy9kb3ducmV2LnhtbESPQW/CMAyF70j8h8hIu9EUNKGpI6AxmMQViph28xqv&#10;qWicrgnQ/fv5MGk3W+/5vc/L9eBbdaM+NoENzLIcFHEVbMO1gVP5Nn0CFROyxTYwGfihCOvVeLTE&#10;woY7H+h2TLWSEI4FGnApdYXWsXLkMWahIxbtK/Qek6x9rW2Pdwn3rZ7n+UJ7bFgaHHb06qi6HK/e&#10;wNXNL9tz/C7fN5/78qDL+LFbVMY8TIaXZ1CJhvRv/rveW8F/FH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MCx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3" style="position:absolute;left:3233;top:1739;width:326;height:427" coordorigin="3233,1739" coordsize="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49" o:spid="_x0000_s1104"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ZQsQA&#10;AADcAAAADwAAAGRycy9kb3ducmV2LnhtbERPTWvCQBC9F/wPywheSt0oRUvqKiItLaUimh5yHLJj&#10;Npidjdk1xn/fFQq9zeN9zmLV21p01PrKsYLJOAFBXDhdcangJ3t/egHhA7LG2jEpuJGH1XLwsMBU&#10;uyvvqTuEUsQQ9ikqMCE0qZS+MGTRj11DHLmjay2GCNtS6havMdzWcpokM2mx4thgsKGNoeJ0uFgF&#10;H97i202ezvnj13afme8uP893So2G/foVRKA+/Iv/3J86zn+ewv2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GULEAAAA3AAAAA8AAAAAAAAAAAAAAAAAmAIAAGRycy9k&#10;b3ducmV2LnhtbFBLBQYAAAAABAAEAPUAAACJAw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5"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82cQA&#10;AADcAAAADwAAAGRycy9kb3ducmV2LnhtbERPS2sCMRC+F/ofwgheimZbS5XVKKVUFLGIj4PHYTNu&#10;FjeTdRPX9d+bQqG3+fieM5m1thQN1b5wrOC1n4AgzpwuOFdw2M97IxA+IGssHZOCO3mYTZ+fJphq&#10;d+MtNbuQixjCPkUFJoQqldJnhiz6vquII3dytcUQYZ1LXeMthttSviXJh7RYcGwwWNGXoey8u1oF&#10;C2/x+y7Pl+PL6me7N+vmeBlulOp22s8xiEBt+Bf/uZc6zn8fwO8z8QI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vNnEAAAA3AAAAA8AAAAAAAAAAAAAAAAAmAIAAGRycy9k&#10;b3ducmV2LnhtbFBLBQYAAAAABAAEAPUAAACJAw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5239C7">
        <w:rPr>
          <w:rFonts w:eastAsia="Malgun Gothic"/>
          <w:color w:val="231F20"/>
          <w:w w:val="80"/>
        </w:rPr>
        <w:t>Sonuçların raporlanması ve payda</w:t>
      </w:r>
      <w:r w:rsidR="00B3147A">
        <w:rPr>
          <w:rFonts w:eastAsia="Malgun Gothic"/>
          <w:color w:val="231F20"/>
          <w:w w:val="80"/>
        </w:rPr>
        <w:t>ş</w:t>
      </w:r>
      <w:r w:rsidRPr="005239C7">
        <w:rPr>
          <w:rFonts w:eastAsia="Malgun Gothic"/>
          <w:color w:val="231F20"/>
          <w:w w:val="80"/>
        </w:rPr>
        <w:t>larla paylaşımı,</w:t>
      </w:r>
    </w:p>
    <w:p w:rsidR="001D289F" w:rsidRPr="005239C7" w:rsidRDefault="001D289F" w:rsidP="001D289F">
      <w:pPr>
        <w:kinsoku w:val="0"/>
        <w:overflowPunct w:val="0"/>
        <w:spacing w:line="16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ind w:left="2616"/>
        <w:rPr>
          <w:rFonts w:eastAsia="Malgun Gothic"/>
          <w:color w:val="000000"/>
        </w:rPr>
      </w:pPr>
      <w:r w:rsidRPr="005239C7">
        <w:rPr>
          <w:noProof/>
          <w:lang w:eastAsia="tr-TR"/>
        </w:rPr>
        <mc:AlternateContent>
          <mc:Choice Requires="wpg">
            <w:drawing>
              <wp:anchor distT="0" distB="0" distL="114300" distR="114300" simplePos="0" relativeHeight="251676672" behindDoc="1" locked="0" layoutInCell="0" allowOverlap="1" wp14:anchorId="68A04672" wp14:editId="67BB7D65">
                <wp:simplePos x="0" y="0"/>
                <wp:positionH relativeFrom="page">
                  <wp:posOffset>1280795</wp:posOffset>
                </wp:positionH>
                <wp:positionV relativeFrom="paragraph">
                  <wp:posOffset>716915</wp:posOffset>
                </wp:positionV>
                <wp:extent cx="4261485" cy="1027430"/>
                <wp:effectExtent l="4445" t="1270" r="1270" b="0"/>
                <wp:wrapNone/>
                <wp:docPr id="328" name="Gr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329"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40" w:lineRule="atLeast"/>
                              </w:pPr>
                              <w:r>
                                <w:rPr>
                                  <w:noProof/>
                                  <w:lang w:eastAsia="tr-TR"/>
                                </w:rPr>
                                <w:drawing>
                                  <wp:inline distT="0" distB="0" distL="0" distR="0" wp14:anchorId="1D86393E" wp14:editId="414EC701">
                                    <wp:extent cx="1095375" cy="152400"/>
                                    <wp:effectExtent l="0" t="0" r="952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330"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200" w:lineRule="atLeast"/>
                              </w:pPr>
                              <w:r>
                                <w:rPr>
                                  <w:noProof/>
                                  <w:lang w:eastAsia="tr-TR"/>
                                </w:rPr>
                                <w:drawing>
                                  <wp:inline distT="0" distB="0" distL="0" distR="0" wp14:anchorId="655A1138" wp14:editId="4B537406">
                                    <wp:extent cx="4286250" cy="123825"/>
                                    <wp:effectExtent l="0" t="0" r="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s:wsp>
                        <wps:cNvPr id="331"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DA2" w:rsidRDefault="00BD5DA2" w:rsidP="001D289F">
                              <w:pPr>
                                <w:spacing w:line="1620" w:lineRule="atLeast"/>
                              </w:pPr>
                              <w:r>
                                <w:rPr>
                                  <w:noProof/>
                                  <w:lang w:eastAsia="tr-TR"/>
                                </w:rPr>
                                <w:drawing>
                                  <wp:inline distT="0" distB="0" distL="0" distR="0" wp14:anchorId="2311FE9D" wp14:editId="04618A7B">
                                    <wp:extent cx="895350" cy="1038225"/>
                                    <wp:effectExtent l="0" t="0" r="0" b="952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wps:txbx>
                        <wps:bodyPr rot="0" vert="horz" wrap="square" lIns="0" tIns="0" rIns="0" bIns="0" anchor="t" anchorCtr="0" upright="1">
                          <a:noAutofit/>
                        </wps:bodyPr>
                      </wps:wsp>
                      <wpg:grpSp>
                        <wpg:cNvPr id="332" name="Group 55"/>
                        <wpg:cNvGrpSpPr>
                          <a:grpSpLocks/>
                        </wpg:cNvGrpSpPr>
                        <wpg:grpSpPr bwMode="auto">
                          <a:xfrm>
                            <a:off x="2821" y="1732"/>
                            <a:ext cx="360" cy="434"/>
                            <a:chOff x="2821" y="1732"/>
                            <a:chExt cx="360" cy="434"/>
                          </a:xfrm>
                        </wpg:grpSpPr>
                        <wps:wsp>
                          <wps:cNvPr id="333"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58"/>
                        <wpg:cNvGrpSpPr>
                          <a:grpSpLocks/>
                        </wpg:cNvGrpSpPr>
                        <wpg:grpSpPr bwMode="auto">
                          <a:xfrm>
                            <a:off x="3229" y="1732"/>
                            <a:ext cx="347" cy="434"/>
                            <a:chOff x="3229" y="1732"/>
                            <a:chExt cx="347" cy="434"/>
                          </a:xfrm>
                        </wpg:grpSpPr>
                        <wps:wsp>
                          <wps:cNvPr id="336"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Lst>
                              <a:ahLst/>
                              <a:cxnLst>
                                <a:cxn ang="0">
                                  <a:pos x="T0" y="T1"/>
                                </a:cxn>
                                <a:cxn ang="0">
                                  <a:pos x="T2" y="T3"/>
                                </a:cxn>
                                <a:cxn ang="0">
                                  <a:pos x="T4" y="T5"/>
                                </a:cxn>
                                <a:cxn ang="0">
                                  <a:pos x="T6" y="T7"/>
                                </a:cxn>
                                <a:cxn ang="0">
                                  <a:pos x="T8" y="T9"/>
                                </a:cxn>
                                <a:cxn ang="0">
                                  <a:pos x="T10" y="T11"/>
                                </a:cxn>
                                <a:cxn ang="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A04672" id="Grup 328" o:spid="_x0000_s1106" style="position:absolute;left:0;text-align:left;margin-left:100.85pt;margin-top:56.45pt;width:335.55pt;height:80.9pt;z-index:-251639808;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" o:allowincell="f">
                <v:rect id="Rectangle 52" o:spid="_x0000_s1107"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BD5DA2" w:rsidRDefault="00BD5DA2" w:rsidP="001D289F">
                        <w:pPr>
                          <w:spacing w:line="240" w:lineRule="atLeast"/>
                        </w:pPr>
                        <w:r>
                          <w:rPr>
                            <w:noProof/>
                            <w:lang w:eastAsia="tr-TR"/>
                          </w:rPr>
                          <w:drawing>
                            <wp:inline distT="0" distB="0" distL="0" distR="0" wp14:anchorId="1D86393E" wp14:editId="414EC701">
                              <wp:extent cx="1095375" cy="152400"/>
                              <wp:effectExtent l="0" t="0" r="952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BD5DA2" w:rsidRDefault="00BD5DA2" w:rsidP="001D289F"/>
                    </w:txbxContent>
                  </v:textbox>
                </v:rect>
                <v:rect id="Rectangle 53" o:spid="_x0000_s1108" style="position:absolute;left:2017;top:1182;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BD5DA2" w:rsidRDefault="00BD5DA2" w:rsidP="001D289F">
                        <w:pPr>
                          <w:spacing w:line="200" w:lineRule="atLeast"/>
                        </w:pPr>
                        <w:r>
                          <w:rPr>
                            <w:noProof/>
                            <w:lang w:eastAsia="tr-TR"/>
                          </w:rPr>
                          <w:drawing>
                            <wp:inline distT="0" distB="0" distL="0" distR="0" wp14:anchorId="655A1138" wp14:editId="4B537406">
                              <wp:extent cx="4286250" cy="123825"/>
                              <wp:effectExtent l="0" t="0" r="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BD5DA2" w:rsidRDefault="00BD5DA2" w:rsidP="001D289F"/>
                    </w:txbxContent>
                  </v:textbox>
                </v:rect>
                <v:rect id="Rectangle 54" o:spid="_x0000_s1109"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BD5DA2" w:rsidRDefault="00BD5DA2" w:rsidP="001D289F">
                        <w:pPr>
                          <w:spacing w:line="1620" w:lineRule="atLeast"/>
                        </w:pPr>
                        <w:r>
                          <w:rPr>
                            <w:noProof/>
                            <w:lang w:eastAsia="tr-TR"/>
                          </w:rPr>
                          <w:drawing>
                            <wp:inline distT="0" distB="0" distL="0" distR="0" wp14:anchorId="2311FE9D" wp14:editId="04618A7B">
                              <wp:extent cx="895350" cy="1038225"/>
                              <wp:effectExtent l="0" t="0" r="0" b="952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rsidR="00BD5DA2" w:rsidRDefault="00BD5DA2" w:rsidP="001D289F"/>
                    </w:txbxContent>
                  </v:textbox>
                </v:rect>
                <v:group id="Group 55" o:spid="_x0000_s1110" style="position:absolute;left:2821;top:1732;width:360;height:434" coordorigin="2821,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56" o:spid="_x0000_s1111"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DWsMA&#10;AADcAAAADwAAAGRycy9kb3ducmV2LnhtbESPQWvCQBSE70L/w/IK3nRTAyLRVWxV8KoRS2/P7DMb&#10;zL5Ns6vGf+8WCh6HmfmGmS06W4sbtb5yrOBjmIAgLpyuuFRwyDeDCQgfkDXWjknBgzws5m+9GWba&#10;3XlHt30oRYSwz1CBCaHJpPSFIYt+6Bri6J1dazFE2ZZSt3iPcFvLUZKMpcWK44LBhr4MFZf91Sq4&#10;mtFldfS/+ffnaZvvZO5/1uNCqf57t5yCCNSFV/i/vdUK0jSFv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DWsMAAADc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2"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bLsUA&#10;AADcAAAADwAAAGRycy9kb3ducmV2LnhtbESPQWvCQBSE74X+h+UVems2VZES3YS2VvCqKS3entln&#10;Nph9G7Orxn/vFgoeh5n5hpkXg23FmXrfOFbwmqQgiCunG64VfJfLlzcQPiBrbB2Tgit5KPLHhzlm&#10;2l14TedNqEWEsM9QgQmhy6T0lSGLPnEdcfT2rrcYouxrqXu8RLht5ShNp9Jiw3HBYEefhqrD5mQV&#10;nMzosPjxx/L3Y7cq17L0269ppdTz0/A+AxFoCPfwf3ulFYzHE/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suxQAAANwAAAAPAAAAAAAAAAAAAAAAAJgCAABkcnMv&#10;ZG93bnJldi54bWxQSwUGAAAAAAQABAD1AAAAig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3" style="position:absolute;left:3229;top:1732;width:347;height:434" coordorigin="3229,1732" coordsize="34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59" o:spid="_x0000_s1114"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LG8MA&#10;AADcAAAADwAAAGRycy9kb3ducmV2LnhtbESPQYvCMBSE74L/ITxhL2LTVRTtNooIsl48WP0Bj+bZ&#10;lm1euk1su/9+Iwgeh5n5hkl3g6lFR62rLCv4jGIQxLnVFRcKbtfjbA3CeWSNtWVS8EcOdtvxKMVE&#10;254v1GW+EAHCLkEFpfdNIqXLSzLoItsQB+9uW4M+yLaQusU+wE0t53G8kgYrDgslNnQoKf/JHkZB&#10;cTs5U31v3PR3yDYdnnuzvO+V+pgM+y8Qngb/Dr/aJ61gsVjB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LG8MAAADcAAAADwAAAAAAAAAAAAAAAACYAgAAZHJzL2Rv&#10;d25yZXYueG1sUEsFBgAAAAAEAAQA9QAAAIgD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5"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gMMA&#10;AADcAAAADwAAAGRycy9kb3ducmV2LnhtbESPQYvCMBSE74L/IbwFL6Kpirp2jSKC6MWD1R/waJ5t&#10;2ealNrGt/94IC3scZuYbZr3tTCkaql1hWcFkHIEgTq0uOFNwux5G3yCcR9ZYWiYFL3Kw3fR7a4y1&#10;bflCTeIzESDsYlSQe1/FUro0J4NubCvi4N1tbdAHWWdS19gGuCnlNIoW0mDBYSHHivY5pb/J0yjI&#10;bidniuPKDR9dsmrw3Jr5fafU4Kvb/YDw1Pn/8F/7pBXMZkv4nA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gMMAAADcAAAADwAAAAAAAAAAAAAAAACYAgAAZHJzL2Rv&#10;d25yZXYueG1sUEsFBgAAAAAEAAQA9QAAAIgD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6"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8sAA&#10;AADcAAAADwAAAGRycy9kb3ducmV2LnhtbERPzYrCMBC+C75DGGEvi01dWdHaKCLIevFg9QGGZmyL&#10;zaQ2se2+vTkIHj++/3Q7mFp01LrKsoJZFIMgzq2uuFBwvRymSxDOI2usLZOCf3Kw3YxHKSba9nym&#10;LvOFCCHsElRQet8kUrq8JIMusg1x4G62NegDbAupW+xDuKnlTxwvpMGKQ0OJDe1Lyu/Z0ygorkdn&#10;qr+V+34M2arDU29+bzulvibDbg3C0+A/4rf7qBXM52FtOBOO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68sAAAADcAAAADwAAAAAAAAAAAAAAAACYAgAAZHJzL2Rvd25y&#10;ZXYueG1sUEsFBgAAAAAEAAQA9QAAAIUDAAAAAA==&#10;" path="m195,163r-23,2l150,169r-19,5l113,180r-14,6l284,186r-18,-9l244,169r-23,-4l195,163xe" stroked="f">
                    <v:path arrowok="t" o:connecttype="custom" o:connectlocs="195,163;172,165;150,169;131,174;113,180;99,186;284,186;266,177;244,169;221,165;195,163" o:connectangles="0,0,0,0,0,0,0,0,0,0,0"/>
                  </v:shape>
                  <v:shape id="Freeform 62" o:spid="_x0000_s1117"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facMA&#10;AADcAAAADwAAAGRycy9kb3ducmV2LnhtbESPQYvCMBSE74L/ITxhL6KpioutRhFB1osHu/6AR/Ns&#10;i81LbWLb/fcbQfA4zMw3zGbXm0q01LjSsoLZNAJBnFldcq7g+nucrEA4j6yxskwK/sjBbjscbDDR&#10;tuMLtanPRYCwS1BB4X2dSOmyggy6qa2Jg3ezjUEfZJNL3WAX4KaS8yj6lgZLDgsF1nQoKLunT6Mg&#10;v56cKX9iN370adziuTPL216pr1G/X4Pw1PtP+N0+aQWLRQyv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NfacMAAADcAAAADwAAAAAAAAAAAAAAAACYAgAAZHJzL2Rv&#10;d25yZXYueG1sUEsFBgAAAAAEAAQA9QAAAIgDAAAAAA==&#10;" path="m304,79r-87,l238,80r20,4l277,90r18,10l304,79xe" stroked="f">
                    <v:path arrowok="t" o:connecttype="custom" o:connectlocs="304,79;217,79;238,80;258,84;277,90;295,100;304,79" o:connectangles="0,0,0,0,0,0,0"/>
                  </v:shape>
                </v:group>
                <w10:wrap anchorx="page"/>
              </v:group>
            </w:pict>
          </mc:Fallback>
        </mc:AlternateContent>
      </w:r>
      <w:r w:rsidRPr="005239C7">
        <w:rPr>
          <w:rFonts w:eastAsia="Malgun Gothic"/>
          <w:color w:val="231F20"/>
          <w:w w:val="85"/>
        </w:rPr>
        <w:t>Hedeflerden sapmaların nedenlerinin araştırılması,</w:t>
      </w: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ind w:left="2616"/>
        <w:rPr>
          <w:rFonts w:eastAsia="Malgun Gothic"/>
          <w:color w:val="000000"/>
        </w:rPr>
      </w:pPr>
      <w:r>
        <w:rPr>
          <w:noProof/>
          <w:lang w:eastAsia="tr-TR"/>
        </w:rPr>
        <mc:AlternateContent>
          <mc:Choice Requires="wps">
            <w:drawing>
              <wp:anchor distT="0" distB="0" distL="114300" distR="114300" simplePos="0" relativeHeight="251679744" behindDoc="0" locked="0" layoutInCell="1" allowOverlap="1" wp14:anchorId="1EC680CF" wp14:editId="40483501">
                <wp:simplePos x="0" y="0"/>
                <wp:positionH relativeFrom="margin">
                  <wp:posOffset>2521800</wp:posOffset>
                </wp:positionH>
                <wp:positionV relativeFrom="paragraph">
                  <wp:posOffset>2202180</wp:posOffset>
                </wp:positionV>
                <wp:extent cx="1828800" cy="1828800"/>
                <wp:effectExtent l="0" t="0" r="0" b="635"/>
                <wp:wrapNone/>
                <wp:docPr id="64" name="Metin Kutusu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5DA2" w:rsidRPr="00071AA3" w:rsidRDefault="00BD5DA2" w:rsidP="001D289F">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C680CF" id="Metin Kutusu 64" o:spid="_x0000_s1118" type="#_x0000_t202" style="position:absolute;left:0;text-align:left;margin-left:198.55pt;margin-top:173.4pt;width:2in;height:2in;z-index:251679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" filled="f" stroked="f">
                <v:textbox style="mso-fit-shape-to-text:t">
                  <w:txbxContent>
                    <w:p w:rsidR="00BD5DA2" w:rsidRPr="00071AA3" w:rsidRDefault="00BD5DA2" w:rsidP="001D289F">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5239C7">
        <w:rPr>
          <w:rFonts w:eastAsia="Malgun Gothic"/>
          <w:color w:val="231F20"/>
          <w:w w:val="85"/>
        </w:rPr>
        <w:t>Alternatiflerin ve çözüm önerilerinin geliştirilmesi.</w:t>
      </w:r>
    </w:p>
    <w:p w:rsidR="001D289F" w:rsidRPr="005239C7" w:rsidRDefault="001D289F" w:rsidP="001D289F">
      <w:pPr>
        <w:kinsoku w:val="0"/>
        <w:overflowPunct w:val="0"/>
        <w:ind w:left="2616"/>
        <w:rPr>
          <w:rFonts w:eastAsia="Malgun Gothic"/>
          <w:color w:val="000000"/>
        </w:rPr>
        <w:sectPr w:rsidR="001D289F" w:rsidRPr="005239C7" w:rsidSect="00E116F0">
          <w:pgSz w:w="11056" w:h="15600"/>
          <w:pgMar w:top="1440" w:right="1540" w:bottom="580" w:left="1540" w:header="0" w:footer="381" w:gutter="0"/>
          <w:cols w:space="708" w:equalWidth="0">
            <w:col w:w="7976"/>
          </w:cols>
          <w:noEndnote/>
        </w:sectPr>
      </w:pPr>
    </w:p>
    <w:p w:rsidR="001D289F" w:rsidRPr="005239C7" w:rsidRDefault="001D289F" w:rsidP="001D289F">
      <w:pPr>
        <w:pStyle w:val="Stil2"/>
        <w:rPr>
          <w:color w:val="000000"/>
        </w:rPr>
      </w:pPr>
      <w:bookmarkStart w:id="133" w:name="Şekil_4: İzleme_ve_Değerlendirme_Süreci"/>
      <w:bookmarkStart w:id="134" w:name="bookmark47"/>
      <w:bookmarkStart w:id="135" w:name="_Toc161998206"/>
      <w:bookmarkEnd w:id="133"/>
      <w:bookmarkEnd w:id="134"/>
      <w:r w:rsidRPr="005239C7">
        <w:rPr>
          <w:w w:val="95"/>
        </w:rPr>
        <w:lastRenderedPageBreak/>
        <w:t>İZLEME VE DEĞERLENDİRME SÜRECİNİN İŞLEYİŞİ</w:t>
      </w:r>
      <w:bookmarkEnd w:id="135"/>
    </w:p>
    <w:p w:rsidR="001D289F" w:rsidRPr="005239C7" w:rsidRDefault="001D289F" w:rsidP="001D289F">
      <w:pPr>
        <w:kinsoku w:val="0"/>
        <w:overflowPunct w:val="0"/>
        <w:spacing w:before="11" w:line="220" w:lineRule="exact"/>
      </w:pPr>
    </w:p>
    <w:p w:rsidR="001D289F" w:rsidRPr="006E7052" w:rsidRDefault="001D289F" w:rsidP="001D289F">
      <w:pPr>
        <w:pStyle w:val="GvdeMetni"/>
        <w:kinsoku w:val="0"/>
        <w:overflowPunct w:val="0"/>
        <w:spacing w:line="284" w:lineRule="auto"/>
        <w:ind w:right="109" w:firstLine="708"/>
        <w:rPr>
          <w:rFonts w:ascii="Times New Roman" w:hAnsi="Times New Roman"/>
          <w:color w:val="000000"/>
          <w:szCs w:val="24"/>
        </w:rPr>
      </w:pPr>
      <w:r w:rsidRPr="006E7052">
        <w:rPr>
          <w:rFonts w:ascii="Times New Roman" w:hAnsi="Times New Roman"/>
          <w:color w:val="231F20"/>
          <w:szCs w:val="24"/>
        </w:rPr>
        <w:t xml:space="preserve">İzleme ve değerlendirme sürecinin işleyişi ana hatları ile aşağıdaki şekilde özetlenmiştir. </w:t>
      </w:r>
      <w:r w:rsidR="00B3147A" w:rsidRPr="00B3147A">
        <w:rPr>
          <w:rFonts w:ascii="Times New Roman" w:hAnsi="Times New Roman"/>
        </w:rPr>
        <w:t>Şehit Yiğitcan Çiğa Özel Eğitim Uygulama Okulu</w:t>
      </w:r>
      <w:r w:rsidRPr="00B3147A">
        <w:rPr>
          <w:rFonts w:ascii="Times New Roman" w:hAnsi="Times New Roman"/>
          <w:szCs w:val="24"/>
        </w:rPr>
        <w:t xml:space="preserve"> </w:t>
      </w:r>
      <w:r w:rsidRPr="006E7052">
        <w:rPr>
          <w:rFonts w:ascii="Times New Roman" w:hAnsi="Times New Roman"/>
          <w:color w:val="231F20"/>
          <w:szCs w:val="24"/>
        </w:rPr>
        <w:t xml:space="preserve">2024–2028 Stratejik Planı’nda yer alan performans göstergelerinin gerçekleşme durumlarının tespiti yılda iki kez yapılacaktır.  Ara izleme olarak nitelendirilebilecek yılın ilk altı aylık dönemini kapsayan birinci izleme kapsamında, </w:t>
      </w:r>
      <w:r w:rsidRPr="006E7052">
        <w:rPr>
          <w:rFonts w:ascii="Times New Roman" w:hAnsi="Times New Roman"/>
          <w:color w:val="231F20"/>
        </w:rPr>
        <w:t>Kayseri İl Millî Eğitim Müdürlüğü Kayseri İl Millî Eğitim Müdürlüğü</w:t>
      </w:r>
      <w:r w:rsidRPr="006E7052">
        <w:rPr>
          <w:rFonts w:ascii="Times New Roman" w:hAnsi="Times New Roman"/>
          <w:color w:val="231F20"/>
          <w:szCs w:val="24"/>
        </w:rPr>
        <w:t xml:space="preserve">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6E7052">
        <w:rPr>
          <w:rFonts w:ascii="Times New Roman" w:hAnsi="Times New Roman"/>
          <w:color w:val="231F20"/>
          <w:szCs w:val="24"/>
        </w:rPr>
        <w:t>konsolide</w:t>
      </w:r>
      <w:proofErr w:type="gramEnd"/>
      <w:r w:rsidRPr="006E7052">
        <w:rPr>
          <w:rFonts w:ascii="Times New Roman" w:hAnsi="Times New Roman"/>
          <w:color w:val="231F20"/>
          <w:szCs w:val="24"/>
        </w:rPr>
        <w:t xml:space="preserv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1D289F" w:rsidRPr="005239C7" w:rsidRDefault="001D289F" w:rsidP="001D289F">
      <w:pPr>
        <w:kinsoku w:val="0"/>
        <w:overflowPunct w:val="0"/>
        <w:spacing w:before="8" w:line="240" w:lineRule="exact"/>
      </w:pPr>
      <w:r w:rsidRPr="005239C7">
        <w:rPr>
          <w:noProof/>
          <w:color w:val="231F20"/>
          <w:lang w:eastAsia="tr-TR"/>
        </w:rPr>
        <w:drawing>
          <wp:anchor distT="0" distB="0" distL="114300" distR="114300" simplePos="0" relativeHeight="251677696" behindDoc="0" locked="0" layoutInCell="1" allowOverlap="1" wp14:anchorId="2D263CDC" wp14:editId="2EF98111">
            <wp:simplePos x="0" y="0"/>
            <wp:positionH relativeFrom="margin">
              <wp:align>center</wp:align>
            </wp:positionH>
            <wp:positionV relativeFrom="margin">
              <wp:posOffset>3635375</wp:posOffset>
            </wp:positionV>
            <wp:extent cx="5334000" cy="4667250"/>
            <wp:effectExtent l="0" t="0" r="0" b="0"/>
            <wp:wrapSquare wrapText="bothSides"/>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334000" cy="4667250"/>
                    </a:xfrm>
                    <a:prstGeom prst="rect">
                      <a:avLst/>
                    </a:prstGeom>
                  </pic:spPr>
                </pic:pic>
              </a:graphicData>
            </a:graphic>
            <wp14:sizeRelH relativeFrom="margin">
              <wp14:pctWidth>0</wp14:pctWidth>
            </wp14:sizeRelH>
            <wp14:sizeRelV relativeFrom="margin">
              <wp14:pctHeight>0</wp14:pctHeight>
            </wp14:sizeRelV>
          </wp:anchor>
        </w:drawing>
      </w:r>
    </w:p>
    <w:p w:rsidR="001D289F" w:rsidRPr="005239C7" w:rsidRDefault="001D289F" w:rsidP="001D289F">
      <w:pPr>
        <w:kinsoku w:val="0"/>
        <w:overflowPunct w:val="0"/>
        <w:ind w:left="989" w:right="989"/>
        <w:jc w:val="center"/>
      </w:pPr>
      <w:r w:rsidRPr="005239C7">
        <w:rPr>
          <w:b/>
          <w:bCs/>
          <w:i/>
          <w:iCs/>
          <w:color w:val="58595B"/>
          <w:w w:val="85"/>
        </w:rPr>
        <w:t xml:space="preserve">Şekil 4: </w:t>
      </w:r>
      <w:r w:rsidRPr="005239C7">
        <w:rPr>
          <w:i/>
          <w:iCs/>
          <w:color w:val="58595B"/>
          <w:w w:val="85"/>
        </w:rPr>
        <w:t>İzleme ve Değerlendirme Süreci</w:t>
      </w:r>
    </w:p>
    <w:p w:rsidR="001D289F" w:rsidRPr="005239C7" w:rsidRDefault="001D289F" w:rsidP="001D289F">
      <w:pPr>
        <w:kinsoku w:val="0"/>
        <w:overflowPunct w:val="0"/>
        <w:spacing w:line="200" w:lineRule="exact"/>
        <w:sectPr w:rsidR="001D289F" w:rsidRPr="005239C7" w:rsidSect="00E116F0">
          <w:footerReference w:type="default" r:id="rId92"/>
          <w:pgSz w:w="11056" w:h="15600"/>
          <w:pgMar w:top="1040" w:right="740" w:bottom="580" w:left="740" w:header="0" w:footer="381" w:gutter="0"/>
          <w:cols w:space="708" w:equalWidth="0">
            <w:col w:w="9576"/>
          </w:cols>
          <w:noEndnote/>
        </w:sectPr>
      </w:pPr>
    </w:p>
    <w:p w:rsidR="001D289F" w:rsidRPr="006E7052" w:rsidRDefault="001D289F" w:rsidP="001D289F">
      <w:pPr>
        <w:pStyle w:val="GvdeMetni"/>
        <w:kinsoku w:val="0"/>
        <w:overflowPunct w:val="0"/>
        <w:spacing w:before="47" w:line="284" w:lineRule="auto"/>
        <w:ind w:right="109" w:firstLine="708"/>
        <w:rPr>
          <w:rFonts w:ascii="Times New Roman" w:hAnsi="Times New Roman"/>
          <w:color w:val="000000"/>
          <w:szCs w:val="24"/>
        </w:rPr>
      </w:pPr>
      <w:bookmarkStart w:id="136" w:name="Performans_Göstergeleri_"/>
      <w:bookmarkStart w:id="137" w:name="bookmark48"/>
      <w:bookmarkEnd w:id="136"/>
      <w:bookmarkEnd w:id="137"/>
      <w:r w:rsidRPr="006E7052">
        <w:rPr>
          <w:rFonts w:ascii="Times New Roman" w:hAnsi="Times New Roman"/>
          <w:color w:val="231F20"/>
          <w:szCs w:val="24"/>
        </w:rPr>
        <w:lastRenderedPageBreak/>
        <w:t xml:space="preserve">Yılın tamamına ilişkin ikinci izleme kapsamında ise Strateji Geliştirme Ar-Ge Birimi tarafından performans göstergeleri ve stratejiler ile ilgili yıl sonu gerçekleşme durumlarına ait veriler toplanarak </w:t>
      </w:r>
      <w:proofErr w:type="gramStart"/>
      <w:r w:rsidRPr="006E7052">
        <w:rPr>
          <w:rFonts w:ascii="Times New Roman" w:hAnsi="Times New Roman"/>
          <w:color w:val="231F20"/>
          <w:szCs w:val="24"/>
        </w:rPr>
        <w:t>konsolide</w:t>
      </w:r>
      <w:proofErr w:type="gramEnd"/>
      <w:r w:rsidRPr="006E7052">
        <w:rPr>
          <w:rFonts w:ascii="Times New Roman" w:hAnsi="Times New Roman"/>
          <w:color w:val="231F20"/>
          <w:szCs w:val="24"/>
        </w:rPr>
        <w:t xml:space="preserve"> edilecektir.</w:t>
      </w:r>
    </w:p>
    <w:p w:rsidR="001D289F" w:rsidRPr="006E7052" w:rsidRDefault="001D289F" w:rsidP="001D289F">
      <w:pPr>
        <w:kinsoku w:val="0"/>
        <w:overflowPunct w:val="0"/>
        <w:spacing w:before="5" w:line="110" w:lineRule="exact"/>
      </w:pPr>
    </w:p>
    <w:p w:rsidR="001D289F" w:rsidRPr="006E7052" w:rsidRDefault="001D289F" w:rsidP="001D289F">
      <w:pPr>
        <w:pStyle w:val="GvdeMetni"/>
        <w:kinsoku w:val="0"/>
        <w:overflowPunct w:val="0"/>
        <w:spacing w:line="284" w:lineRule="auto"/>
        <w:ind w:right="109" w:firstLine="708"/>
        <w:rPr>
          <w:rFonts w:ascii="Times New Roman" w:hAnsi="Times New Roman"/>
          <w:color w:val="000000"/>
          <w:szCs w:val="24"/>
        </w:rPr>
      </w:pPr>
      <w:r w:rsidRPr="006E7052">
        <w:rPr>
          <w:rFonts w:ascii="Times New Roman" w:hAnsi="Times New Roman"/>
          <w:color w:val="231F20"/>
          <w:szCs w:val="24"/>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w:t>
      </w:r>
      <w:proofErr w:type="gramStart"/>
      <w:r w:rsidRPr="006E7052">
        <w:rPr>
          <w:rFonts w:ascii="Times New Roman" w:hAnsi="Times New Roman"/>
          <w:color w:val="231F20"/>
          <w:szCs w:val="24"/>
        </w:rPr>
        <w:t>konsolide</w:t>
      </w:r>
      <w:proofErr w:type="gramEnd"/>
      <w:r w:rsidRPr="006E7052">
        <w:rPr>
          <w:rFonts w:ascii="Times New Roman" w:hAnsi="Times New Roman"/>
          <w:color w:val="231F20"/>
          <w:szCs w:val="24"/>
        </w:rPr>
        <w:t xml:space="preserve"> edilmesi, analizi, değerlendirilmesi ve üst yöneticiye sunulması ise SGB’nin sorumluluğundadır.</w:t>
      </w:r>
    </w:p>
    <w:p w:rsidR="001D289F" w:rsidRPr="005239C7" w:rsidRDefault="001D289F" w:rsidP="001D289F">
      <w:pPr>
        <w:kinsoku w:val="0"/>
        <w:overflowPunct w:val="0"/>
        <w:spacing w:before="8" w:line="160" w:lineRule="exact"/>
      </w:pPr>
    </w:p>
    <w:p w:rsidR="001D289F" w:rsidRPr="005239C7" w:rsidRDefault="001D289F" w:rsidP="001D289F">
      <w:pPr>
        <w:kinsoku w:val="0"/>
        <w:overflowPunct w:val="0"/>
        <w:spacing w:line="200" w:lineRule="exact"/>
      </w:pPr>
    </w:p>
    <w:p w:rsidR="001D289F" w:rsidRPr="005239C7" w:rsidRDefault="001D289F" w:rsidP="001D289F">
      <w:pPr>
        <w:kinsoku w:val="0"/>
        <w:overflowPunct w:val="0"/>
        <w:spacing w:line="200" w:lineRule="exact"/>
      </w:pPr>
    </w:p>
    <w:p w:rsidR="001D289F" w:rsidRPr="005239C7" w:rsidRDefault="001D289F" w:rsidP="001D289F">
      <w:pPr>
        <w:pStyle w:val="Stil2"/>
        <w:rPr>
          <w:b/>
          <w:bCs/>
          <w:color w:val="000000"/>
        </w:rPr>
      </w:pPr>
      <w:bookmarkStart w:id="138" w:name="_Toc161998207"/>
      <w:r w:rsidRPr="005239C7">
        <w:rPr>
          <w:w w:val="95"/>
        </w:rPr>
        <w:t>PERFORMANS GÖSTERGELERİ</w:t>
      </w:r>
      <w:bookmarkEnd w:id="138"/>
    </w:p>
    <w:p w:rsidR="001D289F" w:rsidRPr="005239C7" w:rsidRDefault="001D289F" w:rsidP="001D289F">
      <w:pPr>
        <w:kinsoku w:val="0"/>
        <w:overflowPunct w:val="0"/>
        <w:spacing w:before="4" w:line="140" w:lineRule="exact"/>
      </w:pPr>
    </w:p>
    <w:p w:rsidR="001D289F" w:rsidRPr="005239C7" w:rsidRDefault="001D289F" w:rsidP="001D289F">
      <w:pPr>
        <w:kinsoku w:val="0"/>
        <w:overflowPunct w:val="0"/>
        <w:spacing w:line="200" w:lineRule="exact"/>
      </w:pPr>
    </w:p>
    <w:p w:rsidR="001D289F" w:rsidRPr="006E7052" w:rsidRDefault="001D289F" w:rsidP="001D289F">
      <w:pPr>
        <w:pStyle w:val="GvdeMetni"/>
        <w:kinsoku w:val="0"/>
        <w:overflowPunct w:val="0"/>
        <w:spacing w:line="284" w:lineRule="auto"/>
        <w:ind w:right="109" w:firstLine="708"/>
        <w:rPr>
          <w:rFonts w:ascii="Times New Roman" w:hAnsi="Times New Roman"/>
          <w:color w:val="000000"/>
          <w:szCs w:val="24"/>
        </w:rPr>
      </w:pPr>
      <w:r w:rsidRPr="006E7052">
        <w:rPr>
          <w:rFonts w:ascii="Times New Roman" w:hAnsi="Times New Roman"/>
          <w:color w:val="231F20"/>
          <w:szCs w:val="24"/>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tbl>
      <w:tblPr>
        <w:tblpPr w:leftFromText="141" w:rightFromText="141" w:vertAnchor="text" w:horzAnchor="margin" w:tblpY="524"/>
        <w:tblW w:w="9212" w:type="dxa"/>
        <w:tblCellMar>
          <w:left w:w="70" w:type="dxa"/>
          <w:right w:w="70" w:type="dxa"/>
        </w:tblCellMar>
        <w:tblLook w:val="04A0" w:firstRow="1" w:lastRow="0" w:firstColumn="1" w:lastColumn="0" w:noHBand="0" w:noVBand="1"/>
      </w:tblPr>
      <w:tblGrid>
        <w:gridCol w:w="619"/>
        <w:gridCol w:w="567"/>
        <w:gridCol w:w="567"/>
        <w:gridCol w:w="568"/>
        <w:gridCol w:w="643"/>
        <w:gridCol w:w="569"/>
        <w:gridCol w:w="644"/>
        <w:gridCol w:w="569"/>
        <w:gridCol w:w="721"/>
        <w:gridCol w:w="817"/>
        <w:gridCol w:w="636"/>
        <w:gridCol w:w="569"/>
        <w:gridCol w:w="569"/>
        <w:gridCol w:w="569"/>
        <w:gridCol w:w="585"/>
      </w:tblGrid>
      <w:tr w:rsidR="003B47F5" w:rsidRPr="001D6B4F" w:rsidTr="00736279">
        <w:trPr>
          <w:trHeight w:val="386"/>
        </w:trPr>
        <w:tc>
          <w:tcPr>
            <w:tcW w:w="619"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HEDEFLER</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BİŞM</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DHŞM</w:t>
            </w: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DÖŞM</w:t>
            </w:r>
          </w:p>
        </w:tc>
        <w:tc>
          <w:tcPr>
            <w:tcW w:w="643"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HBÖŞM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İEŞM</w:t>
            </w:r>
          </w:p>
        </w:tc>
        <w:tc>
          <w:tcPr>
            <w:tcW w:w="64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MTEŞM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OŞM</w:t>
            </w:r>
          </w:p>
        </w:tc>
        <w:tc>
          <w:tcPr>
            <w:tcW w:w="72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ÖERHŞM</w:t>
            </w:r>
          </w:p>
        </w:tc>
        <w:tc>
          <w:tcPr>
            <w:tcW w:w="81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ÖÖKŞM</w:t>
            </w:r>
          </w:p>
        </w:tc>
        <w:tc>
          <w:tcPr>
            <w:tcW w:w="636"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ÖYGŞM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SGŞM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TEŞM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TKB</w:t>
            </w:r>
          </w:p>
        </w:tc>
        <w:tc>
          <w:tcPr>
            <w:tcW w:w="585"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YYEŞM</w:t>
            </w:r>
          </w:p>
        </w:tc>
      </w:tr>
      <w:tr w:rsidR="003B47F5" w:rsidRPr="001D6B4F" w:rsidTr="00736279">
        <w:trPr>
          <w:trHeight w:val="418"/>
        </w:trPr>
        <w:tc>
          <w:tcPr>
            <w:tcW w:w="619"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3B47F5" w:rsidRPr="001D6B4F" w:rsidRDefault="003B47F5" w:rsidP="00736279">
            <w:pPr>
              <w:rPr>
                <w:rFonts w:cstheme="minorHAnsi"/>
                <w:color w:val="000000"/>
                <w:sz w:val="16"/>
                <w:szCs w:val="16"/>
              </w:rPr>
            </w:pPr>
          </w:p>
        </w:tc>
      </w:tr>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1.1.</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644"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721"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roofErr w:type="gramStart"/>
            <w:r w:rsidRPr="001D6B4F">
              <w:rPr>
                <w:rFonts w:cstheme="minorHAnsi"/>
                <w:color w:val="000000"/>
                <w:sz w:val="16"/>
                <w:szCs w:val="16"/>
              </w:rPr>
              <w:t>i</w:t>
            </w:r>
            <w:proofErr w:type="gramEnd"/>
          </w:p>
        </w:tc>
        <w:tc>
          <w:tcPr>
            <w:tcW w:w="81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1.2.</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 xml:space="preserve">      İ</w:t>
            </w:r>
          </w:p>
        </w:tc>
        <w:tc>
          <w:tcPr>
            <w:tcW w:w="568"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İ</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2.1.</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proofErr w:type="gramStart"/>
            <w:r w:rsidRPr="001D6B4F">
              <w:rPr>
                <w:rFonts w:cstheme="minorHAnsi"/>
                <w:color w:val="000000"/>
                <w:sz w:val="16"/>
                <w:szCs w:val="16"/>
              </w:rPr>
              <w:t>i</w:t>
            </w:r>
            <w:proofErr w:type="gramEnd"/>
            <w:r w:rsidRPr="001D6B4F">
              <w:rPr>
                <w:rFonts w:cstheme="minorHAnsi"/>
                <w:color w:val="000000"/>
                <w:sz w:val="16"/>
                <w:szCs w:val="16"/>
              </w:rPr>
              <w:t> </w:t>
            </w:r>
          </w:p>
        </w:tc>
        <w:tc>
          <w:tcPr>
            <w:tcW w:w="568"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3"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85"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3.1.</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proofErr w:type="gramStart"/>
            <w:r w:rsidRPr="001D6B4F">
              <w:rPr>
                <w:rFonts w:cstheme="minorHAnsi"/>
                <w:color w:val="000000"/>
                <w:sz w:val="16"/>
                <w:szCs w:val="16"/>
              </w:rPr>
              <w:t>i</w:t>
            </w:r>
            <w:proofErr w:type="gramEnd"/>
            <w:r w:rsidRPr="001D6B4F">
              <w:rPr>
                <w:rFonts w:cstheme="minorHAnsi"/>
                <w:color w:val="000000"/>
                <w:sz w:val="16"/>
                <w:szCs w:val="16"/>
              </w:rPr>
              <w:t> </w:t>
            </w:r>
          </w:p>
        </w:tc>
        <w:tc>
          <w:tcPr>
            <w:tcW w:w="568"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p>
        </w:tc>
        <w:tc>
          <w:tcPr>
            <w:tcW w:w="643"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roofErr w:type="gramStart"/>
            <w:r w:rsidRPr="001D6B4F">
              <w:rPr>
                <w:rFonts w:cstheme="minorHAnsi"/>
                <w:color w:val="000000"/>
                <w:sz w:val="16"/>
                <w:szCs w:val="16"/>
              </w:rPr>
              <w:t>i</w:t>
            </w:r>
            <w:proofErr w:type="gramEnd"/>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p>
        </w:tc>
        <w:tc>
          <w:tcPr>
            <w:tcW w:w="721"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w:t>
            </w:r>
          </w:p>
        </w:tc>
        <w:tc>
          <w:tcPr>
            <w:tcW w:w="81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636"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bl>
    <w:p w:rsidR="001D289F" w:rsidRPr="00F45305" w:rsidRDefault="001D289F" w:rsidP="001D289F"/>
    <w:p w:rsidR="001D289F" w:rsidRDefault="001D289F" w:rsidP="001D289F"/>
    <w:p w:rsidR="001D289F" w:rsidRDefault="001D289F" w:rsidP="001D289F"/>
    <w:tbl>
      <w:tblPr>
        <w:tblpPr w:leftFromText="141" w:rightFromText="141" w:vertAnchor="text" w:horzAnchor="margin" w:tblpY="114"/>
        <w:tblW w:w="9212" w:type="dxa"/>
        <w:tblCellMar>
          <w:left w:w="70" w:type="dxa"/>
          <w:right w:w="70" w:type="dxa"/>
        </w:tblCellMar>
        <w:tblLook w:val="04A0" w:firstRow="1" w:lastRow="0" w:firstColumn="1" w:lastColumn="0" w:noHBand="0" w:noVBand="1"/>
      </w:tblPr>
      <w:tblGrid>
        <w:gridCol w:w="619"/>
        <w:gridCol w:w="567"/>
        <w:gridCol w:w="567"/>
        <w:gridCol w:w="568"/>
        <w:gridCol w:w="643"/>
        <w:gridCol w:w="569"/>
        <w:gridCol w:w="644"/>
        <w:gridCol w:w="569"/>
        <w:gridCol w:w="721"/>
        <w:gridCol w:w="817"/>
        <w:gridCol w:w="636"/>
        <w:gridCol w:w="569"/>
        <w:gridCol w:w="569"/>
        <w:gridCol w:w="569"/>
        <w:gridCol w:w="585"/>
      </w:tblGrid>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lastRenderedPageBreak/>
              <w:t>4.1.</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rPr>
                <w:rFonts w:cstheme="minorHAnsi"/>
                <w:color w:val="000000"/>
                <w:sz w:val="16"/>
                <w:szCs w:val="16"/>
              </w:rPr>
            </w:pPr>
          </w:p>
        </w:tc>
        <w:tc>
          <w:tcPr>
            <w:tcW w:w="644"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721"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roofErr w:type="gramStart"/>
            <w:r w:rsidRPr="001D6B4F">
              <w:rPr>
                <w:rFonts w:cstheme="minorHAnsi"/>
                <w:color w:val="000000"/>
                <w:sz w:val="16"/>
                <w:szCs w:val="16"/>
              </w:rPr>
              <w:t>i</w:t>
            </w:r>
            <w:proofErr w:type="gramEnd"/>
            <w:r w:rsidRPr="001D6B4F">
              <w:rPr>
                <w:rFonts w:cstheme="minorHAnsi"/>
                <w:color w:val="000000"/>
                <w:sz w:val="16"/>
                <w:szCs w:val="16"/>
              </w:rPr>
              <w:t> </w:t>
            </w:r>
          </w:p>
        </w:tc>
        <w:tc>
          <w:tcPr>
            <w:tcW w:w="81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4.2.</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İ</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4.3.</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İ</w:t>
            </w:r>
          </w:p>
        </w:tc>
        <w:tc>
          <w:tcPr>
            <w:tcW w:w="568"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3"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85"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r w:rsidR="003B47F5" w:rsidRPr="001D6B4F" w:rsidTr="00736279">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5.1.</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roofErr w:type="gramStart"/>
            <w:r w:rsidRPr="001D6B4F">
              <w:rPr>
                <w:rFonts w:cstheme="minorHAnsi"/>
                <w:color w:val="000000"/>
                <w:sz w:val="16"/>
                <w:szCs w:val="16"/>
              </w:rPr>
              <w:t>i</w:t>
            </w:r>
            <w:proofErr w:type="gramEnd"/>
          </w:p>
        </w:tc>
        <w:tc>
          <w:tcPr>
            <w:tcW w:w="568"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p>
        </w:tc>
        <w:tc>
          <w:tcPr>
            <w:tcW w:w="643"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roofErr w:type="gramStart"/>
            <w:r w:rsidRPr="001D6B4F">
              <w:rPr>
                <w:rFonts w:cstheme="minorHAnsi"/>
                <w:color w:val="000000"/>
                <w:sz w:val="16"/>
                <w:szCs w:val="16"/>
              </w:rPr>
              <w:t>i</w:t>
            </w:r>
            <w:proofErr w:type="gramEnd"/>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p>
        </w:tc>
        <w:tc>
          <w:tcPr>
            <w:tcW w:w="721"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w:t>
            </w:r>
          </w:p>
        </w:tc>
        <w:tc>
          <w:tcPr>
            <w:tcW w:w="817"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636"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E27080"/>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r w:rsidR="003B47F5" w:rsidRPr="001D6B4F" w:rsidTr="00736279">
        <w:trPr>
          <w:trHeight w:val="80"/>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3B47F5" w:rsidRPr="001D6B4F" w:rsidRDefault="003B47F5" w:rsidP="00736279">
            <w:pPr>
              <w:rPr>
                <w:rFonts w:cstheme="minorHAnsi"/>
                <w:color w:val="000000"/>
                <w:sz w:val="16"/>
                <w:szCs w:val="16"/>
              </w:rPr>
            </w:pPr>
            <w:r w:rsidRPr="001D6B4F">
              <w:rPr>
                <w:rFonts w:cstheme="minorHAnsi"/>
                <w:color w:val="000000"/>
                <w:sz w:val="16"/>
                <w:szCs w:val="16"/>
              </w:rPr>
              <w:t>6.1.</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roofErr w:type="gramStart"/>
            <w:r w:rsidRPr="001D6B4F">
              <w:rPr>
                <w:rFonts w:cstheme="minorHAnsi"/>
                <w:color w:val="000000"/>
                <w:sz w:val="16"/>
                <w:szCs w:val="16"/>
              </w:rPr>
              <w:t>i</w:t>
            </w:r>
            <w:proofErr w:type="gramEnd"/>
          </w:p>
        </w:tc>
        <w:tc>
          <w:tcPr>
            <w:tcW w:w="568"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roofErr w:type="gramStart"/>
            <w:r w:rsidRPr="001D6B4F">
              <w:rPr>
                <w:rFonts w:cstheme="minorHAnsi"/>
                <w:color w:val="000000"/>
                <w:sz w:val="16"/>
                <w:szCs w:val="16"/>
              </w:rPr>
              <w:t>i</w:t>
            </w:r>
            <w:proofErr w:type="gramEnd"/>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644"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p>
        </w:tc>
        <w:tc>
          <w:tcPr>
            <w:tcW w:w="721"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roofErr w:type="gramStart"/>
            <w:r w:rsidRPr="001D6B4F">
              <w:rPr>
                <w:rFonts w:cstheme="minorHAnsi"/>
                <w:color w:val="000000"/>
                <w:sz w:val="16"/>
                <w:szCs w:val="16"/>
              </w:rPr>
              <w:t>i</w:t>
            </w:r>
            <w:proofErr w:type="gramEnd"/>
          </w:p>
        </w:tc>
        <w:tc>
          <w:tcPr>
            <w:tcW w:w="817"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3B47F5" w:rsidRPr="001D6B4F" w:rsidRDefault="003B47F5" w:rsidP="00736279">
            <w:pPr>
              <w:jc w:val="center"/>
              <w:rPr>
                <w:rFonts w:cstheme="minorHAnsi"/>
                <w:color w:val="000000"/>
                <w:sz w:val="16"/>
                <w:szCs w:val="16"/>
              </w:rPr>
            </w:pPr>
            <w:r w:rsidRPr="001D6B4F">
              <w:rPr>
                <w:rFonts w:cstheme="minorHAnsi"/>
                <w:color w:val="000000"/>
                <w:sz w:val="16"/>
                <w:szCs w:val="16"/>
              </w:rPr>
              <w:t> </w:t>
            </w:r>
          </w:p>
        </w:tc>
      </w:tr>
    </w:tbl>
    <w:p w:rsidR="001D289F" w:rsidRPr="00F45305" w:rsidRDefault="001D289F" w:rsidP="001D289F">
      <w:pPr>
        <w:tabs>
          <w:tab w:val="center" w:pos="4788"/>
        </w:tabs>
        <w:sectPr w:rsidR="001D289F" w:rsidRPr="00F45305" w:rsidSect="00E116F0">
          <w:footerReference w:type="default" r:id="rId93"/>
          <w:pgSz w:w="11056" w:h="15600"/>
          <w:pgMar w:top="1020" w:right="740" w:bottom="580" w:left="740" w:header="0" w:footer="381" w:gutter="0"/>
          <w:cols w:space="708" w:equalWidth="0">
            <w:col w:w="9576"/>
          </w:cols>
          <w:noEndnote/>
        </w:sectPr>
      </w:pPr>
    </w:p>
    <w:tbl>
      <w:tblPr>
        <w:tblpPr w:leftFromText="141" w:rightFromText="141" w:vertAnchor="page" w:horzAnchor="margin" w:tblpY="1970"/>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3B47F5" w:rsidRPr="001D6B4F" w:rsidTr="003B47F5">
        <w:trPr>
          <w:trHeight w:val="1116"/>
        </w:trPr>
        <w:tc>
          <w:tcPr>
            <w:tcW w:w="9556" w:type="dxa"/>
            <w:gridSpan w:val="5"/>
            <w:tcBorders>
              <w:top w:val="nil"/>
              <w:left w:val="nil"/>
              <w:right w:val="nil"/>
            </w:tcBorders>
            <w:shd w:val="clear" w:color="auto" w:fill="9A1724"/>
          </w:tcPr>
          <w:p w:rsidR="003B47F5" w:rsidRPr="001D6B4F" w:rsidRDefault="003B47F5" w:rsidP="003B47F5">
            <w:pPr>
              <w:widowControl w:val="0"/>
              <w:spacing w:before="77" w:line="228" w:lineRule="auto"/>
              <w:ind w:left="884" w:hanging="762"/>
              <w:rPr>
                <w:rFonts w:eastAsia="Calibri" w:cstheme="minorHAnsi"/>
                <w:b/>
                <w:sz w:val="20"/>
                <w:szCs w:val="20"/>
                <w:lang w:val="en-US"/>
              </w:rPr>
            </w:pPr>
            <w:r w:rsidRPr="001D6B4F">
              <w:rPr>
                <w:rFonts w:eastAsia="Calibri" w:cstheme="minorHAnsi"/>
                <w:b/>
                <w:color w:val="FFFFFF"/>
                <w:w w:val="95"/>
                <w:sz w:val="20"/>
                <w:szCs w:val="20"/>
                <w:lang w:val="en-US"/>
              </w:rPr>
              <w:lastRenderedPageBreak/>
              <w:t xml:space="preserve">Amaç 1: </w:t>
            </w:r>
            <w:r w:rsidRPr="001D6B4F">
              <w:rPr>
                <w:rFonts w:cstheme="minorHAnsi"/>
              </w:rPr>
              <w:t xml:space="preserve"> </w:t>
            </w:r>
            <w:r w:rsidRPr="001D6B4F">
              <w:rPr>
                <w:rFonts w:eastAsia="Calibri" w:cstheme="minorHAnsi"/>
                <w:b/>
                <w:color w:val="FFFFFF"/>
                <w:w w:val="95"/>
                <w:sz w:val="20"/>
                <w:szCs w:val="20"/>
                <w:lang w:val="en-US"/>
              </w:rPr>
              <w:t>Öğrencilerin eğitim ve öğretime etkin katılımlarıyla süreci tamamlamalarını sağlamak.</w:t>
            </w:r>
          </w:p>
        </w:tc>
      </w:tr>
      <w:tr w:rsidR="003B47F5" w:rsidRPr="001D6B4F" w:rsidTr="003B47F5">
        <w:trPr>
          <w:trHeight w:val="870"/>
        </w:trPr>
        <w:tc>
          <w:tcPr>
            <w:tcW w:w="2389" w:type="dxa"/>
            <w:tcBorders>
              <w:left w:val="nil"/>
              <w:bottom w:val="single" w:sz="4" w:space="0" w:color="auto"/>
              <w:right w:val="nil"/>
            </w:tcBorders>
            <w:shd w:val="clear" w:color="auto" w:fill="9A1724"/>
          </w:tcPr>
          <w:p w:rsidR="003B47F5" w:rsidRPr="001D6B4F" w:rsidRDefault="003B47F5" w:rsidP="003B47F5">
            <w:pPr>
              <w:widowControl w:val="0"/>
              <w:ind w:left="123"/>
              <w:rPr>
                <w:rFonts w:eastAsia="Calibri" w:cstheme="minorHAnsi"/>
                <w:b/>
                <w:sz w:val="20"/>
                <w:szCs w:val="20"/>
                <w:lang w:val="en-US"/>
              </w:rPr>
            </w:pPr>
            <w:r w:rsidRPr="001D6B4F">
              <w:rPr>
                <w:rFonts w:eastAsia="Calibr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3B47F5" w:rsidRPr="001D6B4F" w:rsidRDefault="003B47F5" w:rsidP="003B47F5">
            <w:pPr>
              <w:widowControl w:val="0"/>
              <w:spacing w:before="4"/>
              <w:rPr>
                <w:rFonts w:eastAsia="Calibri" w:cstheme="minorHAnsi"/>
                <w:i/>
                <w:sz w:val="20"/>
                <w:szCs w:val="20"/>
                <w:lang w:val="en-US"/>
              </w:rPr>
            </w:pPr>
          </w:p>
          <w:p w:rsidR="003B47F5" w:rsidRPr="001D6B4F" w:rsidRDefault="003B47F5" w:rsidP="003B47F5">
            <w:pPr>
              <w:widowControl w:val="0"/>
              <w:ind w:left="1040" w:right="2179"/>
              <w:jc w:val="center"/>
              <w:rPr>
                <w:rFonts w:eastAsia="Calibri" w:cstheme="minorHAnsi"/>
                <w:b/>
                <w:sz w:val="20"/>
                <w:szCs w:val="20"/>
                <w:lang w:val="en-US"/>
              </w:rPr>
            </w:pPr>
            <w:r w:rsidRPr="001D6B4F">
              <w:rPr>
                <w:rFonts w:eastAsia="Calibr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3B47F5" w:rsidRPr="001D6B4F" w:rsidRDefault="003B47F5" w:rsidP="003B47F5">
            <w:pPr>
              <w:widowControl w:val="0"/>
              <w:spacing w:before="182" w:line="228" w:lineRule="auto"/>
              <w:ind w:left="348" w:hanging="129"/>
              <w:rPr>
                <w:rFonts w:eastAsia="Calibri" w:cstheme="minorHAnsi"/>
                <w:b/>
                <w:sz w:val="12"/>
                <w:szCs w:val="12"/>
                <w:lang w:val="en-US"/>
              </w:rPr>
            </w:pPr>
            <w:r w:rsidRPr="001D6B4F">
              <w:rPr>
                <w:rFonts w:eastAsia="Calibri" w:cstheme="minorHAnsi"/>
                <w:b/>
                <w:color w:val="FFFFFF"/>
                <w:w w:val="90"/>
                <w:sz w:val="12"/>
                <w:szCs w:val="12"/>
                <w:lang w:val="en-US"/>
              </w:rPr>
              <w:t>Sorumlu</w:t>
            </w:r>
            <w:r w:rsidRPr="001D6B4F">
              <w:rPr>
                <w:rFonts w:eastAsia="Calibr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3B47F5" w:rsidRPr="001D6B4F" w:rsidRDefault="003B47F5" w:rsidP="003B47F5">
            <w:pPr>
              <w:widowControl w:val="0"/>
              <w:spacing w:before="62" w:line="228" w:lineRule="auto"/>
              <w:ind w:left="143" w:right="117"/>
              <w:jc w:val="center"/>
              <w:rPr>
                <w:rFonts w:eastAsia="Calibri" w:cstheme="minorHAnsi"/>
                <w:b/>
                <w:sz w:val="14"/>
                <w:szCs w:val="14"/>
                <w:lang w:val="en-US"/>
              </w:rPr>
            </w:pPr>
            <w:r w:rsidRPr="001D6B4F">
              <w:rPr>
                <w:rFonts w:eastAsia="Calibri" w:cstheme="minorHAnsi"/>
                <w:b/>
                <w:color w:val="FFFFFF"/>
                <w:spacing w:val="-2"/>
                <w:w w:val="95"/>
                <w:sz w:val="14"/>
                <w:szCs w:val="14"/>
                <w:lang w:val="en-US"/>
              </w:rPr>
              <w:t xml:space="preserve">İş </w:t>
            </w:r>
            <w:r w:rsidRPr="001D6B4F">
              <w:rPr>
                <w:rFonts w:eastAsia="Calibri" w:cstheme="minorHAnsi"/>
                <w:b/>
                <w:color w:val="FFFFFF"/>
                <w:spacing w:val="-1"/>
                <w:w w:val="95"/>
                <w:sz w:val="14"/>
                <w:szCs w:val="14"/>
                <w:lang w:val="en-US"/>
              </w:rPr>
              <w:t>Birliği</w:t>
            </w:r>
            <w:r w:rsidRPr="001D6B4F">
              <w:rPr>
                <w:rFonts w:eastAsia="Calibri" w:cstheme="minorHAnsi"/>
                <w:b/>
                <w:color w:val="FFFFFF"/>
                <w:sz w:val="14"/>
                <w:szCs w:val="14"/>
                <w:lang w:val="en-US"/>
              </w:rPr>
              <w:t>Yapılan</w:t>
            </w:r>
            <w:r w:rsidRPr="001D6B4F">
              <w:rPr>
                <w:rFonts w:eastAsia="Calibri" w:cstheme="minorHAnsi"/>
                <w:b/>
                <w:color w:val="FFFFFF"/>
                <w:w w:val="95"/>
                <w:sz w:val="14"/>
                <w:szCs w:val="14"/>
                <w:lang w:val="en-US"/>
              </w:rPr>
              <w:t>Birim(ler)</w:t>
            </w:r>
          </w:p>
        </w:tc>
      </w:tr>
      <w:tr w:rsidR="003B47F5" w:rsidRPr="001D6B4F" w:rsidTr="003B47F5">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widowControl w:val="0"/>
              <w:spacing w:before="4" w:line="249" w:lineRule="auto"/>
              <w:ind w:left="113" w:right="93"/>
              <w:rPr>
                <w:rFonts w:eastAsia="Calibri" w:cstheme="minorHAnsi"/>
                <w:sz w:val="20"/>
                <w:szCs w:val="20"/>
                <w:lang w:val="en-US"/>
              </w:rPr>
            </w:pPr>
            <w:r w:rsidRPr="001D6B4F">
              <w:rPr>
                <w:rFonts w:eastAsia="Calibri" w:cstheme="minorHAnsi"/>
                <w:sz w:val="20"/>
                <w:szCs w:val="20"/>
                <w:lang w:val="en-US"/>
              </w:rPr>
              <w:t xml:space="preserve">Hedef 1.1: </w:t>
            </w:r>
          </w:p>
          <w:p w:rsidR="003B47F5" w:rsidRPr="001D6B4F" w:rsidRDefault="003B47F5" w:rsidP="003B47F5">
            <w:pPr>
              <w:widowControl w:val="0"/>
              <w:spacing w:before="4" w:line="249" w:lineRule="auto"/>
              <w:ind w:left="113" w:right="93"/>
              <w:rPr>
                <w:rFonts w:eastAsia="Calibri" w:cstheme="minorHAnsi"/>
                <w:sz w:val="20"/>
                <w:szCs w:val="20"/>
                <w:lang w:val="en-US"/>
              </w:rPr>
            </w:pPr>
            <w:r w:rsidRPr="001D6B4F">
              <w:rPr>
                <w:rFonts w:cstheme="minorHAnsi"/>
              </w:rPr>
              <w:t xml:space="preserve"> Öğrencilerin okula erişim, devam ve okulu tamamlama oranları artırılacaktır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spacing w:after="0"/>
              <w:rPr>
                <w:rFonts w:cstheme="minorHAnsi"/>
              </w:rPr>
            </w:pPr>
            <w:r w:rsidRPr="001D6B4F">
              <w:rPr>
                <w:rFonts w:cstheme="minorHAnsi"/>
                <w:sz w:val="20"/>
                <w:szCs w:val="20"/>
              </w:rPr>
              <w:t xml:space="preserve"> </w:t>
            </w:r>
            <w:r w:rsidRPr="001D6B4F">
              <w:rPr>
                <w:rFonts w:cstheme="minorHAnsi"/>
              </w:rPr>
              <w:t xml:space="preserve"> S1 İl‐ilçe özel eğitim hizmetleri kurulu tarafından yerleştirilme kararı verilen öğrencilerden kayıt yaptırmayanlar tespit edilerek önlemeye yönelik tedbirler alınacaktır.</w:t>
            </w:r>
          </w:p>
          <w:p w:rsidR="003B47F5" w:rsidRPr="001D6B4F" w:rsidRDefault="003B47F5" w:rsidP="003B47F5">
            <w:pPr>
              <w:spacing w:after="0" w:line="300" w:lineRule="auto"/>
              <w:rPr>
                <w:rFonts w:cstheme="minorHAnsi"/>
                <w:sz w:val="20"/>
                <w:szCs w:val="20"/>
              </w:rPr>
            </w:pPr>
            <w:r w:rsidRPr="001D6B4F">
              <w:rPr>
                <w:rFonts w:cstheme="minorHAnsi"/>
              </w:rPr>
              <w:t>S2. Öğrencilerin devamsızlık nedenlerine yönelik okul ve veli iş birliğiyle bu nedenleri ortadan kaldıracak çalışmalar yürütülecektir.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spacing w:after="0"/>
              <w:rPr>
                <w:rFonts w:cstheme="minorHAnsi"/>
              </w:rPr>
            </w:pPr>
            <w:r w:rsidRPr="001D6B4F">
              <w:rPr>
                <w:rFonts w:cstheme="minorHAnsi"/>
              </w:rPr>
              <w:t>Öğretmen yetiştirme ve geliştirme müdürlüğü</w:t>
            </w:r>
          </w:p>
          <w:p w:rsidR="003B47F5" w:rsidRPr="001D6B4F" w:rsidRDefault="003B47F5" w:rsidP="003B47F5">
            <w:pPr>
              <w:widowControl w:val="0"/>
              <w:ind w:left="297" w:right="274"/>
              <w:rPr>
                <w:rFonts w:eastAsia="Calibri" w:cstheme="minorHAnsi"/>
                <w:sz w:val="14"/>
                <w:szCs w:val="14"/>
                <w:lang w:val="en-US"/>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widowControl w:val="0"/>
              <w:spacing w:line="249" w:lineRule="auto"/>
              <w:ind w:left="234" w:right="203" w:hanging="1"/>
              <w:rPr>
                <w:rFonts w:eastAsia="Calibri" w:cstheme="minorHAnsi"/>
                <w:sz w:val="20"/>
                <w:szCs w:val="20"/>
                <w:lang w:val="en-US"/>
              </w:rPr>
            </w:pPr>
            <w:r w:rsidRPr="001D6B4F">
              <w:rPr>
                <w:rFonts w:cstheme="minorHAnsi"/>
              </w:rPr>
              <w:t>HBÖ</w:t>
            </w:r>
          </w:p>
        </w:tc>
      </w:tr>
      <w:tr w:rsidR="003B47F5" w:rsidRPr="001D6B4F" w:rsidTr="003B47F5">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widowControl w:val="0"/>
              <w:spacing w:before="4" w:line="249" w:lineRule="auto"/>
              <w:ind w:left="113" w:right="93"/>
              <w:rPr>
                <w:rFonts w:eastAsia="Calibri" w:cstheme="minorHAnsi"/>
                <w:sz w:val="20"/>
                <w:szCs w:val="20"/>
                <w:lang w:val="en-US"/>
              </w:rPr>
            </w:pPr>
            <w:r w:rsidRPr="001D6B4F">
              <w:rPr>
                <w:rFonts w:eastAsia="Calibri" w:cstheme="minorHAnsi"/>
                <w:sz w:val="20"/>
                <w:szCs w:val="20"/>
                <w:lang w:val="en-US"/>
              </w:rPr>
              <w:t xml:space="preserve">Hedef1.2: </w:t>
            </w:r>
            <w:r w:rsidRPr="001D6B4F">
              <w:rPr>
                <w:rFonts w:cstheme="minorHAnsi"/>
              </w:rPr>
              <w:t xml:space="preserve">  Öğrencilerin ders dışı etkinliklere katılımları artırılacaktır.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spacing w:after="0"/>
              <w:rPr>
                <w:rFonts w:cstheme="minorHAnsi"/>
              </w:rPr>
            </w:pPr>
            <w:r w:rsidRPr="001D6B4F">
              <w:rPr>
                <w:rFonts w:cstheme="minorHAnsi"/>
                <w:sz w:val="20"/>
                <w:szCs w:val="20"/>
              </w:rPr>
              <w:t xml:space="preserve"> </w:t>
            </w:r>
            <w:r w:rsidRPr="001D6B4F">
              <w:rPr>
                <w:rFonts w:cstheme="minorHAnsi"/>
              </w:rPr>
              <w:t>S1. Sosyal, kültürel, sanatsal ve sportif alanlarda kurum içi ve kurum dışı düzenlenen  faaliyetler artırılacaktır. </w:t>
            </w:r>
          </w:p>
          <w:p w:rsidR="003B47F5" w:rsidRPr="001D6B4F" w:rsidRDefault="003B47F5" w:rsidP="003B47F5">
            <w:pPr>
              <w:spacing w:after="0" w:line="300" w:lineRule="auto"/>
              <w:rPr>
                <w:rFonts w:cstheme="minorHAnsi"/>
                <w:sz w:val="20"/>
                <w:szCs w:val="20"/>
              </w:rPr>
            </w:pPr>
            <w:r w:rsidRPr="001D6B4F">
              <w:rPr>
                <w:rFonts w:cstheme="minorHAnsi"/>
              </w:rPr>
              <w:t>S2. Okul içinde öğrencilerin gelişimlerini destekleyecek yarışmalar, etkinlikler vb.  düzenlenerek öğrencilerin ödüllendirilmesi sağlanacaktır.  </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spacing w:after="0"/>
              <w:rPr>
                <w:rFonts w:cstheme="minorHAnsi"/>
              </w:rPr>
            </w:pPr>
            <w:r w:rsidRPr="001D6B4F">
              <w:rPr>
                <w:rFonts w:cstheme="minorHAnsi"/>
              </w:rPr>
              <w:t>Okul müdürü/müdür yardımcıları/öğretmenler kurulu</w:t>
            </w:r>
          </w:p>
          <w:p w:rsidR="003B47F5" w:rsidRPr="001D6B4F" w:rsidRDefault="003B47F5" w:rsidP="003B47F5">
            <w:pPr>
              <w:widowControl w:val="0"/>
              <w:ind w:left="297" w:right="274"/>
              <w:rPr>
                <w:rFonts w:eastAsia="Calibri" w:cstheme="minorHAnsi"/>
                <w:sz w:val="14"/>
                <w:szCs w:val="14"/>
                <w:lang w:val="en-US"/>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3B47F5">
            <w:pPr>
              <w:widowControl w:val="0"/>
              <w:spacing w:line="249" w:lineRule="auto"/>
              <w:ind w:left="234" w:right="203" w:hanging="1"/>
              <w:rPr>
                <w:rFonts w:eastAsia="Calibri" w:cstheme="minorHAnsi"/>
                <w:sz w:val="20"/>
                <w:szCs w:val="20"/>
                <w:lang w:val="en-US"/>
              </w:rPr>
            </w:pPr>
            <w:r w:rsidRPr="001D6B4F">
              <w:rPr>
                <w:rFonts w:cstheme="minorHAnsi"/>
              </w:rPr>
              <w:t>Özel eğitim zümresi</w:t>
            </w:r>
          </w:p>
        </w:tc>
      </w:tr>
    </w:tbl>
    <w:p w:rsidR="003B47F5" w:rsidRPr="009D1E41" w:rsidRDefault="001D289F" w:rsidP="003B47F5">
      <w:pPr>
        <w:rPr>
          <w:rFonts w:cstheme="minorHAnsi"/>
        </w:rPr>
      </w:pPr>
      <w:r>
        <w:tab/>
      </w:r>
      <w:r w:rsidR="003B47F5">
        <w:rPr>
          <w:rFonts w:cstheme="minorHAnsi"/>
          <w:b/>
        </w:rPr>
        <w:t xml:space="preserve">Tablo 15: </w:t>
      </w:r>
      <w:r w:rsidR="003B47F5">
        <w:rPr>
          <w:rFonts w:cstheme="minorHAnsi"/>
        </w:rPr>
        <w:t>Performans Göstergesi Sorumlulukları</w:t>
      </w:r>
    </w:p>
    <w:p w:rsidR="001D289F" w:rsidRDefault="001D289F" w:rsidP="001D289F">
      <w:pPr>
        <w:spacing w:line="300" w:lineRule="auto"/>
      </w:pPr>
    </w:p>
    <w:p w:rsidR="001D289F" w:rsidRDefault="001D289F" w:rsidP="001D289F">
      <w:pPr>
        <w:spacing w:line="300" w:lineRule="auto"/>
      </w:pPr>
    </w:p>
    <w:p w:rsidR="001D289F" w:rsidRDefault="001D289F" w:rsidP="001D289F">
      <w:pPr>
        <w:spacing w:line="300" w:lineRule="auto"/>
      </w:pPr>
    </w:p>
    <w:p w:rsidR="001D289F" w:rsidRDefault="001D289F" w:rsidP="001D289F">
      <w:pPr>
        <w:spacing w:line="300" w:lineRule="auto"/>
      </w:pPr>
    </w:p>
    <w:p w:rsidR="001D289F" w:rsidRDefault="001D289F" w:rsidP="001D289F"/>
    <w:p w:rsidR="001D289F" w:rsidRDefault="001D289F" w:rsidP="001D289F"/>
    <w:p w:rsidR="001D289F" w:rsidRDefault="001D289F" w:rsidP="001D289F"/>
    <w:p w:rsidR="001D289F" w:rsidRDefault="001D289F" w:rsidP="001D289F"/>
    <w:p w:rsidR="001D289F" w:rsidRDefault="001D289F" w:rsidP="001D289F"/>
    <w:p w:rsidR="001D289F" w:rsidRDefault="001D289F" w:rsidP="001D289F"/>
    <w:p w:rsidR="001D289F" w:rsidRDefault="001D289F" w:rsidP="001D289F"/>
    <w:p w:rsidR="001D289F" w:rsidRDefault="001D289F" w:rsidP="001D289F"/>
    <w:p w:rsidR="001D289F" w:rsidRDefault="001D289F" w:rsidP="001D289F"/>
    <w:p w:rsidR="001D289F" w:rsidRDefault="001D289F" w:rsidP="001D289F"/>
    <w:p w:rsidR="001D289F" w:rsidRDefault="001D289F" w:rsidP="001D289F"/>
    <w:p w:rsidR="001D289F" w:rsidRDefault="001D289F" w:rsidP="001D289F"/>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3B47F5" w:rsidRPr="001D6B4F" w:rsidTr="00736279">
        <w:trPr>
          <w:trHeight w:val="1116"/>
        </w:trPr>
        <w:tc>
          <w:tcPr>
            <w:tcW w:w="9556" w:type="dxa"/>
            <w:gridSpan w:val="5"/>
            <w:tcBorders>
              <w:top w:val="nil"/>
              <w:left w:val="nil"/>
              <w:right w:val="nil"/>
            </w:tcBorders>
            <w:shd w:val="clear" w:color="auto" w:fill="9A1724"/>
          </w:tcPr>
          <w:p w:rsidR="003B47F5" w:rsidRPr="001D6B4F" w:rsidRDefault="003B47F5" w:rsidP="00736279">
            <w:pPr>
              <w:widowControl w:val="0"/>
              <w:spacing w:before="77" w:line="228" w:lineRule="auto"/>
              <w:ind w:left="884" w:hanging="762"/>
              <w:rPr>
                <w:rFonts w:eastAsia="Calibri" w:cstheme="minorHAnsi"/>
                <w:b/>
                <w:color w:val="FFFFFF"/>
                <w:w w:val="95"/>
                <w:sz w:val="20"/>
                <w:szCs w:val="20"/>
                <w:lang w:val="en-US"/>
              </w:rPr>
            </w:pPr>
            <w:r w:rsidRPr="001D6B4F">
              <w:rPr>
                <w:rFonts w:eastAsia="Calibri" w:cstheme="minorHAnsi"/>
                <w:b/>
                <w:color w:val="FFFFFF"/>
                <w:w w:val="95"/>
                <w:sz w:val="20"/>
                <w:szCs w:val="20"/>
                <w:lang w:val="en-US"/>
              </w:rPr>
              <w:t xml:space="preserve">Amaç 2: </w:t>
            </w:r>
            <w:r w:rsidRPr="001D6B4F">
              <w:rPr>
                <w:rFonts w:cstheme="minorHAnsi"/>
              </w:rPr>
              <w:t xml:space="preserve">  </w:t>
            </w:r>
            <w:r w:rsidRPr="001D6B4F">
              <w:rPr>
                <w:rFonts w:eastAsia="Calibri" w:cstheme="minorHAnsi"/>
                <w:b/>
                <w:color w:val="FFFFFF"/>
                <w:w w:val="95"/>
                <w:sz w:val="20"/>
                <w:szCs w:val="20"/>
                <w:lang w:val="en-US"/>
              </w:rPr>
              <w:t xml:space="preserve">Öğrencilerin tüm gelişim alanlarındaki özellikleri ve eğitim ihtiyaçları ile </w:t>
            </w:r>
          </w:p>
          <w:p w:rsidR="003B47F5" w:rsidRPr="001D6B4F" w:rsidRDefault="003B47F5" w:rsidP="00736279">
            <w:pPr>
              <w:widowControl w:val="0"/>
              <w:spacing w:before="77" w:line="228" w:lineRule="auto"/>
              <w:ind w:left="884" w:hanging="762"/>
              <w:rPr>
                <w:rFonts w:eastAsia="Calibri" w:cstheme="minorHAnsi"/>
                <w:b/>
                <w:sz w:val="20"/>
                <w:szCs w:val="20"/>
                <w:lang w:val="en-US"/>
              </w:rPr>
            </w:pPr>
            <w:proofErr w:type="gramStart"/>
            <w:r w:rsidRPr="001D6B4F">
              <w:rPr>
                <w:rFonts w:eastAsia="Calibri" w:cstheme="minorHAnsi"/>
                <w:b/>
                <w:color w:val="FFFFFF"/>
                <w:w w:val="95"/>
                <w:sz w:val="20"/>
                <w:szCs w:val="20"/>
                <w:lang w:val="en-US"/>
              </w:rPr>
              <w:t>akademik  yeterliklerini</w:t>
            </w:r>
            <w:proofErr w:type="gramEnd"/>
            <w:r w:rsidRPr="001D6B4F">
              <w:rPr>
                <w:rFonts w:eastAsia="Calibri" w:cstheme="minorHAnsi"/>
                <w:b/>
                <w:color w:val="FFFFFF"/>
                <w:w w:val="95"/>
                <w:sz w:val="20"/>
                <w:szCs w:val="20"/>
                <w:lang w:val="en-US"/>
              </w:rPr>
              <w:t xml:space="preserve"> artırmak.</w:t>
            </w:r>
          </w:p>
        </w:tc>
      </w:tr>
      <w:tr w:rsidR="003B47F5" w:rsidRPr="001D6B4F" w:rsidTr="00736279">
        <w:trPr>
          <w:trHeight w:val="870"/>
        </w:trPr>
        <w:tc>
          <w:tcPr>
            <w:tcW w:w="2389" w:type="dxa"/>
            <w:tcBorders>
              <w:left w:val="nil"/>
              <w:bottom w:val="single" w:sz="4" w:space="0" w:color="auto"/>
              <w:right w:val="nil"/>
            </w:tcBorders>
            <w:shd w:val="clear" w:color="auto" w:fill="9A1724"/>
          </w:tcPr>
          <w:p w:rsidR="003B47F5" w:rsidRPr="001D6B4F" w:rsidRDefault="003B47F5" w:rsidP="00736279">
            <w:pPr>
              <w:widowControl w:val="0"/>
              <w:ind w:left="123"/>
              <w:rPr>
                <w:rFonts w:eastAsia="Calibri" w:cstheme="minorHAnsi"/>
                <w:b/>
                <w:sz w:val="20"/>
                <w:szCs w:val="20"/>
                <w:lang w:val="en-US"/>
              </w:rPr>
            </w:pPr>
            <w:r w:rsidRPr="001D6B4F">
              <w:rPr>
                <w:rFonts w:eastAsia="Calibr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3B47F5" w:rsidRPr="001D6B4F" w:rsidRDefault="003B47F5" w:rsidP="00736279">
            <w:pPr>
              <w:widowControl w:val="0"/>
              <w:spacing w:before="4"/>
              <w:rPr>
                <w:rFonts w:eastAsia="Calibri" w:cstheme="minorHAnsi"/>
                <w:i/>
                <w:sz w:val="20"/>
                <w:szCs w:val="20"/>
                <w:lang w:val="en-US"/>
              </w:rPr>
            </w:pPr>
          </w:p>
          <w:p w:rsidR="003B47F5" w:rsidRPr="001D6B4F" w:rsidRDefault="003B47F5" w:rsidP="00736279">
            <w:pPr>
              <w:widowControl w:val="0"/>
              <w:ind w:left="1040" w:right="2179"/>
              <w:jc w:val="center"/>
              <w:rPr>
                <w:rFonts w:eastAsia="Calibri" w:cstheme="minorHAnsi"/>
                <w:b/>
                <w:sz w:val="20"/>
                <w:szCs w:val="20"/>
                <w:lang w:val="en-US"/>
              </w:rPr>
            </w:pPr>
            <w:r w:rsidRPr="001D6B4F">
              <w:rPr>
                <w:rFonts w:eastAsia="Calibr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3B47F5" w:rsidRPr="001D6B4F" w:rsidRDefault="003B47F5" w:rsidP="00736279">
            <w:pPr>
              <w:widowControl w:val="0"/>
              <w:spacing w:before="182" w:line="228" w:lineRule="auto"/>
              <w:ind w:left="348" w:hanging="129"/>
              <w:rPr>
                <w:rFonts w:eastAsia="Calibri" w:cstheme="minorHAnsi"/>
                <w:b/>
                <w:sz w:val="12"/>
                <w:szCs w:val="12"/>
                <w:lang w:val="en-US"/>
              </w:rPr>
            </w:pPr>
            <w:r w:rsidRPr="001D6B4F">
              <w:rPr>
                <w:rFonts w:eastAsia="Calibri" w:cstheme="minorHAnsi"/>
                <w:b/>
                <w:color w:val="FFFFFF"/>
                <w:w w:val="90"/>
                <w:sz w:val="12"/>
                <w:szCs w:val="12"/>
                <w:lang w:val="en-US"/>
              </w:rPr>
              <w:t>Sorumlu</w:t>
            </w:r>
            <w:r w:rsidRPr="001D6B4F">
              <w:rPr>
                <w:rFonts w:eastAsia="Calibr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3B47F5" w:rsidRPr="001D6B4F" w:rsidRDefault="003B47F5" w:rsidP="00736279">
            <w:pPr>
              <w:widowControl w:val="0"/>
              <w:spacing w:before="62" w:line="228" w:lineRule="auto"/>
              <w:ind w:left="143" w:right="117"/>
              <w:jc w:val="center"/>
              <w:rPr>
                <w:rFonts w:eastAsia="Calibri" w:cstheme="minorHAnsi"/>
                <w:b/>
                <w:sz w:val="14"/>
                <w:szCs w:val="14"/>
                <w:lang w:val="en-US"/>
              </w:rPr>
            </w:pPr>
            <w:r w:rsidRPr="001D6B4F">
              <w:rPr>
                <w:rFonts w:eastAsia="Calibri" w:cstheme="minorHAnsi"/>
                <w:b/>
                <w:color w:val="FFFFFF"/>
                <w:spacing w:val="-2"/>
                <w:w w:val="95"/>
                <w:sz w:val="14"/>
                <w:szCs w:val="14"/>
                <w:lang w:val="en-US"/>
              </w:rPr>
              <w:t xml:space="preserve">İş </w:t>
            </w:r>
            <w:r w:rsidRPr="001D6B4F">
              <w:rPr>
                <w:rFonts w:eastAsia="Calibri" w:cstheme="minorHAnsi"/>
                <w:b/>
                <w:color w:val="FFFFFF"/>
                <w:spacing w:val="-1"/>
                <w:w w:val="95"/>
                <w:sz w:val="14"/>
                <w:szCs w:val="14"/>
                <w:lang w:val="en-US"/>
              </w:rPr>
              <w:t>Birliği</w:t>
            </w:r>
            <w:r w:rsidRPr="001D6B4F">
              <w:rPr>
                <w:rFonts w:eastAsia="Calibri" w:cstheme="minorHAnsi"/>
                <w:b/>
                <w:color w:val="FFFFFF"/>
                <w:sz w:val="14"/>
                <w:szCs w:val="14"/>
                <w:lang w:val="en-US"/>
              </w:rPr>
              <w:t>Yapılan</w:t>
            </w:r>
            <w:r w:rsidRPr="001D6B4F">
              <w:rPr>
                <w:rFonts w:eastAsia="Calibri" w:cstheme="minorHAnsi"/>
                <w:b/>
                <w:color w:val="FFFFFF"/>
                <w:w w:val="95"/>
                <w:sz w:val="14"/>
                <w:szCs w:val="14"/>
                <w:lang w:val="en-US"/>
              </w:rPr>
              <w:t>Birim(ler)</w:t>
            </w:r>
          </w:p>
        </w:tc>
      </w:tr>
      <w:tr w:rsidR="003B47F5" w:rsidRPr="001D6B4F" w:rsidTr="00736279">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H.</w:t>
            </w:r>
            <w:proofErr w:type="gramStart"/>
            <w:r w:rsidRPr="001D6B4F">
              <w:rPr>
                <w:rFonts w:cstheme="minorHAnsi"/>
              </w:rPr>
              <w:t>2.1</w:t>
            </w:r>
            <w:proofErr w:type="gramEnd"/>
            <w:r w:rsidRPr="001D6B4F">
              <w:rPr>
                <w:rFonts w:cstheme="minorHAnsi"/>
              </w:rPr>
              <w:t>. Öğrencilerin akademik düzeylerinin artırılmasına yönelik çalışmalar </w:t>
            </w:r>
          </w:p>
          <w:p w:rsidR="003B47F5" w:rsidRPr="001D6B4F" w:rsidRDefault="003B47F5" w:rsidP="00736279">
            <w:pPr>
              <w:widowControl w:val="0"/>
              <w:spacing w:before="4" w:line="249" w:lineRule="auto"/>
              <w:ind w:left="113" w:right="93"/>
              <w:rPr>
                <w:rFonts w:eastAsia="Calibri" w:cstheme="minorHAnsi"/>
                <w:sz w:val="20"/>
                <w:szCs w:val="20"/>
                <w:lang w:val="en-US"/>
              </w:rPr>
            </w:pPr>
            <w:proofErr w:type="gramStart"/>
            <w:r w:rsidRPr="001D6B4F">
              <w:rPr>
                <w:rFonts w:cstheme="minorHAnsi"/>
              </w:rPr>
              <w:t>yürütülecektir</w:t>
            </w:r>
            <w:proofErr w:type="gramEnd"/>
            <w:r w:rsidRPr="001D6B4F">
              <w:rPr>
                <w:rFonts w:cstheme="minorHAnsi"/>
              </w:rPr>
              <w:t>.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S-1</w:t>
            </w:r>
          </w:p>
          <w:p w:rsidR="003B47F5" w:rsidRPr="001D6B4F" w:rsidRDefault="003B47F5" w:rsidP="00736279">
            <w:pPr>
              <w:spacing w:after="0"/>
              <w:rPr>
                <w:rFonts w:cstheme="minorHAnsi"/>
              </w:rPr>
            </w:pPr>
            <w:r w:rsidRPr="001D6B4F">
              <w:rPr>
                <w:rFonts w:cstheme="minorHAnsi"/>
              </w:rPr>
              <w:t>Öğrencilerin genel derslerdeki kazanım eksiklikleri tespit edilerek tamamlayıcı eğitim  faaliyetleri yapılacaktır.</w:t>
            </w:r>
          </w:p>
          <w:p w:rsidR="003B47F5" w:rsidRPr="001D6B4F" w:rsidRDefault="003B47F5" w:rsidP="00736279">
            <w:pPr>
              <w:spacing w:after="0"/>
              <w:rPr>
                <w:rFonts w:cstheme="minorHAnsi"/>
              </w:rPr>
            </w:pPr>
            <w:r w:rsidRPr="001D6B4F">
              <w:rPr>
                <w:rFonts w:cstheme="minorHAnsi"/>
              </w:rPr>
              <w:t>S-2</w:t>
            </w:r>
          </w:p>
          <w:p w:rsidR="003B47F5" w:rsidRPr="001D6B4F" w:rsidRDefault="003B47F5" w:rsidP="00736279">
            <w:pPr>
              <w:spacing w:after="0"/>
              <w:rPr>
                <w:rFonts w:cstheme="minorHAnsi"/>
              </w:rPr>
            </w:pPr>
            <w:r w:rsidRPr="001D6B4F">
              <w:rPr>
                <w:rFonts w:cstheme="minorHAnsi"/>
              </w:rPr>
              <w:t>Uzaktan eğitim videoları aracılığıyla öğrencilerin tamamlayıcı ve destekleyici </w:t>
            </w:r>
          </w:p>
          <w:p w:rsidR="003B47F5" w:rsidRPr="001D6B4F" w:rsidRDefault="003B47F5" w:rsidP="00736279">
            <w:pPr>
              <w:spacing w:after="0" w:line="300" w:lineRule="auto"/>
              <w:rPr>
                <w:rFonts w:cstheme="minorHAnsi"/>
                <w:sz w:val="20"/>
                <w:szCs w:val="20"/>
              </w:rPr>
            </w:pPr>
            <w:proofErr w:type="gramStart"/>
            <w:r w:rsidRPr="001D6B4F">
              <w:rPr>
                <w:rFonts w:cstheme="minorHAnsi"/>
              </w:rPr>
              <w:t>eğitim</w:t>
            </w:r>
            <w:proofErr w:type="gramEnd"/>
            <w:r w:rsidRPr="001D6B4F">
              <w:rPr>
                <w:rFonts w:cstheme="minorHAnsi"/>
              </w:rPr>
              <w:t xml:space="preserve"> almaları sağlanacaktır.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ind w:left="297" w:right="274"/>
              <w:rPr>
                <w:rFonts w:eastAsia="Calibri" w:cstheme="minorHAnsi"/>
                <w:sz w:val="14"/>
                <w:szCs w:val="14"/>
                <w:lang w:val="en-US"/>
              </w:rPr>
            </w:pPr>
            <w:r w:rsidRPr="001D6B4F">
              <w:rPr>
                <w:rFonts w:cstheme="minorHAnsi"/>
              </w:rPr>
              <w:t>O</w:t>
            </w:r>
            <w:r>
              <w:rPr>
                <w:rFonts w:cstheme="minorHAnsi"/>
              </w:rPr>
              <w:t>kul Müdürü, Müdür Yardımcıları</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line="249" w:lineRule="auto"/>
              <w:ind w:left="234" w:right="203" w:hanging="1"/>
              <w:rPr>
                <w:rFonts w:eastAsia="Calibri" w:cstheme="minorHAnsi"/>
                <w:sz w:val="20"/>
                <w:szCs w:val="20"/>
                <w:lang w:val="en-US"/>
              </w:rPr>
            </w:pPr>
            <w:r w:rsidRPr="001D6B4F">
              <w:rPr>
                <w:rFonts w:eastAsia="Calibri" w:cstheme="minorHAnsi"/>
                <w:sz w:val="20"/>
                <w:szCs w:val="20"/>
                <w:lang w:val="en-US"/>
              </w:rPr>
              <w:t>HBÖ</w:t>
            </w:r>
          </w:p>
        </w:tc>
      </w:tr>
      <w:tr w:rsidR="003B47F5" w:rsidRPr="001D6B4F" w:rsidTr="00736279">
        <w:trPr>
          <w:trHeight w:val="1116"/>
        </w:trPr>
        <w:tc>
          <w:tcPr>
            <w:tcW w:w="9556" w:type="dxa"/>
            <w:gridSpan w:val="5"/>
            <w:tcBorders>
              <w:top w:val="nil"/>
              <w:left w:val="nil"/>
              <w:right w:val="nil"/>
            </w:tcBorders>
            <w:shd w:val="clear" w:color="auto" w:fill="9A1724"/>
          </w:tcPr>
          <w:p w:rsidR="003B47F5" w:rsidRPr="001D6B4F" w:rsidRDefault="003B47F5" w:rsidP="00736279">
            <w:pPr>
              <w:widowControl w:val="0"/>
              <w:spacing w:before="77" w:line="228" w:lineRule="auto"/>
              <w:ind w:left="884" w:hanging="762"/>
              <w:rPr>
                <w:rFonts w:eastAsia="Calibri" w:cstheme="minorHAnsi"/>
                <w:b/>
                <w:sz w:val="20"/>
                <w:szCs w:val="20"/>
                <w:lang w:val="en-US"/>
              </w:rPr>
            </w:pPr>
            <w:r w:rsidRPr="001D6B4F">
              <w:rPr>
                <w:rFonts w:eastAsia="Calibri" w:cstheme="minorHAnsi"/>
                <w:b/>
                <w:color w:val="FFFFFF"/>
                <w:w w:val="95"/>
                <w:sz w:val="20"/>
                <w:szCs w:val="20"/>
                <w:lang w:val="en-US"/>
              </w:rPr>
              <w:t xml:space="preserve">Amaç 3: </w:t>
            </w:r>
            <w:r w:rsidRPr="001D6B4F">
              <w:rPr>
                <w:rFonts w:cstheme="minorHAnsi"/>
              </w:rPr>
              <w:t xml:space="preserve">   </w:t>
            </w:r>
            <w:r w:rsidRPr="001D6B4F">
              <w:rPr>
                <w:rFonts w:eastAsia="Calibri" w:cstheme="minorHAnsi"/>
                <w:b/>
                <w:color w:val="FFFFFF"/>
                <w:w w:val="95"/>
                <w:sz w:val="20"/>
                <w:szCs w:val="20"/>
                <w:lang w:val="en-US"/>
              </w:rPr>
              <w:t xml:space="preserve">Öğrencilerin gelişimlerini bir bütün olarak desteklenmesini, ilgi, yetenek, değer, </w:t>
            </w:r>
            <w:proofErr w:type="gramStart"/>
            <w:r w:rsidRPr="001D6B4F">
              <w:rPr>
                <w:rFonts w:eastAsia="Calibri" w:cstheme="minorHAnsi"/>
                <w:b/>
                <w:color w:val="FFFFFF"/>
                <w:w w:val="95"/>
                <w:sz w:val="20"/>
                <w:szCs w:val="20"/>
                <w:lang w:val="en-US"/>
              </w:rPr>
              <w:t>tutum  ve</w:t>
            </w:r>
            <w:proofErr w:type="gramEnd"/>
            <w:r w:rsidRPr="001D6B4F">
              <w:rPr>
                <w:rFonts w:eastAsia="Calibri" w:cstheme="minorHAnsi"/>
                <w:b/>
                <w:color w:val="FFFFFF"/>
                <w:w w:val="95"/>
                <w:sz w:val="20"/>
                <w:szCs w:val="20"/>
                <w:lang w:val="en-US"/>
              </w:rPr>
              <w:t xml:space="preserve"> kişilik özelliklerini keşfetmesini sağlamak.</w:t>
            </w:r>
          </w:p>
        </w:tc>
      </w:tr>
      <w:tr w:rsidR="003B47F5" w:rsidRPr="001D6B4F" w:rsidTr="00736279">
        <w:trPr>
          <w:trHeight w:val="870"/>
        </w:trPr>
        <w:tc>
          <w:tcPr>
            <w:tcW w:w="2389" w:type="dxa"/>
            <w:tcBorders>
              <w:left w:val="nil"/>
              <w:bottom w:val="single" w:sz="4" w:space="0" w:color="auto"/>
              <w:right w:val="nil"/>
            </w:tcBorders>
            <w:shd w:val="clear" w:color="auto" w:fill="9A1724"/>
          </w:tcPr>
          <w:p w:rsidR="003B47F5" w:rsidRPr="001D6B4F" w:rsidRDefault="003B47F5" w:rsidP="00736279">
            <w:pPr>
              <w:widowControl w:val="0"/>
              <w:ind w:left="123"/>
              <w:rPr>
                <w:rFonts w:eastAsia="Calibri" w:cstheme="minorHAnsi"/>
                <w:b/>
                <w:sz w:val="20"/>
                <w:szCs w:val="20"/>
                <w:lang w:val="en-US"/>
              </w:rPr>
            </w:pPr>
            <w:r w:rsidRPr="001D6B4F">
              <w:rPr>
                <w:rFonts w:eastAsia="Calibr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3B47F5" w:rsidRPr="001D6B4F" w:rsidRDefault="003B47F5" w:rsidP="00736279">
            <w:pPr>
              <w:widowControl w:val="0"/>
              <w:spacing w:before="4"/>
              <w:rPr>
                <w:rFonts w:eastAsia="Calibri" w:cstheme="minorHAnsi"/>
                <w:i/>
                <w:sz w:val="20"/>
                <w:szCs w:val="20"/>
                <w:lang w:val="en-US"/>
              </w:rPr>
            </w:pPr>
          </w:p>
          <w:p w:rsidR="003B47F5" w:rsidRPr="001D6B4F" w:rsidRDefault="003B47F5" w:rsidP="00736279">
            <w:pPr>
              <w:widowControl w:val="0"/>
              <w:ind w:left="1040" w:right="2179"/>
              <w:jc w:val="center"/>
              <w:rPr>
                <w:rFonts w:eastAsia="Calibri" w:cstheme="minorHAnsi"/>
                <w:b/>
                <w:sz w:val="20"/>
                <w:szCs w:val="20"/>
                <w:lang w:val="en-US"/>
              </w:rPr>
            </w:pPr>
            <w:r w:rsidRPr="001D6B4F">
              <w:rPr>
                <w:rFonts w:eastAsia="Calibr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3B47F5" w:rsidRPr="001D6B4F" w:rsidRDefault="003B47F5" w:rsidP="00736279">
            <w:pPr>
              <w:widowControl w:val="0"/>
              <w:spacing w:before="182" w:line="228" w:lineRule="auto"/>
              <w:ind w:left="348" w:hanging="129"/>
              <w:rPr>
                <w:rFonts w:eastAsia="Calibri" w:cstheme="minorHAnsi"/>
                <w:b/>
                <w:sz w:val="12"/>
                <w:szCs w:val="12"/>
                <w:lang w:val="en-US"/>
              </w:rPr>
            </w:pPr>
            <w:r w:rsidRPr="001D6B4F">
              <w:rPr>
                <w:rFonts w:eastAsia="Calibri" w:cstheme="minorHAnsi"/>
                <w:b/>
                <w:color w:val="FFFFFF"/>
                <w:w w:val="90"/>
                <w:sz w:val="12"/>
                <w:szCs w:val="12"/>
                <w:lang w:val="en-US"/>
              </w:rPr>
              <w:t>Sorumlu</w:t>
            </w:r>
            <w:r w:rsidRPr="001D6B4F">
              <w:rPr>
                <w:rFonts w:eastAsia="Calibr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3B47F5" w:rsidRPr="001D6B4F" w:rsidRDefault="003B47F5" w:rsidP="00736279">
            <w:pPr>
              <w:widowControl w:val="0"/>
              <w:spacing w:before="62" w:line="228" w:lineRule="auto"/>
              <w:ind w:left="143" w:right="117"/>
              <w:jc w:val="center"/>
              <w:rPr>
                <w:rFonts w:eastAsia="Calibri" w:cstheme="minorHAnsi"/>
                <w:b/>
                <w:sz w:val="14"/>
                <w:szCs w:val="14"/>
                <w:lang w:val="en-US"/>
              </w:rPr>
            </w:pPr>
            <w:r w:rsidRPr="001D6B4F">
              <w:rPr>
                <w:rFonts w:eastAsia="Calibri" w:cstheme="minorHAnsi"/>
                <w:b/>
                <w:color w:val="FFFFFF"/>
                <w:spacing w:val="-2"/>
                <w:w w:val="95"/>
                <w:sz w:val="14"/>
                <w:szCs w:val="14"/>
                <w:lang w:val="en-US"/>
              </w:rPr>
              <w:t xml:space="preserve">İş </w:t>
            </w:r>
            <w:r w:rsidRPr="001D6B4F">
              <w:rPr>
                <w:rFonts w:eastAsia="Calibri" w:cstheme="minorHAnsi"/>
                <w:b/>
                <w:color w:val="FFFFFF"/>
                <w:spacing w:val="-1"/>
                <w:w w:val="95"/>
                <w:sz w:val="14"/>
                <w:szCs w:val="14"/>
                <w:lang w:val="en-US"/>
              </w:rPr>
              <w:t>Birliği</w:t>
            </w:r>
            <w:r w:rsidRPr="001D6B4F">
              <w:rPr>
                <w:rFonts w:eastAsia="Calibri" w:cstheme="minorHAnsi"/>
                <w:b/>
                <w:color w:val="FFFFFF"/>
                <w:sz w:val="14"/>
                <w:szCs w:val="14"/>
                <w:lang w:val="en-US"/>
              </w:rPr>
              <w:t>Yapılan</w:t>
            </w:r>
            <w:r w:rsidRPr="001D6B4F">
              <w:rPr>
                <w:rFonts w:eastAsia="Calibri" w:cstheme="minorHAnsi"/>
                <w:b/>
                <w:color w:val="FFFFFF"/>
                <w:w w:val="95"/>
                <w:sz w:val="14"/>
                <w:szCs w:val="14"/>
                <w:lang w:val="en-US"/>
              </w:rPr>
              <w:t>Birim(ler)</w:t>
            </w:r>
          </w:p>
        </w:tc>
      </w:tr>
      <w:tr w:rsidR="003B47F5" w:rsidRPr="001D6B4F" w:rsidTr="00736279">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4" w:line="249" w:lineRule="auto"/>
              <w:ind w:left="113" w:right="93"/>
              <w:rPr>
                <w:rFonts w:eastAsia="Calibri" w:cstheme="minorHAnsi"/>
                <w:sz w:val="20"/>
                <w:szCs w:val="20"/>
                <w:lang w:val="en-US"/>
              </w:rPr>
            </w:pPr>
            <w:r w:rsidRPr="001D6B4F">
              <w:rPr>
                <w:rFonts w:cstheme="minorHAnsi"/>
              </w:rPr>
              <w:t>H3.1. Öğrencilerin bir bütün olarak gelişimlerini desteklemek amacıyla  koruyucu ve önleyici  çalışmalar yürütülecektir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S1. Hizmet alması gereken öğrencilerle bireysel veya grup çalışmaları  yürütülecektir</w:t>
            </w:r>
          </w:p>
          <w:p w:rsidR="003B47F5" w:rsidRPr="001D6B4F" w:rsidRDefault="003B47F5" w:rsidP="00736279">
            <w:pPr>
              <w:spacing w:after="0" w:line="300" w:lineRule="auto"/>
              <w:rPr>
                <w:rFonts w:cstheme="minorHAnsi"/>
                <w:sz w:val="20"/>
                <w:szCs w:val="20"/>
              </w:rPr>
            </w:pPr>
            <w:r w:rsidRPr="001D6B4F">
              <w:rPr>
                <w:rFonts w:cstheme="minorHAnsi"/>
              </w:rPr>
              <w:t>S2. Öğrencilerin bireysel ve gelişimsel özellikleri konusunda karşılaşılabilecek sorunlar ve  bu sorunlarla baş etme, öğrenci‐veli  sağlıklı iletişim  kurma  yöntemleriyle  ilgili  velilere  yönelik  etkinlikler düzenlenecektir.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ind w:left="297" w:right="274"/>
              <w:rPr>
                <w:rFonts w:eastAsia="Calibri" w:cstheme="minorHAnsi"/>
                <w:sz w:val="14"/>
                <w:szCs w:val="14"/>
                <w:lang w:val="en-US"/>
              </w:rPr>
            </w:pPr>
            <w:r w:rsidRPr="001D6B4F">
              <w:rPr>
                <w:rFonts w:cstheme="minorHAnsi"/>
              </w:rPr>
              <w:t>Okul Müdürü, Müdür Yardımcıları, Öğretmenler Kurulu</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line="249" w:lineRule="auto"/>
              <w:ind w:left="234" w:right="203" w:hanging="1"/>
              <w:rPr>
                <w:rFonts w:eastAsia="Calibri" w:cstheme="minorHAnsi"/>
                <w:sz w:val="20"/>
                <w:szCs w:val="20"/>
                <w:lang w:val="en-US"/>
              </w:rPr>
            </w:pPr>
            <w:r w:rsidRPr="001D6B4F">
              <w:rPr>
                <w:rFonts w:cstheme="minorHAnsi"/>
              </w:rPr>
              <w:t>Özel eğitim zümresi</w:t>
            </w:r>
          </w:p>
        </w:tc>
      </w:tr>
    </w:tbl>
    <w:p w:rsidR="001D289F" w:rsidRDefault="001D289F" w:rsidP="001D289F"/>
    <w:p w:rsidR="001D289F" w:rsidRDefault="001D289F" w:rsidP="001D289F"/>
    <w:p w:rsidR="001D289F" w:rsidRDefault="001D289F" w:rsidP="001D289F"/>
    <w:p w:rsidR="001D289F" w:rsidRDefault="001D289F" w:rsidP="001D289F">
      <w:pPr>
        <w:spacing w:before="67"/>
        <w:rPr>
          <w:b/>
          <w:i/>
          <w:color w:val="4D4B4B"/>
          <w:w w:val="85"/>
        </w:rPr>
      </w:pPr>
    </w:p>
    <w:p w:rsidR="001D289F" w:rsidRDefault="001D289F" w:rsidP="003B47F5"/>
    <w:p w:rsidR="001D289F" w:rsidRDefault="001D289F" w:rsidP="001D289F">
      <w:pPr>
        <w:ind w:firstLine="708"/>
      </w:pPr>
    </w:p>
    <w:p w:rsidR="003B47F5" w:rsidRDefault="003B47F5" w:rsidP="001D289F">
      <w:pPr>
        <w:ind w:firstLine="708"/>
      </w:pPr>
    </w:p>
    <w:p w:rsidR="003B47F5" w:rsidRDefault="003B47F5" w:rsidP="001D289F">
      <w:pPr>
        <w:ind w:firstLine="708"/>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3B47F5" w:rsidRPr="001D6B4F" w:rsidTr="00736279">
        <w:trPr>
          <w:trHeight w:val="1116"/>
        </w:trPr>
        <w:tc>
          <w:tcPr>
            <w:tcW w:w="9556" w:type="dxa"/>
            <w:gridSpan w:val="5"/>
            <w:tcBorders>
              <w:top w:val="nil"/>
              <w:left w:val="nil"/>
              <w:right w:val="nil"/>
            </w:tcBorders>
            <w:shd w:val="clear" w:color="auto" w:fill="9A1724"/>
          </w:tcPr>
          <w:p w:rsidR="003B47F5" w:rsidRPr="001D6B4F" w:rsidRDefault="003B47F5" w:rsidP="00736279">
            <w:pPr>
              <w:widowControl w:val="0"/>
              <w:spacing w:before="77" w:line="228" w:lineRule="auto"/>
              <w:ind w:left="884" w:hanging="762"/>
              <w:rPr>
                <w:rFonts w:eastAsia="Calibri" w:cstheme="minorHAnsi"/>
                <w:b/>
                <w:sz w:val="20"/>
                <w:szCs w:val="20"/>
                <w:lang w:val="en-US"/>
              </w:rPr>
            </w:pPr>
            <w:r w:rsidRPr="001D6B4F">
              <w:rPr>
                <w:rFonts w:eastAsia="Calibri" w:cstheme="minorHAnsi"/>
                <w:b/>
                <w:color w:val="FFFFFF"/>
                <w:w w:val="95"/>
                <w:sz w:val="20"/>
                <w:szCs w:val="20"/>
                <w:lang w:val="en-US"/>
              </w:rPr>
              <w:t xml:space="preserve">Amaç 1: </w:t>
            </w:r>
            <w:r w:rsidRPr="001D6B4F">
              <w:rPr>
                <w:rFonts w:cstheme="minorHAnsi"/>
              </w:rPr>
              <w:t xml:space="preserve"> </w:t>
            </w:r>
            <w:r w:rsidRPr="001D6B4F">
              <w:rPr>
                <w:rFonts w:eastAsia="Calibri" w:cstheme="minorHAnsi"/>
                <w:b/>
                <w:color w:val="FFFFFF"/>
                <w:w w:val="95"/>
                <w:sz w:val="20"/>
                <w:szCs w:val="20"/>
                <w:lang w:val="en-US"/>
              </w:rPr>
              <w:t>Öğrencilerin eğitim ve öğretime etkin katılımlarıyla süreci tamamlamalarını sağlamak.</w:t>
            </w:r>
          </w:p>
        </w:tc>
      </w:tr>
      <w:tr w:rsidR="003B47F5" w:rsidRPr="001D6B4F" w:rsidTr="00736279">
        <w:trPr>
          <w:trHeight w:val="870"/>
        </w:trPr>
        <w:tc>
          <w:tcPr>
            <w:tcW w:w="2389" w:type="dxa"/>
            <w:tcBorders>
              <w:left w:val="nil"/>
              <w:bottom w:val="single" w:sz="4" w:space="0" w:color="auto"/>
              <w:right w:val="nil"/>
            </w:tcBorders>
            <w:shd w:val="clear" w:color="auto" w:fill="9A1724"/>
          </w:tcPr>
          <w:p w:rsidR="003B47F5" w:rsidRPr="001D6B4F" w:rsidRDefault="003B47F5" w:rsidP="00736279">
            <w:pPr>
              <w:widowControl w:val="0"/>
              <w:ind w:left="123"/>
              <w:rPr>
                <w:rFonts w:eastAsia="Calibri" w:cstheme="minorHAnsi"/>
                <w:b/>
                <w:sz w:val="20"/>
                <w:szCs w:val="20"/>
                <w:lang w:val="en-US"/>
              </w:rPr>
            </w:pPr>
            <w:r w:rsidRPr="001D6B4F">
              <w:rPr>
                <w:rFonts w:eastAsia="Calibr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3B47F5" w:rsidRPr="001D6B4F" w:rsidRDefault="003B47F5" w:rsidP="00736279">
            <w:pPr>
              <w:widowControl w:val="0"/>
              <w:spacing w:before="4"/>
              <w:rPr>
                <w:rFonts w:eastAsia="Calibri" w:cstheme="minorHAnsi"/>
                <w:i/>
                <w:sz w:val="20"/>
                <w:szCs w:val="20"/>
                <w:lang w:val="en-US"/>
              </w:rPr>
            </w:pPr>
          </w:p>
          <w:p w:rsidR="003B47F5" w:rsidRPr="001D6B4F" w:rsidRDefault="003B47F5" w:rsidP="00736279">
            <w:pPr>
              <w:widowControl w:val="0"/>
              <w:ind w:left="1040" w:right="2179"/>
              <w:jc w:val="center"/>
              <w:rPr>
                <w:rFonts w:eastAsia="Calibri" w:cstheme="minorHAnsi"/>
                <w:b/>
                <w:sz w:val="20"/>
                <w:szCs w:val="20"/>
                <w:lang w:val="en-US"/>
              </w:rPr>
            </w:pPr>
            <w:r w:rsidRPr="001D6B4F">
              <w:rPr>
                <w:rFonts w:eastAsia="Calibr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3B47F5" w:rsidRPr="001D6B4F" w:rsidRDefault="003B47F5" w:rsidP="00736279">
            <w:pPr>
              <w:widowControl w:val="0"/>
              <w:spacing w:before="182" w:line="228" w:lineRule="auto"/>
              <w:ind w:left="348" w:hanging="129"/>
              <w:rPr>
                <w:rFonts w:eastAsia="Calibri" w:cstheme="minorHAnsi"/>
                <w:b/>
                <w:sz w:val="12"/>
                <w:szCs w:val="12"/>
                <w:lang w:val="en-US"/>
              </w:rPr>
            </w:pPr>
            <w:r w:rsidRPr="001D6B4F">
              <w:rPr>
                <w:rFonts w:eastAsia="Calibri" w:cstheme="minorHAnsi"/>
                <w:b/>
                <w:color w:val="FFFFFF"/>
                <w:w w:val="90"/>
                <w:sz w:val="12"/>
                <w:szCs w:val="12"/>
                <w:lang w:val="en-US"/>
              </w:rPr>
              <w:t>Sorumlu</w:t>
            </w:r>
            <w:r w:rsidRPr="001D6B4F">
              <w:rPr>
                <w:rFonts w:eastAsia="Calibr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3B47F5" w:rsidRPr="001D6B4F" w:rsidRDefault="003B47F5" w:rsidP="00736279">
            <w:pPr>
              <w:widowControl w:val="0"/>
              <w:spacing w:before="62" w:line="228" w:lineRule="auto"/>
              <w:ind w:left="143" w:right="117"/>
              <w:jc w:val="center"/>
              <w:rPr>
                <w:rFonts w:eastAsia="Calibri" w:cstheme="minorHAnsi"/>
                <w:b/>
                <w:sz w:val="14"/>
                <w:szCs w:val="14"/>
                <w:lang w:val="en-US"/>
              </w:rPr>
            </w:pPr>
            <w:r w:rsidRPr="001D6B4F">
              <w:rPr>
                <w:rFonts w:eastAsia="Calibri" w:cstheme="minorHAnsi"/>
                <w:b/>
                <w:color w:val="FFFFFF"/>
                <w:spacing w:val="-2"/>
                <w:w w:val="95"/>
                <w:sz w:val="14"/>
                <w:szCs w:val="14"/>
                <w:lang w:val="en-US"/>
              </w:rPr>
              <w:t xml:space="preserve">İş </w:t>
            </w:r>
            <w:r w:rsidRPr="001D6B4F">
              <w:rPr>
                <w:rFonts w:eastAsia="Calibri" w:cstheme="minorHAnsi"/>
                <w:b/>
                <w:color w:val="FFFFFF"/>
                <w:spacing w:val="-1"/>
                <w:w w:val="95"/>
                <w:sz w:val="14"/>
                <w:szCs w:val="14"/>
                <w:lang w:val="en-US"/>
              </w:rPr>
              <w:t>Birliği</w:t>
            </w:r>
            <w:r w:rsidRPr="001D6B4F">
              <w:rPr>
                <w:rFonts w:eastAsia="Calibri" w:cstheme="minorHAnsi"/>
                <w:b/>
                <w:color w:val="FFFFFF"/>
                <w:sz w:val="14"/>
                <w:szCs w:val="14"/>
                <w:lang w:val="en-US"/>
              </w:rPr>
              <w:t>Yapılan</w:t>
            </w:r>
            <w:r w:rsidRPr="001D6B4F">
              <w:rPr>
                <w:rFonts w:eastAsia="Calibri" w:cstheme="minorHAnsi"/>
                <w:b/>
                <w:color w:val="FFFFFF"/>
                <w:w w:val="95"/>
                <w:sz w:val="14"/>
                <w:szCs w:val="14"/>
                <w:lang w:val="en-US"/>
              </w:rPr>
              <w:t>Birim(ler)</w:t>
            </w:r>
          </w:p>
        </w:tc>
      </w:tr>
      <w:tr w:rsidR="003B47F5" w:rsidRPr="001D6B4F" w:rsidTr="00736279">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H4.1. Okuldaki yönetici ve öğretmenlerin bilgi, beceri ve mesleki yeterliliklerinin</w:t>
            </w:r>
          </w:p>
          <w:p w:rsidR="003B47F5" w:rsidRPr="001D6B4F" w:rsidRDefault="003B47F5" w:rsidP="00736279">
            <w:pPr>
              <w:widowControl w:val="0"/>
              <w:spacing w:before="4" w:line="249" w:lineRule="auto"/>
              <w:ind w:left="113" w:right="93"/>
              <w:rPr>
                <w:rFonts w:eastAsia="Calibri" w:cstheme="minorHAnsi"/>
                <w:sz w:val="20"/>
                <w:szCs w:val="20"/>
                <w:lang w:val="en-US"/>
              </w:rPr>
            </w:pPr>
            <w:proofErr w:type="gramStart"/>
            <w:r w:rsidRPr="001D6B4F">
              <w:rPr>
                <w:rFonts w:cstheme="minorHAnsi"/>
              </w:rPr>
              <w:t>artırılmasına</w:t>
            </w:r>
            <w:proofErr w:type="gramEnd"/>
            <w:r w:rsidRPr="001D6B4F">
              <w:rPr>
                <w:rFonts w:cstheme="minorHAnsi"/>
              </w:rPr>
              <w:t xml:space="preserve"> yönelik çalışmalar yapılacaktır.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sz w:val="20"/>
                <w:szCs w:val="20"/>
              </w:rPr>
              <w:t xml:space="preserve"> </w:t>
            </w:r>
            <w:r w:rsidRPr="001D6B4F">
              <w:rPr>
                <w:rFonts w:cstheme="minorHAnsi"/>
              </w:rPr>
              <w:t xml:space="preserve">  S1 Yönetici ve öğretmenlerin bilgi, beceri ve mesleki yeterliliklerinin geliştirilmesine yönelik fırsatlar sağlanacaktır.</w:t>
            </w:r>
            <w:r w:rsidRPr="001D6B4F">
              <w:rPr>
                <w:rFonts w:cstheme="minorHAnsi"/>
              </w:rPr>
              <w:br/>
            </w:r>
          </w:p>
          <w:p w:rsidR="003B47F5" w:rsidRPr="001D6B4F" w:rsidRDefault="003B47F5" w:rsidP="00736279">
            <w:pPr>
              <w:spacing w:after="0" w:line="300" w:lineRule="auto"/>
              <w:rPr>
                <w:rFonts w:cstheme="minorHAnsi"/>
                <w:sz w:val="20"/>
                <w:szCs w:val="20"/>
              </w:rPr>
            </w:pPr>
            <w:r w:rsidRPr="001D6B4F">
              <w:rPr>
                <w:rFonts w:cstheme="minorHAnsi"/>
              </w:rPr>
              <w:t>S2 Yönetici ve öğretmenlerin bilgi, beceri ve mesleki yeterliliklerinin geliştirilmesine yönelik hizmet içi eğitimler düzenlenecektir.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Öğretmen yetiştirme ve geliştirme müdürlüğü</w:t>
            </w:r>
          </w:p>
          <w:p w:rsidR="003B47F5" w:rsidRPr="001D6B4F" w:rsidRDefault="003B47F5" w:rsidP="00736279">
            <w:pPr>
              <w:widowControl w:val="0"/>
              <w:ind w:left="297" w:right="274"/>
              <w:rPr>
                <w:rFonts w:eastAsia="Calibri" w:cstheme="minorHAnsi"/>
                <w:sz w:val="14"/>
                <w:szCs w:val="14"/>
                <w:lang w:val="en-US"/>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line="249" w:lineRule="auto"/>
              <w:ind w:left="234" w:right="203" w:hanging="1"/>
              <w:rPr>
                <w:rFonts w:eastAsia="Calibri" w:cstheme="minorHAnsi"/>
                <w:sz w:val="20"/>
                <w:szCs w:val="20"/>
                <w:lang w:val="en-US"/>
              </w:rPr>
            </w:pPr>
            <w:r w:rsidRPr="001D6B4F">
              <w:rPr>
                <w:rFonts w:cstheme="minorHAnsi"/>
              </w:rPr>
              <w:t>HBÖ</w:t>
            </w:r>
          </w:p>
        </w:tc>
      </w:tr>
      <w:tr w:rsidR="003B47F5" w:rsidRPr="001D6B4F" w:rsidTr="00736279">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4" w:line="249" w:lineRule="auto"/>
              <w:ind w:left="113" w:right="93"/>
              <w:rPr>
                <w:rFonts w:eastAsia="Calibri" w:cstheme="minorHAnsi"/>
                <w:sz w:val="20"/>
                <w:szCs w:val="20"/>
                <w:lang w:val="en-US"/>
              </w:rPr>
            </w:pPr>
            <w:r w:rsidRPr="001D6B4F">
              <w:rPr>
                <w:rFonts w:eastAsia="Calibri" w:cstheme="minorHAnsi"/>
                <w:sz w:val="20"/>
                <w:szCs w:val="20"/>
                <w:lang w:val="en-US"/>
              </w:rPr>
              <w:t xml:space="preserve">Hedef4.2: </w:t>
            </w:r>
            <w:r w:rsidRPr="001D6B4F">
              <w:rPr>
                <w:rFonts w:cstheme="minorHAnsi"/>
              </w:rPr>
              <w:t xml:space="preserve">   Ailelere yönelik bilgi, beceri ve tutumların geliştirilmesine yönelik çalışmalar yapılacaktır.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S-1 Okulumuzda görev yapan yönetici, öğretmen ve ailelere yönelik dönemlik kurum içi seminerler düzenlenecektir.</w:t>
            </w:r>
          </w:p>
          <w:p w:rsidR="003B47F5" w:rsidRPr="001D6B4F" w:rsidRDefault="003B47F5" w:rsidP="00736279">
            <w:pPr>
              <w:spacing w:after="0"/>
              <w:rPr>
                <w:rFonts w:cstheme="minorHAnsi"/>
              </w:rPr>
            </w:pPr>
            <w:r w:rsidRPr="001D6B4F">
              <w:rPr>
                <w:rFonts w:cstheme="minorHAnsi"/>
              </w:rPr>
              <w:t>S-2 Okulumuzda düzenlenen kurum içi seminerlerin etkinliği ve verimliliği dönemlik değerlendirilecektir.</w:t>
            </w:r>
          </w:p>
          <w:p w:rsidR="003B47F5" w:rsidRPr="001D6B4F" w:rsidRDefault="003B47F5" w:rsidP="00736279">
            <w:pPr>
              <w:spacing w:after="0"/>
              <w:rPr>
                <w:rFonts w:cstheme="minorHAnsi"/>
              </w:rPr>
            </w:pPr>
            <w:r w:rsidRPr="001D6B4F">
              <w:rPr>
                <w:rFonts w:cstheme="minorHAnsi"/>
              </w:rPr>
              <w:t>S-3 Okulumuzda ihtiyaç duyulan konularda yönetici, öğretmen, veli ve personellerimizin eksik olduğu konulara yönelik ek seminerler düzenlenecektir.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ind w:left="297" w:right="274"/>
              <w:rPr>
                <w:rFonts w:eastAsia="Calibri" w:cstheme="minorHAnsi"/>
                <w:sz w:val="14"/>
                <w:szCs w:val="14"/>
                <w:lang w:val="en-US"/>
              </w:rPr>
            </w:pPr>
            <w:r w:rsidRPr="001D6B4F">
              <w:rPr>
                <w:rFonts w:cstheme="minorHAnsi"/>
              </w:rPr>
              <w:t>Öğretmen yetiştirme ve geliştirme müdürlüğü</w:t>
            </w:r>
            <w:r w:rsidRPr="001D6B4F">
              <w:rPr>
                <w:rFonts w:eastAsia="Calibri" w:cstheme="minorHAnsi"/>
                <w:sz w:val="14"/>
                <w:szCs w:val="14"/>
                <w:lang w:val="en-US"/>
              </w:rPr>
              <w:t xml:space="preserve"> </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line="249" w:lineRule="auto"/>
              <w:ind w:left="234" w:right="203" w:hanging="1"/>
              <w:rPr>
                <w:rFonts w:eastAsia="Calibri" w:cstheme="minorHAnsi"/>
                <w:sz w:val="20"/>
                <w:szCs w:val="20"/>
                <w:lang w:val="en-US"/>
              </w:rPr>
            </w:pPr>
            <w:r w:rsidRPr="001D6B4F">
              <w:rPr>
                <w:rFonts w:cstheme="minorHAnsi"/>
              </w:rPr>
              <w:t>HBÖ</w:t>
            </w:r>
          </w:p>
        </w:tc>
      </w:tr>
      <w:tr w:rsidR="003B47F5" w:rsidRPr="001D6B4F" w:rsidTr="00736279">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4" w:line="249" w:lineRule="auto"/>
              <w:ind w:left="113" w:right="93"/>
              <w:rPr>
                <w:rFonts w:eastAsia="Calibri" w:cstheme="minorHAnsi"/>
                <w:sz w:val="20"/>
                <w:szCs w:val="20"/>
                <w:lang w:val="en-US"/>
              </w:rPr>
            </w:pPr>
            <w:r w:rsidRPr="001D6B4F">
              <w:rPr>
                <w:rFonts w:eastAsia="Calibri" w:cstheme="minorHAnsi"/>
                <w:sz w:val="20"/>
                <w:szCs w:val="20"/>
                <w:lang w:val="en-US"/>
              </w:rPr>
              <w:t xml:space="preserve">Hedef4.3: </w:t>
            </w:r>
            <w:r w:rsidRPr="001D6B4F">
              <w:rPr>
                <w:rFonts w:cstheme="minorHAnsi"/>
              </w:rPr>
              <w:t xml:space="preserve"> Okuldaki diğer personelin özel eğitim alanında bilgi ve farkındalıklarının artırılmasına</w:t>
            </w:r>
            <w:proofErr w:type="gramStart"/>
            <w:r w:rsidRPr="001D6B4F">
              <w:rPr>
                <w:rFonts w:cstheme="minorHAnsi"/>
              </w:rPr>
              <w:t>  yönelik</w:t>
            </w:r>
            <w:proofErr w:type="gramEnd"/>
            <w:r w:rsidRPr="001D6B4F">
              <w:rPr>
                <w:rFonts w:cstheme="minorHAnsi"/>
              </w:rPr>
              <w:t> çalışmalar yapılacaktır.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S-1 Okulumuzda görev yapan diğer personelin özel eğitime dair bilgi ve becerileri değerlendirilecektir.</w:t>
            </w:r>
          </w:p>
          <w:p w:rsidR="003B47F5" w:rsidRPr="001D6B4F" w:rsidRDefault="003B47F5" w:rsidP="00736279">
            <w:pPr>
              <w:spacing w:after="0"/>
              <w:rPr>
                <w:rFonts w:cstheme="minorHAnsi"/>
              </w:rPr>
            </w:pPr>
            <w:r w:rsidRPr="001D6B4F">
              <w:rPr>
                <w:rFonts w:cstheme="minorHAnsi"/>
              </w:rPr>
              <w:t>S-2 Yapılan değerlendirmeler ışığında görevli personele teorik ve uygulamalı eğitimler verilecektir.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Öğretmen yetiştirme ve geliştirme müdürlüğü</w:t>
            </w:r>
          </w:p>
          <w:p w:rsidR="003B47F5" w:rsidRPr="001D6B4F" w:rsidRDefault="003B47F5" w:rsidP="00736279">
            <w:pPr>
              <w:widowControl w:val="0"/>
              <w:ind w:left="297" w:right="274"/>
              <w:rPr>
                <w:rFonts w:cstheme="minorHAnsi"/>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line="249" w:lineRule="auto"/>
              <w:ind w:left="234" w:right="203" w:hanging="1"/>
              <w:rPr>
                <w:rFonts w:cstheme="minorHAnsi"/>
              </w:rPr>
            </w:pPr>
            <w:r w:rsidRPr="001D6B4F">
              <w:rPr>
                <w:rFonts w:cstheme="minorHAnsi"/>
              </w:rPr>
              <w:t>HBÖ</w:t>
            </w:r>
          </w:p>
        </w:tc>
      </w:tr>
    </w:tbl>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556"/>
      </w:tblGrid>
      <w:tr w:rsidR="003B47F5" w:rsidRPr="001D6B4F" w:rsidTr="00736279">
        <w:trPr>
          <w:trHeight w:val="1116"/>
        </w:trPr>
        <w:tc>
          <w:tcPr>
            <w:tcW w:w="9556" w:type="dxa"/>
            <w:tcBorders>
              <w:top w:val="nil"/>
              <w:left w:val="nil"/>
              <w:right w:val="nil"/>
            </w:tcBorders>
            <w:shd w:val="clear" w:color="auto" w:fill="9A1724"/>
          </w:tcPr>
          <w:p w:rsidR="003B47F5" w:rsidRPr="001D6B4F" w:rsidRDefault="003B47F5" w:rsidP="00736279">
            <w:pPr>
              <w:widowControl w:val="0"/>
              <w:spacing w:before="77" w:line="228" w:lineRule="auto"/>
              <w:ind w:left="884" w:hanging="762"/>
              <w:rPr>
                <w:rFonts w:eastAsia="Calibri" w:cstheme="minorHAnsi"/>
                <w:b/>
                <w:color w:val="FFFFFF"/>
                <w:w w:val="95"/>
                <w:sz w:val="20"/>
                <w:szCs w:val="20"/>
                <w:lang w:val="en-US"/>
              </w:rPr>
            </w:pPr>
            <w:r w:rsidRPr="001D6B4F">
              <w:rPr>
                <w:rFonts w:eastAsia="Calibri" w:cstheme="minorHAnsi"/>
                <w:b/>
                <w:color w:val="FFFFFF"/>
                <w:w w:val="95"/>
                <w:sz w:val="20"/>
                <w:szCs w:val="20"/>
                <w:lang w:val="en-US"/>
              </w:rPr>
              <w:t xml:space="preserve">Amaç 4: </w:t>
            </w:r>
            <w:r w:rsidRPr="001D6B4F">
              <w:rPr>
                <w:rFonts w:cstheme="minorHAnsi"/>
              </w:rPr>
              <w:t xml:space="preserve">  </w:t>
            </w:r>
            <w:r w:rsidRPr="001D6B4F">
              <w:rPr>
                <w:rFonts w:eastAsia="Calibri" w:cstheme="minorHAnsi"/>
                <w:b/>
                <w:color w:val="FFFFFF"/>
                <w:w w:val="95"/>
                <w:sz w:val="20"/>
                <w:szCs w:val="20"/>
                <w:lang w:val="en-US"/>
              </w:rPr>
              <w:t>Yönetici, öğretmen ve diğer personelin bilgi, beceri ve mesleki yeterliliklerini</w:t>
            </w:r>
          </w:p>
          <w:p w:rsidR="003B47F5" w:rsidRPr="001D6B4F" w:rsidRDefault="003B47F5" w:rsidP="00736279">
            <w:pPr>
              <w:widowControl w:val="0"/>
              <w:spacing w:before="77" w:line="228" w:lineRule="auto"/>
              <w:ind w:left="884" w:hanging="762"/>
              <w:rPr>
                <w:rFonts w:eastAsia="Calibri" w:cstheme="minorHAnsi"/>
                <w:b/>
                <w:sz w:val="20"/>
                <w:szCs w:val="20"/>
                <w:lang w:val="en-US"/>
              </w:rPr>
            </w:pPr>
            <w:proofErr w:type="gramStart"/>
            <w:r w:rsidRPr="001D6B4F">
              <w:rPr>
                <w:rFonts w:eastAsia="Calibri" w:cstheme="minorHAnsi"/>
                <w:b/>
                <w:color w:val="FFFFFF"/>
                <w:w w:val="95"/>
                <w:sz w:val="20"/>
                <w:szCs w:val="20"/>
                <w:lang w:val="en-US"/>
              </w:rPr>
              <w:t>geliştirmeleri</w:t>
            </w:r>
            <w:proofErr w:type="gramEnd"/>
            <w:r w:rsidRPr="001D6B4F">
              <w:rPr>
                <w:rFonts w:eastAsia="Calibri" w:cstheme="minorHAnsi"/>
                <w:b/>
                <w:color w:val="FFFFFF"/>
                <w:w w:val="95"/>
                <w:sz w:val="20"/>
                <w:szCs w:val="20"/>
                <w:lang w:val="en-US"/>
              </w:rPr>
              <w:t xml:space="preserve"> için eğitim almaları sağlanacaktır.</w:t>
            </w:r>
          </w:p>
        </w:tc>
      </w:tr>
    </w:tbl>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3B47F5" w:rsidRPr="001D6B4F" w:rsidTr="00736279">
        <w:trPr>
          <w:trHeight w:val="1116"/>
        </w:trPr>
        <w:tc>
          <w:tcPr>
            <w:tcW w:w="9556" w:type="dxa"/>
            <w:gridSpan w:val="5"/>
            <w:tcBorders>
              <w:top w:val="nil"/>
              <w:left w:val="nil"/>
              <w:right w:val="nil"/>
            </w:tcBorders>
            <w:shd w:val="clear" w:color="auto" w:fill="9A1724"/>
          </w:tcPr>
          <w:p w:rsidR="003B47F5" w:rsidRPr="001D6B4F" w:rsidRDefault="003B47F5" w:rsidP="00736279">
            <w:pPr>
              <w:widowControl w:val="0"/>
              <w:spacing w:before="77" w:line="228" w:lineRule="auto"/>
              <w:ind w:left="884" w:hanging="762"/>
              <w:rPr>
                <w:rFonts w:eastAsia="Calibri" w:cstheme="minorHAnsi"/>
                <w:b/>
                <w:sz w:val="20"/>
                <w:szCs w:val="20"/>
                <w:lang w:val="en-US"/>
              </w:rPr>
            </w:pPr>
            <w:r w:rsidRPr="001D6B4F">
              <w:rPr>
                <w:rFonts w:eastAsia="Calibri" w:cstheme="minorHAnsi"/>
                <w:b/>
                <w:color w:val="FFFFFF"/>
                <w:w w:val="95"/>
                <w:sz w:val="20"/>
                <w:szCs w:val="20"/>
                <w:lang w:val="en-US"/>
              </w:rPr>
              <w:lastRenderedPageBreak/>
              <w:t xml:space="preserve">Amaç 5: </w:t>
            </w:r>
            <w:r w:rsidRPr="001D6B4F">
              <w:rPr>
                <w:rFonts w:cstheme="minorHAnsi"/>
              </w:rPr>
              <w:t xml:space="preserve">  </w:t>
            </w:r>
            <w:r w:rsidRPr="001D6B4F">
              <w:rPr>
                <w:rFonts w:eastAsia="Calibri" w:cstheme="minorHAnsi"/>
                <w:b/>
                <w:color w:val="FFFFFF"/>
                <w:w w:val="95"/>
                <w:sz w:val="20"/>
                <w:szCs w:val="20"/>
                <w:lang w:val="en-US"/>
              </w:rPr>
              <w:t>Okul ve kurumların eğitim ve öğretime katılımını arttırmak amacıyla bölgesel (yerel), ulusal ve uluslararası proje, araştırma, yarışma ve etkinliklere katılımı artırılacaktır.</w:t>
            </w:r>
          </w:p>
        </w:tc>
      </w:tr>
      <w:tr w:rsidR="003B47F5" w:rsidRPr="001D6B4F" w:rsidTr="00736279">
        <w:trPr>
          <w:trHeight w:val="870"/>
        </w:trPr>
        <w:tc>
          <w:tcPr>
            <w:tcW w:w="2389" w:type="dxa"/>
            <w:tcBorders>
              <w:left w:val="nil"/>
              <w:bottom w:val="single" w:sz="4" w:space="0" w:color="auto"/>
              <w:right w:val="nil"/>
            </w:tcBorders>
            <w:shd w:val="clear" w:color="auto" w:fill="9A1724"/>
          </w:tcPr>
          <w:p w:rsidR="003B47F5" w:rsidRPr="001D6B4F" w:rsidRDefault="003B47F5" w:rsidP="00736279">
            <w:pPr>
              <w:widowControl w:val="0"/>
              <w:ind w:left="123"/>
              <w:rPr>
                <w:rFonts w:eastAsia="Calibri" w:cstheme="minorHAnsi"/>
                <w:b/>
                <w:sz w:val="20"/>
                <w:szCs w:val="20"/>
                <w:lang w:val="en-US"/>
              </w:rPr>
            </w:pPr>
            <w:r w:rsidRPr="001D6B4F">
              <w:rPr>
                <w:rFonts w:eastAsia="Calibr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3B47F5" w:rsidRPr="001D6B4F" w:rsidRDefault="003B47F5" w:rsidP="00736279">
            <w:pPr>
              <w:widowControl w:val="0"/>
              <w:spacing w:before="4"/>
              <w:rPr>
                <w:rFonts w:eastAsia="Calibri" w:cstheme="minorHAnsi"/>
                <w:i/>
                <w:sz w:val="20"/>
                <w:szCs w:val="20"/>
                <w:lang w:val="en-US"/>
              </w:rPr>
            </w:pPr>
          </w:p>
          <w:p w:rsidR="003B47F5" w:rsidRPr="001D6B4F" w:rsidRDefault="003B47F5" w:rsidP="00736279">
            <w:pPr>
              <w:widowControl w:val="0"/>
              <w:ind w:left="1040" w:right="2179"/>
              <w:jc w:val="center"/>
              <w:rPr>
                <w:rFonts w:eastAsia="Calibri" w:cstheme="minorHAnsi"/>
                <w:b/>
                <w:sz w:val="20"/>
                <w:szCs w:val="20"/>
                <w:lang w:val="en-US"/>
              </w:rPr>
            </w:pPr>
            <w:r w:rsidRPr="001D6B4F">
              <w:rPr>
                <w:rFonts w:eastAsia="Calibr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3B47F5" w:rsidRPr="001D6B4F" w:rsidRDefault="003B47F5" w:rsidP="00736279">
            <w:pPr>
              <w:widowControl w:val="0"/>
              <w:spacing w:before="182" w:line="228" w:lineRule="auto"/>
              <w:ind w:left="348" w:hanging="129"/>
              <w:rPr>
                <w:rFonts w:eastAsia="Calibri" w:cstheme="minorHAnsi"/>
                <w:b/>
                <w:sz w:val="12"/>
                <w:szCs w:val="12"/>
                <w:lang w:val="en-US"/>
              </w:rPr>
            </w:pPr>
            <w:r w:rsidRPr="001D6B4F">
              <w:rPr>
                <w:rFonts w:eastAsia="Calibri" w:cstheme="minorHAnsi"/>
                <w:b/>
                <w:color w:val="FFFFFF"/>
                <w:w w:val="90"/>
                <w:sz w:val="12"/>
                <w:szCs w:val="12"/>
                <w:lang w:val="en-US"/>
              </w:rPr>
              <w:t>Sorumlu</w:t>
            </w:r>
            <w:r w:rsidRPr="001D6B4F">
              <w:rPr>
                <w:rFonts w:eastAsia="Calibr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3B47F5" w:rsidRPr="001D6B4F" w:rsidRDefault="003B47F5" w:rsidP="00736279">
            <w:pPr>
              <w:widowControl w:val="0"/>
              <w:spacing w:before="62" w:line="228" w:lineRule="auto"/>
              <w:ind w:left="143" w:right="117"/>
              <w:jc w:val="center"/>
              <w:rPr>
                <w:rFonts w:eastAsia="Calibri" w:cstheme="minorHAnsi"/>
                <w:b/>
                <w:sz w:val="14"/>
                <w:szCs w:val="14"/>
                <w:lang w:val="en-US"/>
              </w:rPr>
            </w:pPr>
            <w:r w:rsidRPr="001D6B4F">
              <w:rPr>
                <w:rFonts w:eastAsia="Calibri" w:cstheme="minorHAnsi"/>
                <w:b/>
                <w:color w:val="FFFFFF"/>
                <w:spacing w:val="-2"/>
                <w:w w:val="95"/>
                <w:sz w:val="14"/>
                <w:szCs w:val="14"/>
                <w:lang w:val="en-US"/>
              </w:rPr>
              <w:t xml:space="preserve">İş </w:t>
            </w:r>
            <w:r w:rsidRPr="001D6B4F">
              <w:rPr>
                <w:rFonts w:eastAsia="Calibri" w:cstheme="minorHAnsi"/>
                <w:b/>
                <w:color w:val="FFFFFF"/>
                <w:spacing w:val="-1"/>
                <w:w w:val="95"/>
                <w:sz w:val="14"/>
                <w:szCs w:val="14"/>
                <w:lang w:val="en-US"/>
              </w:rPr>
              <w:t>Birliği</w:t>
            </w:r>
            <w:r w:rsidRPr="001D6B4F">
              <w:rPr>
                <w:rFonts w:eastAsia="Calibri" w:cstheme="minorHAnsi"/>
                <w:b/>
                <w:color w:val="FFFFFF"/>
                <w:sz w:val="14"/>
                <w:szCs w:val="14"/>
                <w:lang w:val="en-US"/>
              </w:rPr>
              <w:t>Yapılan</w:t>
            </w:r>
            <w:r w:rsidRPr="001D6B4F">
              <w:rPr>
                <w:rFonts w:eastAsia="Calibri" w:cstheme="minorHAnsi"/>
                <w:b/>
                <w:color w:val="FFFFFF"/>
                <w:w w:val="95"/>
                <w:sz w:val="14"/>
                <w:szCs w:val="14"/>
                <w:lang w:val="en-US"/>
              </w:rPr>
              <w:t>Birim(ler)</w:t>
            </w:r>
          </w:p>
        </w:tc>
      </w:tr>
      <w:tr w:rsidR="003B47F5" w:rsidRPr="001D6B4F" w:rsidTr="00736279">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4" w:line="249" w:lineRule="auto"/>
              <w:ind w:left="113" w:right="93"/>
              <w:rPr>
                <w:rFonts w:eastAsia="Calibri" w:cstheme="minorHAnsi"/>
                <w:sz w:val="20"/>
                <w:szCs w:val="20"/>
                <w:lang w:val="en-US"/>
              </w:rPr>
            </w:pPr>
            <w:r w:rsidRPr="001D6B4F">
              <w:rPr>
                <w:rFonts w:eastAsia="Calibri" w:cstheme="minorHAnsi"/>
                <w:sz w:val="20"/>
                <w:szCs w:val="20"/>
                <w:lang w:val="en-US"/>
              </w:rPr>
              <w:t xml:space="preserve">Hedef 5.1: </w:t>
            </w:r>
          </w:p>
          <w:p w:rsidR="003B47F5" w:rsidRPr="001D6B4F" w:rsidRDefault="003B47F5" w:rsidP="00736279">
            <w:pPr>
              <w:widowControl w:val="0"/>
              <w:spacing w:before="4" w:line="249" w:lineRule="auto"/>
              <w:ind w:left="113" w:right="93"/>
              <w:rPr>
                <w:rFonts w:eastAsia="Calibri" w:cstheme="minorHAnsi"/>
                <w:sz w:val="20"/>
                <w:szCs w:val="20"/>
                <w:lang w:val="en-US"/>
              </w:rPr>
            </w:pPr>
            <w:r w:rsidRPr="001D6B4F">
              <w:rPr>
                <w:rFonts w:cstheme="minorHAnsi"/>
              </w:rPr>
              <w:t>Okulumuzun bölgesel (yerel), ulusal ve uluslararası proje, yarışma ve etkinliklere katılımı artırılacaktır.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S-1 Okulumuzda görevli öğretmenlerin bölgesel, ulusal ve uluslararası proje, yarışma ve etkinliklere katılımını teşvik etmek.</w:t>
            </w:r>
          </w:p>
          <w:p w:rsidR="003B47F5" w:rsidRPr="001D6B4F" w:rsidRDefault="003B47F5" w:rsidP="00736279">
            <w:pPr>
              <w:spacing w:after="0"/>
              <w:rPr>
                <w:rFonts w:cstheme="minorHAnsi"/>
              </w:rPr>
            </w:pPr>
            <w:r w:rsidRPr="001D6B4F">
              <w:rPr>
                <w:rFonts w:cstheme="minorHAnsi"/>
              </w:rPr>
              <w:t xml:space="preserve">S-2 Okulumuzda eğitim alan özel eğitim öğrencilerimizden bölgesel, ulusal ve uluslararası proje, yarışma ve etkinliklere katılabilecek öğrencilerin velilerini sürece </w:t>
            </w:r>
            <w:proofErr w:type="gramStart"/>
            <w:r w:rsidRPr="001D6B4F">
              <w:rPr>
                <w:rFonts w:cstheme="minorHAnsi"/>
              </w:rPr>
              <w:t>dahil</w:t>
            </w:r>
            <w:proofErr w:type="gramEnd"/>
            <w:r w:rsidRPr="001D6B4F">
              <w:rPr>
                <w:rFonts w:cstheme="minorHAnsi"/>
              </w:rPr>
              <w:t xml:space="preserve"> etmek.</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ind w:left="297" w:right="274"/>
              <w:rPr>
                <w:rFonts w:eastAsia="Calibri" w:cstheme="minorHAnsi"/>
                <w:sz w:val="14"/>
                <w:szCs w:val="14"/>
                <w:lang w:val="en-US"/>
              </w:rPr>
            </w:pPr>
            <w:r w:rsidRPr="001D6B4F">
              <w:rPr>
                <w:rFonts w:cstheme="minorHAnsi"/>
              </w:rPr>
              <w:t>Ar-Ge birimi</w:t>
            </w:r>
            <w:r w:rsidRPr="001D6B4F">
              <w:rPr>
                <w:rFonts w:eastAsia="Calibri" w:cstheme="minorHAnsi"/>
                <w:sz w:val="14"/>
                <w:szCs w:val="14"/>
                <w:lang w:val="en-US"/>
              </w:rPr>
              <w:t xml:space="preserve"> </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line="249" w:lineRule="auto"/>
              <w:ind w:left="234" w:right="203" w:hanging="1"/>
              <w:rPr>
                <w:rFonts w:eastAsia="Calibri" w:cstheme="minorHAnsi"/>
                <w:sz w:val="20"/>
                <w:szCs w:val="20"/>
                <w:lang w:val="en-US"/>
              </w:rPr>
            </w:pPr>
            <w:r w:rsidRPr="001D6B4F">
              <w:rPr>
                <w:rFonts w:cstheme="minorHAnsi"/>
              </w:rPr>
              <w:t>Tübitak, Teknofest</w:t>
            </w:r>
          </w:p>
        </w:tc>
      </w:tr>
    </w:tbl>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tabs>
          <w:tab w:val="left" w:pos="3803"/>
        </w:tabs>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tabs>
          <w:tab w:val="left" w:pos="3902"/>
        </w:tabs>
        <w:rPr>
          <w:rFonts w:cstheme="minorHAnsi"/>
        </w:rPr>
      </w:pPr>
      <w:r w:rsidRPr="001D6B4F">
        <w:rPr>
          <w:rFonts w:cstheme="minorHAnsi"/>
        </w:rPr>
        <w:tab/>
      </w:r>
    </w:p>
    <w:p w:rsidR="003B47F5" w:rsidRPr="001D6B4F" w:rsidRDefault="003B47F5" w:rsidP="003B47F5">
      <w:pPr>
        <w:tabs>
          <w:tab w:val="left" w:pos="3902"/>
        </w:tabs>
        <w:rPr>
          <w:rFonts w:cstheme="minorHAnsi"/>
        </w:rPr>
      </w:pPr>
    </w:p>
    <w:p w:rsidR="003B47F5" w:rsidRPr="001D6B4F" w:rsidRDefault="003B47F5" w:rsidP="003B47F5">
      <w:pPr>
        <w:tabs>
          <w:tab w:val="left" w:pos="3902"/>
        </w:tabs>
        <w:rPr>
          <w:rFonts w:cstheme="minorHAnsi"/>
        </w:rPr>
      </w:pPr>
    </w:p>
    <w:p w:rsidR="003B47F5" w:rsidRPr="001D6B4F" w:rsidRDefault="003B47F5" w:rsidP="003B47F5">
      <w:pPr>
        <w:tabs>
          <w:tab w:val="left" w:pos="3902"/>
        </w:tabs>
        <w:rPr>
          <w:rFonts w:cstheme="minorHAnsi"/>
        </w:rPr>
      </w:pPr>
    </w:p>
    <w:p w:rsidR="003B47F5" w:rsidRPr="001D6B4F" w:rsidRDefault="003B47F5" w:rsidP="003B47F5">
      <w:pPr>
        <w:tabs>
          <w:tab w:val="left" w:pos="3902"/>
        </w:tabs>
        <w:rPr>
          <w:rFonts w:cstheme="minorHAnsi"/>
        </w:rPr>
      </w:pPr>
    </w:p>
    <w:p w:rsidR="003B47F5" w:rsidRPr="001D6B4F" w:rsidRDefault="003B47F5" w:rsidP="003B47F5">
      <w:pPr>
        <w:tabs>
          <w:tab w:val="left" w:pos="3902"/>
        </w:tabs>
        <w:rPr>
          <w:rFonts w:cstheme="minorHAnsi"/>
        </w:rPr>
      </w:pPr>
    </w:p>
    <w:p w:rsidR="003B47F5" w:rsidRPr="001D6B4F" w:rsidRDefault="003B47F5" w:rsidP="003B47F5">
      <w:pPr>
        <w:tabs>
          <w:tab w:val="left" w:pos="3902"/>
        </w:tabs>
        <w:rPr>
          <w:rFonts w:cstheme="minorHAnsi"/>
        </w:rPr>
      </w:pPr>
    </w:p>
    <w:p w:rsidR="003B47F5" w:rsidRPr="001D6B4F" w:rsidRDefault="003B47F5" w:rsidP="003B47F5">
      <w:pPr>
        <w:tabs>
          <w:tab w:val="left" w:pos="3902"/>
        </w:tabs>
        <w:rPr>
          <w:rFonts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3B47F5" w:rsidRPr="001D6B4F" w:rsidTr="00736279">
        <w:trPr>
          <w:trHeight w:val="1116"/>
        </w:trPr>
        <w:tc>
          <w:tcPr>
            <w:tcW w:w="9556" w:type="dxa"/>
            <w:gridSpan w:val="5"/>
            <w:tcBorders>
              <w:top w:val="nil"/>
              <w:left w:val="nil"/>
              <w:right w:val="nil"/>
            </w:tcBorders>
            <w:shd w:val="clear" w:color="auto" w:fill="9A1724"/>
          </w:tcPr>
          <w:p w:rsidR="003B47F5" w:rsidRPr="001D6B4F" w:rsidRDefault="003B47F5" w:rsidP="00736279">
            <w:pPr>
              <w:widowControl w:val="0"/>
              <w:spacing w:before="77" w:line="228" w:lineRule="auto"/>
              <w:ind w:left="884" w:hanging="762"/>
              <w:rPr>
                <w:rFonts w:eastAsia="Calibri" w:cstheme="minorHAnsi"/>
                <w:b/>
                <w:color w:val="FFFFFF"/>
                <w:w w:val="95"/>
                <w:sz w:val="20"/>
                <w:szCs w:val="20"/>
                <w:lang w:val="en-US"/>
              </w:rPr>
            </w:pPr>
            <w:r w:rsidRPr="001D6B4F">
              <w:rPr>
                <w:rFonts w:eastAsia="Calibri" w:cstheme="minorHAnsi"/>
                <w:b/>
                <w:color w:val="FFFFFF"/>
                <w:w w:val="95"/>
                <w:sz w:val="20"/>
                <w:szCs w:val="20"/>
                <w:lang w:val="en-US"/>
              </w:rPr>
              <w:t xml:space="preserve">Amaç 6: </w:t>
            </w:r>
            <w:r w:rsidRPr="001D6B4F">
              <w:rPr>
                <w:rFonts w:cstheme="minorHAnsi"/>
              </w:rPr>
              <w:t xml:space="preserve">   </w:t>
            </w:r>
            <w:r w:rsidRPr="001D6B4F">
              <w:rPr>
                <w:rFonts w:eastAsia="Calibri" w:cstheme="minorHAnsi"/>
                <w:b/>
                <w:color w:val="FFFFFF"/>
                <w:w w:val="95"/>
                <w:sz w:val="20"/>
                <w:szCs w:val="20"/>
                <w:lang w:val="en-US"/>
              </w:rPr>
              <w:t xml:space="preserve">Okulun eğitimin temel ilkeleri doğrultusunda niteliğini arttırmak amacıyla </w:t>
            </w:r>
          </w:p>
          <w:p w:rsidR="003B47F5" w:rsidRPr="001D6B4F" w:rsidRDefault="003B47F5" w:rsidP="00736279">
            <w:pPr>
              <w:widowControl w:val="0"/>
              <w:spacing w:before="77" w:line="228" w:lineRule="auto"/>
              <w:ind w:left="884" w:hanging="762"/>
              <w:rPr>
                <w:rFonts w:eastAsia="Calibri" w:cstheme="minorHAnsi"/>
                <w:b/>
                <w:sz w:val="20"/>
                <w:szCs w:val="20"/>
                <w:lang w:val="en-US"/>
              </w:rPr>
            </w:pPr>
            <w:proofErr w:type="gramStart"/>
            <w:r w:rsidRPr="001D6B4F">
              <w:rPr>
                <w:rFonts w:eastAsia="Calibri" w:cstheme="minorHAnsi"/>
                <w:b/>
                <w:color w:val="FFFFFF"/>
                <w:w w:val="95"/>
                <w:sz w:val="20"/>
                <w:szCs w:val="20"/>
                <w:lang w:val="en-US"/>
              </w:rPr>
              <w:t>kurumsal</w:t>
            </w:r>
            <w:proofErr w:type="gramEnd"/>
            <w:r w:rsidRPr="001D6B4F">
              <w:rPr>
                <w:rFonts w:eastAsia="Calibri" w:cstheme="minorHAnsi"/>
                <w:b/>
                <w:color w:val="FFFFFF"/>
                <w:w w:val="95"/>
                <w:sz w:val="20"/>
                <w:szCs w:val="20"/>
                <w:lang w:val="en-US"/>
              </w:rPr>
              <w:t xml:space="preserve"> kapasite geliştirilecektir.</w:t>
            </w:r>
          </w:p>
        </w:tc>
      </w:tr>
      <w:tr w:rsidR="003B47F5" w:rsidRPr="001D6B4F" w:rsidTr="00736279">
        <w:trPr>
          <w:trHeight w:val="870"/>
        </w:trPr>
        <w:tc>
          <w:tcPr>
            <w:tcW w:w="2389" w:type="dxa"/>
            <w:tcBorders>
              <w:left w:val="nil"/>
              <w:bottom w:val="single" w:sz="4" w:space="0" w:color="auto"/>
              <w:right w:val="nil"/>
            </w:tcBorders>
            <w:shd w:val="clear" w:color="auto" w:fill="9A1724"/>
          </w:tcPr>
          <w:p w:rsidR="003B47F5" w:rsidRPr="001D6B4F" w:rsidRDefault="003B47F5" w:rsidP="00736279">
            <w:pPr>
              <w:widowControl w:val="0"/>
              <w:ind w:left="123"/>
              <w:rPr>
                <w:rFonts w:eastAsia="Calibri" w:cstheme="minorHAnsi"/>
                <w:b/>
                <w:sz w:val="20"/>
                <w:szCs w:val="20"/>
                <w:lang w:val="en-US"/>
              </w:rPr>
            </w:pPr>
            <w:r w:rsidRPr="001D6B4F">
              <w:rPr>
                <w:rFonts w:eastAsia="Calibr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3B47F5" w:rsidRPr="001D6B4F" w:rsidRDefault="003B47F5" w:rsidP="00736279">
            <w:pPr>
              <w:widowControl w:val="0"/>
              <w:spacing w:before="4"/>
              <w:rPr>
                <w:rFonts w:eastAsia="Calibri" w:cstheme="minorHAnsi"/>
                <w:i/>
                <w:sz w:val="20"/>
                <w:szCs w:val="20"/>
                <w:lang w:val="en-US"/>
              </w:rPr>
            </w:pPr>
          </w:p>
          <w:p w:rsidR="003B47F5" w:rsidRPr="001D6B4F" w:rsidRDefault="003B47F5" w:rsidP="00736279">
            <w:pPr>
              <w:widowControl w:val="0"/>
              <w:ind w:left="1040" w:right="2179"/>
              <w:jc w:val="center"/>
              <w:rPr>
                <w:rFonts w:eastAsia="Calibri" w:cstheme="minorHAnsi"/>
                <w:b/>
                <w:sz w:val="20"/>
                <w:szCs w:val="20"/>
                <w:lang w:val="en-US"/>
              </w:rPr>
            </w:pPr>
            <w:r w:rsidRPr="001D6B4F">
              <w:rPr>
                <w:rFonts w:eastAsia="Calibr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3B47F5" w:rsidRPr="001D6B4F" w:rsidRDefault="003B47F5" w:rsidP="00736279">
            <w:pPr>
              <w:widowControl w:val="0"/>
              <w:spacing w:before="182" w:line="228" w:lineRule="auto"/>
              <w:ind w:left="348" w:hanging="129"/>
              <w:rPr>
                <w:rFonts w:eastAsia="Calibri" w:cstheme="minorHAnsi"/>
                <w:b/>
                <w:sz w:val="12"/>
                <w:szCs w:val="12"/>
                <w:lang w:val="en-US"/>
              </w:rPr>
            </w:pPr>
            <w:r w:rsidRPr="001D6B4F">
              <w:rPr>
                <w:rFonts w:eastAsia="Calibri" w:cstheme="minorHAnsi"/>
                <w:b/>
                <w:color w:val="FFFFFF"/>
                <w:w w:val="90"/>
                <w:sz w:val="12"/>
                <w:szCs w:val="12"/>
                <w:lang w:val="en-US"/>
              </w:rPr>
              <w:t>Sorumlu</w:t>
            </w:r>
            <w:r w:rsidRPr="001D6B4F">
              <w:rPr>
                <w:rFonts w:eastAsia="Calibr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3B47F5" w:rsidRPr="001D6B4F" w:rsidRDefault="003B47F5" w:rsidP="00736279">
            <w:pPr>
              <w:widowControl w:val="0"/>
              <w:spacing w:before="62" w:line="228" w:lineRule="auto"/>
              <w:ind w:left="143" w:right="117"/>
              <w:jc w:val="center"/>
              <w:rPr>
                <w:rFonts w:eastAsia="Calibri" w:cstheme="minorHAnsi"/>
                <w:b/>
                <w:sz w:val="14"/>
                <w:szCs w:val="14"/>
                <w:lang w:val="en-US"/>
              </w:rPr>
            </w:pPr>
            <w:r w:rsidRPr="001D6B4F">
              <w:rPr>
                <w:rFonts w:eastAsia="Calibri" w:cstheme="minorHAnsi"/>
                <w:b/>
                <w:color w:val="FFFFFF"/>
                <w:spacing w:val="-2"/>
                <w:w w:val="95"/>
                <w:sz w:val="14"/>
                <w:szCs w:val="14"/>
                <w:lang w:val="en-US"/>
              </w:rPr>
              <w:t xml:space="preserve">İş </w:t>
            </w:r>
            <w:r w:rsidRPr="001D6B4F">
              <w:rPr>
                <w:rFonts w:eastAsia="Calibri" w:cstheme="minorHAnsi"/>
                <w:b/>
                <w:color w:val="FFFFFF"/>
                <w:spacing w:val="-1"/>
                <w:w w:val="95"/>
                <w:sz w:val="14"/>
                <w:szCs w:val="14"/>
                <w:lang w:val="en-US"/>
              </w:rPr>
              <w:t>Birliği</w:t>
            </w:r>
            <w:r w:rsidRPr="001D6B4F">
              <w:rPr>
                <w:rFonts w:eastAsia="Calibri" w:cstheme="minorHAnsi"/>
                <w:b/>
                <w:color w:val="FFFFFF"/>
                <w:sz w:val="14"/>
                <w:szCs w:val="14"/>
                <w:lang w:val="en-US"/>
              </w:rPr>
              <w:t>Yapılan</w:t>
            </w:r>
            <w:r w:rsidRPr="001D6B4F">
              <w:rPr>
                <w:rFonts w:eastAsia="Calibri" w:cstheme="minorHAnsi"/>
                <w:b/>
                <w:color w:val="FFFFFF"/>
                <w:w w:val="95"/>
                <w:sz w:val="14"/>
                <w:szCs w:val="14"/>
                <w:lang w:val="en-US"/>
              </w:rPr>
              <w:t>Birim(ler)</w:t>
            </w:r>
          </w:p>
        </w:tc>
      </w:tr>
      <w:tr w:rsidR="003B47F5" w:rsidRPr="001D6B4F" w:rsidTr="00736279">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4" w:line="249" w:lineRule="auto"/>
              <w:ind w:left="113" w:right="93"/>
              <w:rPr>
                <w:rFonts w:eastAsia="Calibri" w:cstheme="minorHAnsi"/>
                <w:sz w:val="20"/>
                <w:szCs w:val="20"/>
                <w:lang w:val="en-US"/>
              </w:rPr>
            </w:pPr>
            <w:r w:rsidRPr="001D6B4F">
              <w:rPr>
                <w:rFonts w:eastAsia="Calibri" w:cstheme="minorHAnsi"/>
                <w:sz w:val="20"/>
                <w:szCs w:val="20"/>
                <w:lang w:val="en-US"/>
              </w:rPr>
              <w:t xml:space="preserve">Hedef 6.1: </w:t>
            </w:r>
          </w:p>
          <w:p w:rsidR="003B47F5" w:rsidRPr="001D6B4F" w:rsidRDefault="003B47F5" w:rsidP="00736279">
            <w:pPr>
              <w:spacing w:after="0"/>
              <w:rPr>
                <w:rFonts w:cstheme="minorHAnsi"/>
              </w:rPr>
            </w:pPr>
            <w:r w:rsidRPr="001D6B4F">
              <w:rPr>
                <w:rFonts w:cstheme="minorHAnsi"/>
              </w:rPr>
              <w:t>Eğitim ve öğretimin sağlıklı ve güvenli bir ortamda gerçekleştirilmesi   için </w:t>
            </w:r>
          </w:p>
          <w:p w:rsidR="003B47F5" w:rsidRPr="001D6B4F" w:rsidRDefault="003B47F5" w:rsidP="00736279">
            <w:pPr>
              <w:widowControl w:val="0"/>
              <w:spacing w:before="4" w:line="249" w:lineRule="auto"/>
              <w:ind w:left="113" w:right="93"/>
              <w:rPr>
                <w:rFonts w:eastAsia="Calibri" w:cstheme="minorHAnsi"/>
                <w:sz w:val="20"/>
                <w:szCs w:val="20"/>
                <w:lang w:val="en-US"/>
              </w:rPr>
            </w:pPr>
            <w:proofErr w:type="gramStart"/>
            <w:r w:rsidRPr="001D6B4F">
              <w:rPr>
                <w:rFonts w:cstheme="minorHAnsi"/>
              </w:rPr>
              <w:t>okul</w:t>
            </w:r>
            <w:proofErr w:type="gramEnd"/>
            <w:r w:rsidRPr="001D6B4F">
              <w:rPr>
                <w:rFonts w:cstheme="minorHAnsi"/>
              </w:rPr>
              <w:t> sağlığı  ve güvenliği geliştirilecektir.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S-1 Okulumuzda okul sağlığı ve güvenliği hizmetlerinin devamını sağlamak için ilçe halk sağlığı genel müdürlüğü ile iş birliği yapmak.</w:t>
            </w:r>
          </w:p>
          <w:p w:rsidR="003B47F5" w:rsidRPr="001D6B4F" w:rsidRDefault="003B47F5" w:rsidP="00736279">
            <w:pPr>
              <w:spacing w:after="0"/>
              <w:rPr>
                <w:rFonts w:cstheme="minorHAnsi"/>
              </w:rPr>
            </w:pPr>
            <w:r w:rsidRPr="001D6B4F">
              <w:rPr>
                <w:rFonts w:cstheme="minorHAnsi"/>
              </w:rPr>
              <w:t>S-2 Yükseköğretim kurumlarının desteği ile okul sağlığı ve güvenliği konularında çocukların düzeyine uygun uygulamalı görsel ve sanatsal etkinliklerin yapılması.</w:t>
            </w:r>
          </w:p>
          <w:p w:rsidR="003B47F5" w:rsidRPr="001D6B4F" w:rsidRDefault="003B47F5" w:rsidP="00736279">
            <w:pPr>
              <w:spacing w:after="0"/>
              <w:rPr>
                <w:rFonts w:cstheme="minorHAnsi"/>
              </w:rPr>
            </w:pPr>
            <w:r w:rsidRPr="001D6B4F">
              <w:rPr>
                <w:rFonts w:cstheme="minorHAnsi"/>
              </w:rPr>
              <w:t>S-3 Belediyelere bağlı Spor A.Ş. desteği ile okul sağlığı ve güvenliği hizmetleriyle ilgili programların düzenlenmesi.</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ind w:left="297" w:right="274"/>
              <w:rPr>
                <w:rFonts w:eastAsia="Calibri" w:cstheme="minorHAnsi"/>
                <w:sz w:val="14"/>
                <w:szCs w:val="14"/>
                <w:lang w:val="en-US"/>
              </w:rPr>
            </w:pPr>
            <w:r w:rsidRPr="001D6B4F">
              <w:rPr>
                <w:rFonts w:cstheme="minorHAnsi"/>
              </w:rPr>
              <w:t>Okul Sağlığı Komisyonu</w:t>
            </w:r>
            <w:r w:rsidRPr="001D6B4F">
              <w:rPr>
                <w:rFonts w:eastAsia="Calibri" w:cstheme="minorHAnsi"/>
                <w:sz w:val="14"/>
                <w:szCs w:val="14"/>
                <w:lang w:val="en-US"/>
              </w:rPr>
              <w:t xml:space="preserve"> </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Halk Sağlığı Genel Müdürlüğü</w:t>
            </w:r>
          </w:p>
          <w:p w:rsidR="003B47F5" w:rsidRPr="001D6B4F" w:rsidRDefault="003B47F5" w:rsidP="00736279">
            <w:pPr>
              <w:spacing w:after="0"/>
              <w:rPr>
                <w:rFonts w:cstheme="minorHAnsi"/>
              </w:rPr>
            </w:pPr>
            <w:r w:rsidRPr="001D6B4F">
              <w:rPr>
                <w:rFonts w:cstheme="minorHAnsi"/>
              </w:rPr>
              <w:t>Yükseköğretim Kurumları</w:t>
            </w:r>
          </w:p>
          <w:p w:rsidR="003B47F5" w:rsidRPr="001D6B4F" w:rsidRDefault="003B47F5" w:rsidP="00736279">
            <w:pPr>
              <w:widowControl w:val="0"/>
              <w:spacing w:line="249" w:lineRule="auto"/>
              <w:ind w:left="234" w:right="203" w:hanging="1"/>
              <w:rPr>
                <w:rFonts w:eastAsia="Calibri" w:cstheme="minorHAnsi"/>
                <w:sz w:val="20"/>
                <w:szCs w:val="20"/>
                <w:lang w:val="en-US"/>
              </w:rPr>
            </w:pPr>
            <w:r w:rsidRPr="001D6B4F">
              <w:rPr>
                <w:rFonts w:cstheme="minorHAnsi"/>
              </w:rPr>
              <w:t>Belediyeler</w:t>
            </w:r>
          </w:p>
        </w:tc>
      </w:tr>
    </w:tbl>
    <w:p w:rsidR="003B47F5" w:rsidRPr="001D6B4F" w:rsidRDefault="003B47F5" w:rsidP="003B47F5">
      <w:pPr>
        <w:tabs>
          <w:tab w:val="left" w:pos="3902"/>
        </w:tabs>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tabs>
          <w:tab w:val="left" w:pos="1428"/>
        </w:tabs>
        <w:rPr>
          <w:rFonts w:cstheme="minorHAnsi"/>
        </w:rPr>
      </w:pPr>
      <w:r w:rsidRPr="001D6B4F">
        <w:rPr>
          <w:rFonts w:cstheme="minorHAnsi"/>
        </w:rPr>
        <w:tab/>
      </w: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rPr>
          <w:rFonts w:cstheme="minorHAnsi"/>
          <w:b/>
        </w:rPr>
      </w:pPr>
    </w:p>
    <w:tbl>
      <w:tblPr>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567"/>
        <w:gridCol w:w="141"/>
        <w:gridCol w:w="4721"/>
        <w:gridCol w:w="99"/>
        <w:gridCol w:w="992"/>
        <w:gridCol w:w="1849"/>
      </w:tblGrid>
      <w:tr w:rsidR="003B47F5" w:rsidRPr="001D6B4F" w:rsidTr="00736279">
        <w:trPr>
          <w:trHeight w:val="974"/>
        </w:trPr>
        <w:tc>
          <w:tcPr>
            <w:tcW w:w="9355" w:type="dxa"/>
            <w:gridSpan w:val="7"/>
            <w:tcBorders>
              <w:top w:val="nil"/>
              <w:left w:val="nil"/>
              <w:bottom w:val="nil"/>
              <w:right w:val="nil"/>
            </w:tcBorders>
            <w:shd w:val="clear" w:color="auto" w:fill="9A1724"/>
          </w:tcPr>
          <w:p w:rsidR="003B47F5" w:rsidRPr="001D6B4F" w:rsidRDefault="003B47F5" w:rsidP="00736279">
            <w:pPr>
              <w:widowControl w:val="0"/>
              <w:spacing w:before="86"/>
              <w:ind w:left="1576" w:right="1563"/>
              <w:jc w:val="center"/>
              <w:rPr>
                <w:rFonts w:cstheme="minorHAnsi"/>
                <w:b/>
                <w:sz w:val="20"/>
                <w:szCs w:val="20"/>
                <w:lang w:val="en-US"/>
              </w:rPr>
            </w:pPr>
            <w:r w:rsidRPr="001D6B4F">
              <w:rPr>
                <w:rFonts w:cstheme="minorHAnsi"/>
                <w:b/>
                <w:color w:val="FFFFFF"/>
                <w:w w:val="90"/>
                <w:sz w:val="20"/>
                <w:szCs w:val="20"/>
                <w:lang w:val="en-US"/>
              </w:rPr>
              <w:t>AMAÇ</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1</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HEDEFLERİNE</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İLİŞKİN</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PERFORMANS</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GÖSTERGELERİ</w:t>
            </w:r>
          </w:p>
          <w:p w:rsidR="003B47F5" w:rsidRPr="001D6B4F" w:rsidRDefault="003B47F5" w:rsidP="00736279">
            <w:pPr>
              <w:widowControl w:val="0"/>
              <w:tabs>
                <w:tab w:val="left" w:pos="1141"/>
                <w:tab w:val="left" w:pos="3051"/>
                <w:tab w:val="left" w:pos="6511"/>
                <w:tab w:val="left" w:pos="6639"/>
                <w:tab w:val="left" w:pos="7549"/>
                <w:tab w:val="left" w:pos="7905"/>
              </w:tabs>
              <w:spacing w:before="140" w:line="153" w:lineRule="auto"/>
              <w:ind w:left="135" w:right="165"/>
              <w:rPr>
                <w:rFonts w:cstheme="minorHAnsi"/>
                <w:b/>
                <w:sz w:val="20"/>
                <w:szCs w:val="20"/>
                <w:lang w:val="en-US"/>
              </w:rPr>
            </w:pPr>
            <w:r w:rsidRPr="001D6B4F">
              <w:rPr>
                <w:rFonts w:cstheme="minorHAnsi"/>
                <w:b/>
                <w:color w:val="FFFFFF"/>
                <w:sz w:val="20"/>
                <w:szCs w:val="20"/>
                <w:lang w:val="en-US"/>
              </w:rPr>
              <w:t>Hedef</w:t>
            </w:r>
            <w:r w:rsidRPr="001D6B4F">
              <w:rPr>
                <w:rFonts w:cstheme="minorHAnsi"/>
                <w:b/>
                <w:color w:val="FFFFFF"/>
                <w:sz w:val="20"/>
                <w:szCs w:val="20"/>
                <w:lang w:val="en-US"/>
              </w:rPr>
              <w:tab/>
              <w:t>PG</w:t>
            </w:r>
            <w:r w:rsidRPr="001D6B4F">
              <w:rPr>
                <w:rFonts w:cstheme="minorHAnsi"/>
                <w:b/>
                <w:color w:val="FFFFFF"/>
                <w:sz w:val="20"/>
                <w:szCs w:val="20"/>
                <w:lang w:val="en-US"/>
              </w:rPr>
              <w:tab/>
            </w:r>
            <w:r w:rsidRPr="001D6B4F">
              <w:rPr>
                <w:rFonts w:cstheme="minorHAnsi"/>
                <w:b/>
                <w:color w:val="FFFFFF"/>
                <w:spacing w:val="-1"/>
                <w:w w:val="95"/>
                <w:position w:val="-11"/>
                <w:sz w:val="20"/>
                <w:szCs w:val="20"/>
                <w:lang w:val="en-US"/>
              </w:rPr>
              <w:t>Performans</w:t>
            </w:r>
            <w:r w:rsidRPr="001D6B4F">
              <w:rPr>
                <w:rFonts w:cstheme="minorHAnsi"/>
                <w:b/>
                <w:color w:val="FFFFFF"/>
                <w:spacing w:val="-14"/>
                <w:w w:val="95"/>
                <w:position w:val="-11"/>
                <w:sz w:val="20"/>
                <w:szCs w:val="20"/>
                <w:lang w:val="en-US"/>
              </w:rPr>
              <w:t xml:space="preserve"> </w:t>
            </w:r>
            <w:r w:rsidRPr="001D6B4F">
              <w:rPr>
                <w:rFonts w:cstheme="minorHAnsi"/>
                <w:b/>
                <w:color w:val="FFFFFF"/>
                <w:spacing w:val="-1"/>
                <w:w w:val="95"/>
                <w:position w:val="-11"/>
                <w:sz w:val="20"/>
                <w:szCs w:val="20"/>
                <w:lang w:val="en-US"/>
              </w:rPr>
              <w:t>Göstergesi</w:t>
            </w:r>
            <w:r w:rsidRPr="001D6B4F">
              <w:rPr>
                <w:rFonts w:cstheme="minorHAnsi"/>
                <w:b/>
                <w:color w:val="FFFFFF"/>
                <w:spacing w:val="-1"/>
                <w:w w:val="95"/>
                <w:position w:val="-11"/>
                <w:sz w:val="20"/>
                <w:szCs w:val="20"/>
                <w:lang w:val="en-US"/>
              </w:rPr>
              <w:tab/>
            </w:r>
            <w:r w:rsidRPr="001D6B4F">
              <w:rPr>
                <w:rFonts w:cstheme="minorHAnsi"/>
                <w:b/>
                <w:color w:val="FFFFFF"/>
                <w:sz w:val="20"/>
                <w:szCs w:val="20"/>
                <w:lang w:val="en-US"/>
              </w:rPr>
              <w:t>Sorumlu</w:t>
            </w:r>
            <w:r w:rsidRPr="001D6B4F">
              <w:rPr>
                <w:rFonts w:cstheme="minorHAnsi"/>
                <w:b/>
                <w:color w:val="FFFFFF"/>
                <w:sz w:val="20"/>
                <w:szCs w:val="20"/>
                <w:lang w:val="en-US"/>
              </w:rPr>
              <w:tab/>
            </w:r>
            <w:r w:rsidRPr="001D6B4F">
              <w:rPr>
                <w:rFonts w:cstheme="minorHAnsi"/>
                <w:b/>
                <w:color w:val="FFFFFF"/>
                <w:w w:val="90"/>
                <w:sz w:val="20"/>
                <w:szCs w:val="20"/>
                <w:lang w:val="en-US"/>
              </w:rPr>
              <w:t>İş</w:t>
            </w:r>
            <w:r w:rsidRPr="001D6B4F">
              <w:rPr>
                <w:rFonts w:cstheme="minorHAnsi"/>
                <w:b/>
                <w:color w:val="FFFFFF"/>
                <w:spacing w:val="-11"/>
                <w:w w:val="90"/>
                <w:sz w:val="20"/>
                <w:szCs w:val="20"/>
                <w:lang w:val="en-US"/>
              </w:rPr>
              <w:t xml:space="preserve"> </w:t>
            </w:r>
            <w:r w:rsidRPr="001D6B4F">
              <w:rPr>
                <w:rFonts w:cstheme="minorHAnsi"/>
                <w:b/>
                <w:color w:val="FFFFFF"/>
                <w:w w:val="90"/>
                <w:sz w:val="20"/>
                <w:szCs w:val="20"/>
                <w:lang w:val="en-US"/>
              </w:rPr>
              <w:t>Birliği</w:t>
            </w:r>
            <w:r w:rsidRPr="001D6B4F">
              <w:rPr>
                <w:rFonts w:cstheme="minorHAnsi"/>
                <w:b/>
                <w:color w:val="FFFFFF"/>
                <w:spacing w:val="-10"/>
                <w:w w:val="90"/>
                <w:sz w:val="20"/>
                <w:szCs w:val="20"/>
                <w:lang w:val="en-US"/>
              </w:rPr>
              <w:t xml:space="preserve"> </w:t>
            </w:r>
            <w:r w:rsidRPr="001D6B4F">
              <w:rPr>
                <w:rFonts w:cstheme="minorHAnsi"/>
                <w:b/>
                <w:color w:val="FFFFFF"/>
                <w:w w:val="90"/>
                <w:sz w:val="20"/>
                <w:szCs w:val="20"/>
                <w:lang w:val="en-US"/>
              </w:rPr>
              <w:t>Yapılacak</w:t>
            </w:r>
            <w:r w:rsidRPr="001D6B4F">
              <w:rPr>
                <w:rFonts w:cstheme="minorHAnsi"/>
                <w:b/>
                <w:color w:val="FFFFFF"/>
                <w:spacing w:val="-46"/>
                <w:w w:val="90"/>
                <w:sz w:val="20"/>
                <w:szCs w:val="20"/>
                <w:lang w:val="en-US"/>
              </w:rPr>
              <w:t xml:space="preserve"> </w:t>
            </w:r>
            <w:r w:rsidRPr="001D6B4F">
              <w:rPr>
                <w:rFonts w:cstheme="minorHAnsi"/>
                <w:b/>
                <w:color w:val="FFFFFF"/>
                <w:sz w:val="20"/>
                <w:szCs w:val="20"/>
                <w:lang w:val="en-US"/>
              </w:rPr>
              <w:t>No</w:t>
            </w:r>
            <w:r w:rsidRPr="001D6B4F">
              <w:rPr>
                <w:rFonts w:cstheme="minorHAnsi"/>
                <w:b/>
                <w:color w:val="FFFFFF"/>
                <w:sz w:val="20"/>
                <w:szCs w:val="20"/>
                <w:lang w:val="en-US"/>
              </w:rPr>
              <w:tab/>
              <w:t>No</w:t>
            </w:r>
            <w:r w:rsidRPr="001D6B4F">
              <w:rPr>
                <w:rFonts w:cstheme="minorHAnsi"/>
                <w:b/>
                <w:color w:val="FFFFFF"/>
                <w:sz w:val="20"/>
                <w:szCs w:val="20"/>
                <w:lang w:val="en-US"/>
              </w:rPr>
              <w:tab/>
            </w:r>
            <w:r w:rsidRPr="001D6B4F">
              <w:rPr>
                <w:rFonts w:cstheme="minorHAnsi"/>
                <w:b/>
                <w:color w:val="FFFFFF"/>
                <w:sz w:val="20"/>
                <w:szCs w:val="20"/>
                <w:lang w:val="en-US"/>
              </w:rPr>
              <w:tab/>
            </w:r>
            <w:r w:rsidRPr="001D6B4F">
              <w:rPr>
                <w:rFonts w:cstheme="minorHAnsi"/>
                <w:b/>
                <w:color w:val="FFFFFF"/>
                <w:sz w:val="20"/>
                <w:szCs w:val="20"/>
                <w:lang w:val="en-US"/>
              </w:rPr>
              <w:tab/>
              <w:t>Birim</w:t>
            </w:r>
            <w:r w:rsidRPr="001D6B4F">
              <w:rPr>
                <w:rFonts w:cstheme="minorHAnsi"/>
                <w:b/>
                <w:color w:val="FFFFFF"/>
                <w:sz w:val="20"/>
                <w:szCs w:val="20"/>
                <w:lang w:val="en-US"/>
              </w:rPr>
              <w:tab/>
            </w:r>
            <w:r w:rsidRPr="001D6B4F">
              <w:rPr>
                <w:rFonts w:cstheme="minorHAnsi"/>
                <w:b/>
                <w:color w:val="FFFFFF"/>
                <w:sz w:val="20"/>
                <w:szCs w:val="20"/>
                <w:lang w:val="en-US"/>
              </w:rPr>
              <w:tab/>
              <w:t>Birim(ler)</w:t>
            </w:r>
          </w:p>
        </w:tc>
      </w:tr>
      <w:tr w:rsidR="003B47F5" w:rsidRPr="001D6B4F" w:rsidTr="00736279">
        <w:trPr>
          <w:trHeight w:val="600"/>
        </w:trPr>
        <w:tc>
          <w:tcPr>
            <w:tcW w:w="986" w:type="dxa"/>
            <w:vMerge w:val="restart"/>
            <w:tcBorders>
              <w:top w:val="single" w:sz="4" w:space="0" w:color="auto"/>
              <w:left w:val="nil"/>
              <w:right w:val="nil"/>
            </w:tcBorders>
            <w:shd w:val="clear" w:color="auto" w:fill="9A1724"/>
          </w:tcPr>
          <w:p w:rsidR="003B47F5" w:rsidRPr="001D6B4F" w:rsidRDefault="003B47F5" w:rsidP="00736279">
            <w:pPr>
              <w:widowControl w:val="0"/>
              <w:spacing w:after="0"/>
              <w:rPr>
                <w:rFonts w:cstheme="minorHAnsi"/>
                <w:i/>
                <w:sz w:val="20"/>
                <w:szCs w:val="20"/>
                <w:lang w:val="en-US"/>
              </w:rPr>
            </w:pPr>
          </w:p>
          <w:p w:rsidR="003B47F5" w:rsidRPr="001D6B4F" w:rsidRDefault="003B47F5" w:rsidP="00736279">
            <w:pPr>
              <w:widowControl w:val="0"/>
              <w:spacing w:after="0"/>
              <w:rPr>
                <w:rFonts w:cstheme="minorHAnsi"/>
                <w:i/>
                <w:sz w:val="20"/>
                <w:szCs w:val="20"/>
                <w:lang w:val="en-US"/>
              </w:rPr>
            </w:pPr>
          </w:p>
          <w:p w:rsidR="003B47F5" w:rsidRPr="001D6B4F" w:rsidRDefault="003B47F5" w:rsidP="00736279">
            <w:pPr>
              <w:widowControl w:val="0"/>
              <w:spacing w:after="0"/>
              <w:rPr>
                <w:rFonts w:cstheme="minorHAnsi"/>
                <w:i/>
                <w:sz w:val="20"/>
                <w:szCs w:val="20"/>
                <w:lang w:val="en-US"/>
              </w:rPr>
            </w:pPr>
          </w:p>
          <w:p w:rsidR="003B47F5" w:rsidRPr="001D6B4F" w:rsidRDefault="003B47F5" w:rsidP="00736279">
            <w:pPr>
              <w:widowControl w:val="0"/>
              <w:spacing w:before="6" w:after="0"/>
              <w:rPr>
                <w:rFonts w:cstheme="minorHAnsi"/>
                <w:i/>
                <w:sz w:val="20"/>
                <w:szCs w:val="20"/>
                <w:lang w:val="en-US"/>
              </w:rPr>
            </w:pPr>
          </w:p>
          <w:p w:rsidR="003B47F5" w:rsidRPr="001D6B4F" w:rsidRDefault="003B47F5" w:rsidP="00736279">
            <w:pPr>
              <w:widowControl w:val="0"/>
              <w:spacing w:after="0" w:line="228" w:lineRule="auto"/>
              <w:ind w:left="296" w:right="146" w:hanging="131"/>
              <w:rPr>
                <w:rFonts w:cstheme="minorHAnsi"/>
                <w:b/>
                <w:sz w:val="20"/>
                <w:szCs w:val="20"/>
                <w:lang w:val="en-US"/>
              </w:rPr>
            </w:pPr>
            <w:r w:rsidRPr="001D6B4F">
              <w:rPr>
                <w:rFonts w:cstheme="minorHAnsi"/>
                <w:b/>
                <w:color w:val="FFFFFF"/>
                <w:w w:val="95"/>
                <w:sz w:val="20"/>
                <w:szCs w:val="20"/>
                <w:lang w:val="en-US"/>
              </w:rPr>
              <w:lastRenderedPageBreak/>
              <w:t>Hedef</w:t>
            </w:r>
            <w:r w:rsidRPr="001D6B4F">
              <w:rPr>
                <w:rFonts w:cstheme="minorHAnsi"/>
                <w:b/>
                <w:color w:val="FFFFFF"/>
                <w:spacing w:val="-50"/>
                <w:w w:val="95"/>
                <w:sz w:val="20"/>
                <w:szCs w:val="20"/>
                <w:lang w:val="en-US"/>
              </w:rPr>
              <w:t xml:space="preserve"> </w:t>
            </w:r>
            <w:r w:rsidRPr="001D6B4F">
              <w:rPr>
                <w:rFonts w:cstheme="minorHAnsi"/>
                <w:b/>
                <w:color w:val="FFFFFF"/>
                <w:sz w:val="20"/>
                <w:szCs w:val="20"/>
                <w:lang w:val="en-US"/>
              </w:rPr>
              <w:t>1.1</w:t>
            </w:r>
          </w:p>
        </w:tc>
        <w:tc>
          <w:tcPr>
            <w:tcW w:w="567" w:type="dxa"/>
            <w:tcBorders>
              <w:top w:val="nil"/>
              <w:left w:val="nil"/>
              <w:bottom w:val="single" w:sz="4" w:space="0" w:color="9A1724"/>
              <w:right w:val="single" w:sz="4" w:space="0" w:color="9A1724"/>
            </w:tcBorders>
            <w:shd w:val="clear" w:color="auto" w:fill="auto"/>
          </w:tcPr>
          <w:p w:rsidR="003B47F5" w:rsidRPr="001D6B4F" w:rsidRDefault="003B47F5" w:rsidP="00736279">
            <w:pPr>
              <w:widowControl w:val="0"/>
              <w:spacing w:before="8" w:after="0"/>
              <w:rPr>
                <w:rFonts w:cstheme="minorHAnsi"/>
                <w:i/>
                <w:sz w:val="20"/>
                <w:szCs w:val="20"/>
                <w:lang w:val="en-US"/>
              </w:rPr>
            </w:pPr>
          </w:p>
          <w:p w:rsidR="003B47F5" w:rsidRPr="001D6B4F" w:rsidRDefault="003B47F5" w:rsidP="00736279">
            <w:pPr>
              <w:widowControl w:val="0"/>
              <w:spacing w:before="1" w:after="0"/>
              <w:ind w:right="89"/>
              <w:jc w:val="right"/>
              <w:rPr>
                <w:rFonts w:cstheme="minorHAnsi"/>
                <w:sz w:val="20"/>
                <w:szCs w:val="20"/>
                <w:lang w:val="en-US"/>
              </w:rPr>
            </w:pPr>
            <w:r w:rsidRPr="001D6B4F">
              <w:rPr>
                <w:rFonts w:cstheme="minorHAnsi"/>
                <w:color w:val="231F1F"/>
                <w:w w:val="90"/>
                <w:sz w:val="20"/>
                <w:szCs w:val="20"/>
                <w:lang w:val="en-US"/>
              </w:rPr>
              <w:t>PG</w:t>
            </w:r>
            <w:r w:rsidRPr="001D6B4F">
              <w:rPr>
                <w:rFonts w:cstheme="minorHAnsi"/>
                <w:color w:val="231F1F"/>
                <w:spacing w:val="2"/>
                <w:w w:val="90"/>
                <w:sz w:val="20"/>
                <w:szCs w:val="20"/>
                <w:lang w:val="en-US"/>
              </w:rPr>
              <w:t xml:space="preserve"> </w:t>
            </w:r>
            <w:r w:rsidRPr="001D6B4F">
              <w:rPr>
                <w:rFonts w:cstheme="minorHAnsi"/>
                <w:color w:val="231F1F"/>
                <w:w w:val="90"/>
                <w:sz w:val="20"/>
                <w:szCs w:val="20"/>
                <w:lang w:val="en-US"/>
              </w:rPr>
              <w:t>1.1.1</w:t>
            </w:r>
          </w:p>
        </w:tc>
        <w:tc>
          <w:tcPr>
            <w:tcW w:w="4862" w:type="dxa"/>
            <w:gridSpan w:val="2"/>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rPr>
                <w:rFonts w:cstheme="minorHAnsi"/>
                <w:b/>
                <w:bCs/>
              </w:rPr>
            </w:pPr>
            <w:r w:rsidRPr="001D6B4F">
              <w:rPr>
                <w:rFonts w:cstheme="minorHAnsi"/>
                <w:b/>
                <w:bCs/>
              </w:rPr>
              <w:t>İl‐ilçe özel eğitim hizmetleri kurulu tarafından yerleştirilme kararı verilen öğrencilerin kayıt yaptırma</w:t>
            </w:r>
          </w:p>
          <w:p w:rsidR="003B47F5" w:rsidRPr="001D6B4F" w:rsidRDefault="003B47F5" w:rsidP="00736279">
            <w:pPr>
              <w:spacing w:after="0" w:line="300" w:lineRule="auto"/>
              <w:rPr>
                <w:rFonts w:cstheme="minorHAnsi"/>
                <w:b/>
                <w:bCs/>
                <w:sz w:val="20"/>
                <w:szCs w:val="20"/>
              </w:rPr>
            </w:pPr>
            <w:proofErr w:type="gramStart"/>
            <w:r w:rsidRPr="001D6B4F">
              <w:rPr>
                <w:rFonts w:cstheme="minorHAnsi"/>
                <w:b/>
                <w:bCs/>
              </w:rPr>
              <w:t>oranı</w:t>
            </w:r>
            <w:proofErr w:type="gramEnd"/>
            <w:r w:rsidRPr="001D6B4F">
              <w:rPr>
                <w:rFonts w:cstheme="minorHAnsi"/>
                <w:b/>
                <w:bCs/>
              </w:rPr>
              <w:t xml:space="preserve"> (%)</w:t>
            </w:r>
          </w:p>
        </w:tc>
        <w:tc>
          <w:tcPr>
            <w:tcW w:w="1091" w:type="dxa"/>
            <w:gridSpan w:val="2"/>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8" w:after="0"/>
              <w:rPr>
                <w:rFonts w:cstheme="minorHAnsi"/>
                <w:i/>
                <w:sz w:val="20"/>
                <w:szCs w:val="20"/>
                <w:lang w:val="en-US"/>
              </w:rPr>
            </w:pPr>
          </w:p>
          <w:p w:rsidR="003B47F5" w:rsidRPr="001D6B4F" w:rsidRDefault="003B47F5" w:rsidP="00736279">
            <w:pPr>
              <w:spacing w:after="0"/>
              <w:jc w:val="center"/>
              <w:rPr>
                <w:rFonts w:cstheme="minorHAnsi"/>
                <w:sz w:val="16"/>
                <w:szCs w:val="16"/>
              </w:rPr>
            </w:pPr>
            <w:r w:rsidRPr="001D6B4F">
              <w:rPr>
                <w:rFonts w:cstheme="minorHAnsi"/>
                <w:sz w:val="16"/>
                <w:szCs w:val="16"/>
              </w:rPr>
              <w:t>Öğretmen yetiştirme ve geliştirme müdürlüğü</w:t>
            </w:r>
          </w:p>
        </w:tc>
        <w:tc>
          <w:tcPr>
            <w:tcW w:w="1849" w:type="dxa"/>
            <w:tcBorders>
              <w:top w:val="nil"/>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148" w:after="0" w:line="249" w:lineRule="auto"/>
              <w:ind w:left="254" w:right="242" w:hanging="1"/>
              <w:jc w:val="center"/>
              <w:rPr>
                <w:rFonts w:cstheme="minorHAnsi"/>
                <w:sz w:val="20"/>
                <w:szCs w:val="20"/>
                <w:lang w:val="en-US"/>
              </w:rPr>
            </w:pPr>
            <w:r w:rsidRPr="001D6B4F">
              <w:rPr>
                <w:rFonts w:cstheme="minorHAnsi"/>
                <w:sz w:val="20"/>
                <w:szCs w:val="20"/>
                <w:lang w:val="en-US"/>
              </w:rPr>
              <w:t>HBÖ</w:t>
            </w:r>
          </w:p>
        </w:tc>
      </w:tr>
      <w:tr w:rsidR="003B47F5" w:rsidRPr="001D6B4F" w:rsidTr="00736279">
        <w:trPr>
          <w:trHeight w:val="1005"/>
        </w:trPr>
        <w:tc>
          <w:tcPr>
            <w:tcW w:w="986" w:type="dxa"/>
            <w:vMerge/>
            <w:tcBorders>
              <w:left w:val="nil"/>
              <w:bottom w:val="single" w:sz="4" w:space="0" w:color="auto"/>
              <w:right w:val="nil"/>
            </w:tcBorders>
            <w:shd w:val="clear" w:color="auto" w:fill="9A1724"/>
          </w:tcPr>
          <w:p w:rsidR="003B47F5" w:rsidRPr="001D6B4F" w:rsidRDefault="003B47F5" w:rsidP="00736279">
            <w:pPr>
              <w:widowControl w:val="0"/>
              <w:spacing w:after="0" w:line="240" w:lineRule="auto"/>
              <w:rPr>
                <w:rFonts w:cstheme="minorHAnsi"/>
                <w:sz w:val="20"/>
                <w:szCs w:val="20"/>
                <w:lang w:val="en-US"/>
              </w:rPr>
            </w:pPr>
          </w:p>
        </w:tc>
        <w:tc>
          <w:tcPr>
            <w:tcW w:w="567"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4" w:after="0"/>
              <w:rPr>
                <w:rFonts w:cstheme="minorHAnsi"/>
                <w:i/>
                <w:sz w:val="20"/>
                <w:szCs w:val="20"/>
                <w:lang w:val="en-US"/>
              </w:rPr>
            </w:pPr>
          </w:p>
          <w:p w:rsidR="003B47F5" w:rsidRPr="001D6B4F" w:rsidRDefault="003B47F5" w:rsidP="00736279">
            <w:pPr>
              <w:widowControl w:val="0"/>
              <w:spacing w:after="0"/>
              <w:ind w:right="89"/>
              <w:jc w:val="right"/>
              <w:rPr>
                <w:rFonts w:cstheme="minorHAnsi"/>
                <w:sz w:val="20"/>
                <w:szCs w:val="20"/>
                <w:lang w:val="en-US"/>
              </w:rPr>
            </w:pPr>
            <w:r w:rsidRPr="001D6B4F">
              <w:rPr>
                <w:rFonts w:cstheme="minorHAnsi"/>
                <w:color w:val="231F1F"/>
                <w:w w:val="90"/>
                <w:sz w:val="20"/>
                <w:szCs w:val="20"/>
                <w:lang w:val="en-US"/>
              </w:rPr>
              <w:t>PG</w:t>
            </w:r>
            <w:r w:rsidRPr="001D6B4F">
              <w:rPr>
                <w:rFonts w:cstheme="minorHAnsi"/>
                <w:color w:val="231F1F"/>
                <w:spacing w:val="2"/>
                <w:w w:val="90"/>
                <w:sz w:val="20"/>
                <w:szCs w:val="20"/>
                <w:lang w:val="en-US"/>
              </w:rPr>
              <w:t xml:space="preserve"> </w:t>
            </w:r>
            <w:r w:rsidRPr="001D6B4F">
              <w:rPr>
                <w:rFonts w:cstheme="minorHAnsi"/>
                <w:color w:val="231F1F"/>
                <w:w w:val="90"/>
                <w:sz w:val="20"/>
                <w:szCs w:val="20"/>
                <w:lang w:val="en-US"/>
              </w:rPr>
              <w:t>1.1.2</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bCs/>
                <w:sz w:val="20"/>
                <w:szCs w:val="20"/>
              </w:rPr>
            </w:pPr>
            <w:r w:rsidRPr="001D6B4F">
              <w:rPr>
                <w:rFonts w:cstheme="minorHAnsi"/>
                <w:b/>
                <w:bCs/>
              </w:rPr>
              <w:t>Özürsüz devamsızlık süresi 15 günü aşan öğrencilerin oranı</w:t>
            </w:r>
            <w:r w:rsidRPr="001D6B4F">
              <w:rPr>
                <w:rFonts w:cstheme="minorHAnsi"/>
                <w:b/>
                <w:bCs/>
                <w:sz w:val="20"/>
                <w:szCs w:val="20"/>
              </w:rPr>
              <w:t xml:space="preserve"> (%)</w:t>
            </w:r>
          </w:p>
        </w:tc>
        <w:tc>
          <w:tcPr>
            <w:tcW w:w="1091" w:type="dxa"/>
            <w:gridSpan w:val="2"/>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8" w:after="0"/>
              <w:rPr>
                <w:rFonts w:cstheme="minorHAnsi"/>
                <w:i/>
                <w:sz w:val="20"/>
                <w:szCs w:val="20"/>
                <w:lang w:val="en-US"/>
              </w:rPr>
            </w:pPr>
          </w:p>
          <w:p w:rsidR="003B47F5" w:rsidRPr="001D6B4F" w:rsidRDefault="003B47F5" w:rsidP="00736279">
            <w:pPr>
              <w:spacing w:after="0"/>
              <w:jc w:val="center"/>
              <w:rPr>
                <w:rFonts w:cstheme="minorHAnsi"/>
                <w:sz w:val="16"/>
                <w:szCs w:val="16"/>
              </w:rPr>
            </w:pPr>
            <w:r w:rsidRPr="001D6B4F">
              <w:rPr>
                <w:rFonts w:cstheme="minorHAnsi"/>
                <w:sz w:val="16"/>
                <w:szCs w:val="16"/>
              </w:rPr>
              <w:t>Öğretmen yetiştirme ve geliştirme müdürlüğü</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148" w:after="0" w:line="249" w:lineRule="auto"/>
              <w:ind w:left="254" w:right="242" w:hanging="1"/>
              <w:jc w:val="center"/>
              <w:rPr>
                <w:rFonts w:cstheme="minorHAnsi"/>
                <w:sz w:val="20"/>
                <w:szCs w:val="20"/>
                <w:lang w:val="en-US"/>
              </w:rPr>
            </w:pPr>
            <w:r w:rsidRPr="001D6B4F">
              <w:rPr>
                <w:rFonts w:cstheme="minorHAnsi"/>
                <w:sz w:val="20"/>
                <w:szCs w:val="20"/>
                <w:lang w:val="en-US"/>
              </w:rPr>
              <w:t>HBÖ</w:t>
            </w:r>
          </w:p>
        </w:tc>
      </w:tr>
      <w:tr w:rsidR="003B47F5" w:rsidRPr="001D6B4F" w:rsidTr="00736279">
        <w:trPr>
          <w:trHeight w:val="1005"/>
        </w:trPr>
        <w:tc>
          <w:tcPr>
            <w:tcW w:w="986" w:type="dxa"/>
            <w:vMerge w:val="restart"/>
            <w:tcBorders>
              <w:top w:val="single" w:sz="4" w:space="0" w:color="auto"/>
              <w:left w:val="nil"/>
              <w:right w:val="nil"/>
            </w:tcBorders>
            <w:shd w:val="clear" w:color="auto" w:fill="9A1724"/>
          </w:tcPr>
          <w:p w:rsidR="003B47F5" w:rsidRPr="001D6B4F" w:rsidRDefault="003B47F5" w:rsidP="00736279">
            <w:pPr>
              <w:widowControl w:val="0"/>
              <w:spacing w:after="0" w:line="240" w:lineRule="auto"/>
              <w:rPr>
                <w:rFonts w:cstheme="minorHAnsi"/>
                <w:b/>
                <w:color w:val="FFFFFF"/>
                <w:w w:val="95"/>
                <w:sz w:val="20"/>
                <w:szCs w:val="20"/>
                <w:lang w:val="en-US"/>
              </w:rPr>
            </w:pPr>
          </w:p>
          <w:p w:rsidR="003B47F5" w:rsidRPr="001D6B4F" w:rsidRDefault="003B47F5" w:rsidP="00736279">
            <w:pPr>
              <w:widowControl w:val="0"/>
              <w:spacing w:after="0" w:line="240" w:lineRule="auto"/>
              <w:rPr>
                <w:rFonts w:cstheme="minorHAnsi"/>
                <w:b/>
                <w:color w:val="FFFFFF"/>
                <w:w w:val="95"/>
                <w:sz w:val="20"/>
                <w:szCs w:val="20"/>
                <w:lang w:val="en-US"/>
              </w:rPr>
            </w:pPr>
          </w:p>
          <w:p w:rsidR="003B47F5" w:rsidRPr="001D6B4F" w:rsidRDefault="003B47F5" w:rsidP="00736279">
            <w:pPr>
              <w:widowControl w:val="0"/>
              <w:spacing w:after="0" w:line="240" w:lineRule="auto"/>
              <w:rPr>
                <w:rFonts w:cstheme="minorHAnsi"/>
                <w:b/>
                <w:color w:val="FFFFFF"/>
                <w:w w:val="95"/>
                <w:sz w:val="20"/>
                <w:szCs w:val="20"/>
                <w:lang w:val="en-US"/>
              </w:rPr>
            </w:pPr>
          </w:p>
          <w:p w:rsidR="003B47F5" w:rsidRPr="001D6B4F" w:rsidRDefault="003B47F5" w:rsidP="00736279">
            <w:pPr>
              <w:widowControl w:val="0"/>
              <w:spacing w:after="0" w:line="240" w:lineRule="auto"/>
              <w:rPr>
                <w:rFonts w:cstheme="minorHAnsi"/>
                <w:b/>
                <w:color w:val="FFFFFF"/>
                <w:w w:val="95"/>
                <w:sz w:val="20"/>
                <w:szCs w:val="20"/>
                <w:lang w:val="en-US"/>
              </w:rPr>
            </w:pPr>
          </w:p>
          <w:p w:rsidR="003B47F5" w:rsidRPr="001D6B4F" w:rsidRDefault="003B47F5" w:rsidP="00736279">
            <w:pPr>
              <w:widowControl w:val="0"/>
              <w:spacing w:after="0" w:line="240" w:lineRule="auto"/>
              <w:jc w:val="center"/>
              <w:rPr>
                <w:rFonts w:cstheme="minorHAnsi"/>
                <w:b/>
                <w:color w:val="FFFFFF"/>
                <w:spacing w:val="-50"/>
                <w:w w:val="95"/>
                <w:sz w:val="20"/>
                <w:szCs w:val="20"/>
                <w:lang w:val="en-US"/>
              </w:rPr>
            </w:pPr>
            <w:r w:rsidRPr="001D6B4F">
              <w:rPr>
                <w:rFonts w:cstheme="minorHAnsi"/>
                <w:b/>
                <w:color w:val="FFFFFF"/>
                <w:w w:val="95"/>
                <w:sz w:val="20"/>
                <w:szCs w:val="20"/>
                <w:lang w:val="en-US"/>
              </w:rPr>
              <w:t>Hedef</w:t>
            </w:r>
          </w:p>
          <w:p w:rsidR="003B47F5" w:rsidRPr="001D6B4F" w:rsidRDefault="003B47F5" w:rsidP="00736279">
            <w:pPr>
              <w:widowControl w:val="0"/>
              <w:spacing w:after="0" w:line="240" w:lineRule="auto"/>
              <w:jc w:val="center"/>
              <w:rPr>
                <w:rFonts w:cstheme="minorHAnsi"/>
                <w:sz w:val="20"/>
                <w:szCs w:val="20"/>
                <w:lang w:val="en-US"/>
              </w:rPr>
            </w:pPr>
            <w:r w:rsidRPr="001D6B4F">
              <w:rPr>
                <w:rFonts w:cstheme="minorHAnsi"/>
                <w:b/>
                <w:color w:val="FFFFFF"/>
                <w:sz w:val="20"/>
                <w:szCs w:val="20"/>
                <w:lang w:val="en-US"/>
              </w:rPr>
              <w:t>1.2</w:t>
            </w:r>
          </w:p>
        </w:tc>
        <w:tc>
          <w:tcPr>
            <w:tcW w:w="567"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4" w:after="0"/>
              <w:rPr>
                <w:rFonts w:cstheme="minorHAnsi"/>
                <w:i/>
                <w:sz w:val="20"/>
                <w:szCs w:val="20"/>
                <w:lang w:val="en-US"/>
              </w:rPr>
            </w:pPr>
          </w:p>
          <w:p w:rsidR="003B47F5" w:rsidRPr="001D6B4F" w:rsidRDefault="003B47F5" w:rsidP="00736279">
            <w:pPr>
              <w:widowControl w:val="0"/>
              <w:spacing w:after="0"/>
              <w:ind w:right="89"/>
              <w:jc w:val="right"/>
              <w:rPr>
                <w:rFonts w:cstheme="minorHAnsi"/>
                <w:sz w:val="20"/>
                <w:szCs w:val="20"/>
                <w:lang w:val="en-US"/>
              </w:rPr>
            </w:pPr>
            <w:r w:rsidRPr="001D6B4F">
              <w:rPr>
                <w:rFonts w:cstheme="minorHAnsi"/>
                <w:color w:val="231F1F"/>
                <w:w w:val="90"/>
                <w:sz w:val="20"/>
                <w:szCs w:val="20"/>
                <w:lang w:val="en-US"/>
              </w:rPr>
              <w:t>PG</w:t>
            </w:r>
            <w:r w:rsidRPr="001D6B4F">
              <w:rPr>
                <w:rFonts w:cstheme="minorHAnsi"/>
                <w:color w:val="231F1F"/>
                <w:spacing w:val="2"/>
                <w:w w:val="90"/>
                <w:sz w:val="20"/>
                <w:szCs w:val="20"/>
                <w:lang w:val="en-US"/>
              </w:rPr>
              <w:t xml:space="preserve"> 1.</w:t>
            </w:r>
            <w:r w:rsidRPr="001D6B4F">
              <w:rPr>
                <w:rFonts w:cstheme="minorHAnsi"/>
                <w:color w:val="231F1F"/>
                <w:w w:val="90"/>
                <w:sz w:val="20"/>
                <w:szCs w:val="20"/>
                <w:lang w:val="en-US"/>
              </w:rPr>
              <w:t>2.1</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bCs/>
                <w:sz w:val="20"/>
                <w:szCs w:val="20"/>
              </w:rPr>
            </w:pPr>
            <w:r w:rsidRPr="001D6B4F">
              <w:rPr>
                <w:rFonts w:cstheme="minorHAnsi"/>
                <w:b/>
              </w:rPr>
              <w:t>Bir eğitim ve öğretim yılında sosyal, kültürel, sanatsal ve sportif alanlarda faaliyetlere katılan öğrenci oranı (%) </w:t>
            </w:r>
          </w:p>
        </w:tc>
        <w:tc>
          <w:tcPr>
            <w:tcW w:w="1091" w:type="dxa"/>
            <w:gridSpan w:val="2"/>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4" w:after="0"/>
              <w:rPr>
                <w:rFonts w:cstheme="minorHAnsi"/>
                <w:i/>
                <w:sz w:val="20"/>
                <w:szCs w:val="20"/>
                <w:lang w:val="en-US"/>
              </w:rPr>
            </w:pPr>
          </w:p>
          <w:p w:rsidR="003B47F5" w:rsidRPr="001D6B4F" w:rsidRDefault="003B47F5" w:rsidP="00736279">
            <w:pPr>
              <w:spacing w:after="0"/>
              <w:jc w:val="center"/>
              <w:rPr>
                <w:rFonts w:cstheme="minorHAnsi"/>
                <w:sz w:val="16"/>
                <w:szCs w:val="16"/>
              </w:rPr>
            </w:pPr>
            <w:r w:rsidRPr="001D6B4F">
              <w:rPr>
                <w:rFonts w:cstheme="minorHAnsi"/>
                <w:sz w:val="16"/>
                <w:szCs w:val="16"/>
              </w:rPr>
              <w:t>Okul müdürü/müdür yardımcıları/</w:t>
            </w:r>
          </w:p>
          <w:p w:rsidR="003B47F5" w:rsidRPr="001D6B4F" w:rsidRDefault="003B47F5" w:rsidP="00736279">
            <w:pPr>
              <w:spacing w:after="0"/>
              <w:jc w:val="center"/>
              <w:rPr>
                <w:rFonts w:cstheme="minorHAnsi"/>
                <w:sz w:val="16"/>
                <w:szCs w:val="16"/>
              </w:rPr>
            </w:pPr>
            <w:proofErr w:type="gramStart"/>
            <w:r w:rsidRPr="001D6B4F">
              <w:rPr>
                <w:rFonts w:cstheme="minorHAnsi"/>
                <w:sz w:val="16"/>
                <w:szCs w:val="16"/>
              </w:rPr>
              <w:t>öğretmenler</w:t>
            </w:r>
            <w:proofErr w:type="gramEnd"/>
            <w:r w:rsidRPr="001D6B4F">
              <w:rPr>
                <w:rFonts w:cstheme="minorHAnsi"/>
                <w:sz w:val="16"/>
                <w:szCs w:val="16"/>
              </w:rPr>
              <w:t xml:space="preserve"> kurulu</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144" w:after="0" w:line="249" w:lineRule="auto"/>
              <w:ind w:left="254" w:right="242" w:hanging="1"/>
              <w:jc w:val="center"/>
              <w:rPr>
                <w:rFonts w:cstheme="minorHAnsi"/>
                <w:sz w:val="20"/>
                <w:szCs w:val="20"/>
                <w:lang w:val="en-US"/>
              </w:rPr>
            </w:pPr>
            <w:r w:rsidRPr="001D6B4F">
              <w:rPr>
                <w:rFonts w:cstheme="minorHAnsi"/>
                <w:sz w:val="20"/>
                <w:szCs w:val="20"/>
              </w:rPr>
              <w:t>Özel eğitim zümresi</w:t>
            </w:r>
          </w:p>
        </w:tc>
      </w:tr>
      <w:tr w:rsidR="003B47F5" w:rsidRPr="001D6B4F" w:rsidTr="00736279">
        <w:trPr>
          <w:trHeight w:val="1005"/>
        </w:trPr>
        <w:tc>
          <w:tcPr>
            <w:tcW w:w="986" w:type="dxa"/>
            <w:vMerge/>
            <w:tcBorders>
              <w:left w:val="nil"/>
              <w:right w:val="nil"/>
            </w:tcBorders>
            <w:shd w:val="clear" w:color="auto" w:fill="9A1724"/>
          </w:tcPr>
          <w:p w:rsidR="003B47F5" w:rsidRPr="001D6B4F" w:rsidRDefault="003B47F5" w:rsidP="00736279">
            <w:pPr>
              <w:widowControl w:val="0"/>
              <w:spacing w:after="0" w:line="240" w:lineRule="auto"/>
              <w:rPr>
                <w:rFonts w:cstheme="minorHAnsi"/>
                <w:sz w:val="20"/>
                <w:szCs w:val="20"/>
                <w:lang w:val="en-US"/>
              </w:rPr>
            </w:pPr>
          </w:p>
        </w:tc>
        <w:tc>
          <w:tcPr>
            <w:tcW w:w="567"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4" w:after="0"/>
              <w:rPr>
                <w:rFonts w:cstheme="minorHAnsi"/>
                <w:i/>
                <w:sz w:val="20"/>
                <w:szCs w:val="20"/>
                <w:lang w:val="en-US"/>
              </w:rPr>
            </w:pPr>
          </w:p>
          <w:p w:rsidR="003B47F5" w:rsidRPr="001D6B4F" w:rsidRDefault="003B47F5" w:rsidP="00736279">
            <w:pPr>
              <w:widowControl w:val="0"/>
              <w:spacing w:after="0"/>
              <w:ind w:right="89"/>
              <w:jc w:val="right"/>
              <w:rPr>
                <w:rFonts w:cstheme="minorHAnsi"/>
                <w:sz w:val="20"/>
                <w:szCs w:val="20"/>
                <w:lang w:val="en-US"/>
              </w:rPr>
            </w:pPr>
            <w:r w:rsidRPr="001D6B4F">
              <w:rPr>
                <w:rFonts w:cstheme="minorHAnsi"/>
                <w:color w:val="231F1F"/>
                <w:w w:val="90"/>
                <w:sz w:val="20"/>
                <w:szCs w:val="20"/>
                <w:lang w:val="en-US"/>
              </w:rPr>
              <w:t>PG</w:t>
            </w:r>
            <w:r w:rsidRPr="001D6B4F">
              <w:rPr>
                <w:rFonts w:cstheme="minorHAnsi"/>
                <w:color w:val="231F1F"/>
                <w:spacing w:val="2"/>
                <w:w w:val="90"/>
                <w:sz w:val="20"/>
                <w:szCs w:val="20"/>
                <w:lang w:val="en-US"/>
              </w:rPr>
              <w:t xml:space="preserve"> </w:t>
            </w:r>
            <w:r w:rsidRPr="001D6B4F">
              <w:rPr>
                <w:rFonts w:cstheme="minorHAnsi"/>
                <w:color w:val="231F1F"/>
                <w:w w:val="90"/>
                <w:sz w:val="20"/>
                <w:szCs w:val="20"/>
                <w:lang w:val="en-US"/>
              </w:rPr>
              <w:t>1.2.2</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bCs/>
                <w:sz w:val="20"/>
                <w:szCs w:val="20"/>
              </w:rPr>
            </w:pPr>
            <w:r w:rsidRPr="001D6B4F">
              <w:rPr>
                <w:rFonts w:cstheme="minorHAnsi"/>
                <w:b/>
              </w:rPr>
              <w:t>İş birliği yapılan kurum, kuruluş, sivil toplum kuruluşu sayısı</w:t>
            </w:r>
          </w:p>
        </w:tc>
        <w:tc>
          <w:tcPr>
            <w:tcW w:w="1091" w:type="dxa"/>
            <w:gridSpan w:val="2"/>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jc w:val="center"/>
              <w:rPr>
                <w:rFonts w:cstheme="minorHAnsi"/>
                <w:sz w:val="16"/>
                <w:szCs w:val="16"/>
              </w:rPr>
            </w:pPr>
          </w:p>
          <w:p w:rsidR="003B47F5" w:rsidRPr="001D6B4F" w:rsidRDefault="003B47F5" w:rsidP="00736279">
            <w:pPr>
              <w:spacing w:after="0"/>
              <w:jc w:val="center"/>
              <w:rPr>
                <w:rFonts w:cstheme="minorHAnsi"/>
                <w:sz w:val="16"/>
                <w:szCs w:val="16"/>
              </w:rPr>
            </w:pPr>
            <w:r w:rsidRPr="001D6B4F">
              <w:rPr>
                <w:rFonts w:cstheme="minorHAnsi"/>
                <w:sz w:val="16"/>
                <w:szCs w:val="16"/>
              </w:rPr>
              <w:t>Okul müdürü/müdür yardımcıları/</w:t>
            </w:r>
          </w:p>
          <w:p w:rsidR="003B47F5" w:rsidRPr="001D6B4F" w:rsidRDefault="003B47F5" w:rsidP="00736279">
            <w:pPr>
              <w:widowControl w:val="0"/>
              <w:spacing w:before="4" w:after="0"/>
              <w:jc w:val="center"/>
              <w:rPr>
                <w:rFonts w:cstheme="minorHAnsi"/>
                <w:i/>
                <w:sz w:val="20"/>
                <w:szCs w:val="20"/>
                <w:lang w:val="en-US"/>
              </w:rPr>
            </w:pPr>
            <w:proofErr w:type="gramStart"/>
            <w:r w:rsidRPr="001D6B4F">
              <w:rPr>
                <w:rFonts w:cstheme="minorHAnsi"/>
                <w:sz w:val="16"/>
                <w:szCs w:val="16"/>
              </w:rPr>
              <w:t>öğretmenler</w:t>
            </w:r>
            <w:proofErr w:type="gramEnd"/>
            <w:r w:rsidRPr="001D6B4F">
              <w:rPr>
                <w:rFonts w:cstheme="minorHAnsi"/>
                <w:sz w:val="16"/>
                <w:szCs w:val="16"/>
              </w:rPr>
              <w:t xml:space="preserve"> kurulu</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144" w:after="0" w:line="249" w:lineRule="auto"/>
              <w:ind w:left="254" w:right="242" w:hanging="1"/>
              <w:jc w:val="center"/>
              <w:rPr>
                <w:rFonts w:cstheme="minorHAnsi"/>
                <w:sz w:val="16"/>
                <w:szCs w:val="16"/>
                <w:lang w:val="en-US"/>
              </w:rPr>
            </w:pPr>
            <w:r w:rsidRPr="001D6B4F">
              <w:rPr>
                <w:rFonts w:cstheme="minorHAnsi"/>
                <w:sz w:val="20"/>
                <w:szCs w:val="20"/>
              </w:rPr>
              <w:t>Özel eğitim zümresi</w:t>
            </w:r>
          </w:p>
        </w:tc>
      </w:tr>
      <w:tr w:rsidR="003B47F5" w:rsidRPr="001D6B4F" w:rsidTr="00736279">
        <w:trPr>
          <w:trHeight w:val="974"/>
        </w:trPr>
        <w:tc>
          <w:tcPr>
            <w:tcW w:w="9355" w:type="dxa"/>
            <w:gridSpan w:val="7"/>
            <w:tcBorders>
              <w:top w:val="nil"/>
              <w:left w:val="nil"/>
              <w:bottom w:val="nil"/>
              <w:right w:val="nil"/>
            </w:tcBorders>
            <w:shd w:val="clear" w:color="auto" w:fill="9A1724"/>
          </w:tcPr>
          <w:p w:rsidR="003B47F5" w:rsidRPr="001D6B4F" w:rsidRDefault="003B47F5" w:rsidP="00736279">
            <w:pPr>
              <w:widowControl w:val="0"/>
              <w:spacing w:before="86"/>
              <w:ind w:left="1576" w:right="1563"/>
              <w:jc w:val="center"/>
              <w:rPr>
                <w:rFonts w:cstheme="minorHAnsi"/>
                <w:b/>
                <w:sz w:val="20"/>
                <w:szCs w:val="20"/>
                <w:lang w:val="en-US"/>
              </w:rPr>
            </w:pPr>
            <w:r w:rsidRPr="001D6B4F">
              <w:rPr>
                <w:rFonts w:cstheme="minorHAnsi"/>
                <w:b/>
                <w:color w:val="FFFFFF"/>
                <w:w w:val="90"/>
                <w:sz w:val="20"/>
                <w:szCs w:val="20"/>
                <w:lang w:val="en-US"/>
              </w:rPr>
              <w:t>AMAÇ</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2</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HEDEFLERİNE</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İLİŞKİN</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PERFORMANS</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GÖSTERGELERİ</w:t>
            </w:r>
          </w:p>
          <w:p w:rsidR="003B47F5" w:rsidRPr="001D6B4F" w:rsidRDefault="003B47F5" w:rsidP="00736279">
            <w:pPr>
              <w:widowControl w:val="0"/>
              <w:tabs>
                <w:tab w:val="left" w:pos="1141"/>
                <w:tab w:val="left" w:pos="2687"/>
                <w:tab w:val="left" w:pos="6511"/>
                <w:tab w:val="left" w:pos="6639"/>
                <w:tab w:val="left" w:pos="7549"/>
                <w:tab w:val="left" w:pos="7905"/>
              </w:tabs>
              <w:spacing w:before="140" w:line="153" w:lineRule="auto"/>
              <w:ind w:left="301" w:right="165" w:hanging="136"/>
              <w:rPr>
                <w:rFonts w:cstheme="minorHAnsi"/>
                <w:b/>
                <w:sz w:val="20"/>
                <w:szCs w:val="20"/>
                <w:lang w:val="en-US"/>
              </w:rPr>
            </w:pPr>
            <w:r w:rsidRPr="001D6B4F">
              <w:rPr>
                <w:rFonts w:cstheme="minorHAnsi"/>
                <w:b/>
                <w:color w:val="FFFFFF"/>
                <w:sz w:val="20"/>
                <w:szCs w:val="20"/>
                <w:lang w:val="en-US"/>
              </w:rPr>
              <w:t>Hedef</w:t>
            </w:r>
            <w:r w:rsidRPr="001D6B4F">
              <w:rPr>
                <w:rFonts w:cstheme="minorHAnsi"/>
                <w:b/>
                <w:color w:val="FFFFFF"/>
                <w:sz w:val="20"/>
                <w:szCs w:val="20"/>
                <w:lang w:val="en-US"/>
              </w:rPr>
              <w:tab/>
              <w:t>PG</w:t>
            </w:r>
            <w:r w:rsidRPr="001D6B4F">
              <w:rPr>
                <w:rFonts w:cstheme="minorHAnsi"/>
                <w:b/>
                <w:color w:val="FFFFFF"/>
                <w:sz w:val="20"/>
                <w:szCs w:val="20"/>
                <w:lang w:val="en-US"/>
              </w:rPr>
              <w:tab/>
            </w:r>
            <w:r w:rsidRPr="001D6B4F">
              <w:rPr>
                <w:rFonts w:cstheme="minorHAnsi"/>
                <w:b/>
                <w:color w:val="FFFFFF"/>
                <w:w w:val="90"/>
                <w:position w:val="-11"/>
                <w:sz w:val="20"/>
                <w:szCs w:val="20"/>
                <w:lang w:val="en-US"/>
              </w:rPr>
              <w:t>Performans</w:t>
            </w:r>
            <w:r w:rsidRPr="001D6B4F">
              <w:rPr>
                <w:rFonts w:cstheme="minorHAnsi"/>
                <w:b/>
                <w:color w:val="FFFFFF"/>
                <w:spacing w:val="3"/>
                <w:w w:val="90"/>
                <w:position w:val="-11"/>
                <w:sz w:val="20"/>
                <w:szCs w:val="20"/>
                <w:lang w:val="en-US"/>
              </w:rPr>
              <w:t xml:space="preserve"> </w:t>
            </w:r>
            <w:r w:rsidRPr="001D6B4F">
              <w:rPr>
                <w:rFonts w:cstheme="minorHAnsi"/>
                <w:b/>
                <w:color w:val="FFFFFF"/>
                <w:w w:val="90"/>
                <w:position w:val="-11"/>
                <w:sz w:val="20"/>
                <w:szCs w:val="20"/>
                <w:lang w:val="en-US"/>
              </w:rPr>
              <w:t>Göstergesi</w:t>
            </w:r>
            <w:r w:rsidRPr="001D6B4F">
              <w:rPr>
                <w:rFonts w:cstheme="minorHAnsi"/>
                <w:b/>
                <w:color w:val="FFFFFF"/>
                <w:w w:val="90"/>
                <w:position w:val="-11"/>
                <w:sz w:val="20"/>
                <w:szCs w:val="20"/>
                <w:lang w:val="en-US"/>
              </w:rPr>
              <w:tab/>
            </w:r>
            <w:r w:rsidRPr="001D6B4F">
              <w:rPr>
                <w:rFonts w:cstheme="minorHAnsi"/>
                <w:b/>
                <w:color w:val="FFFFFF"/>
                <w:sz w:val="20"/>
                <w:szCs w:val="20"/>
                <w:lang w:val="en-US"/>
              </w:rPr>
              <w:t>Sorumlu</w:t>
            </w:r>
            <w:r w:rsidRPr="001D6B4F">
              <w:rPr>
                <w:rFonts w:cstheme="minorHAnsi"/>
                <w:b/>
                <w:color w:val="FFFFFF"/>
                <w:sz w:val="20"/>
                <w:szCs w:val="20"/>
                <w:lang w:val="en-US"/>
              </w:rPr>
              <w:tab/>
            </w:r>
            <w:r w:rsidRPr="001D6B4F">
              <w:rPr>
                <w:rFonts w:cstheme="minorHAnsi"/>
                <w:b/>
                <w:color w:val="FFFFFF"/>
                <w:w w:val="90"/>
                <w:sz w:val="20"/>
                <w:szCs w:val="20"/>
                <w:lang w:val="en-US"/>
              </w:rPr>
              <w:t>İş</w:t>
            </w:r>
            <w:r w:rsidRPr="001D6B4F">
              <w:rPr>
                <w:rFonts w:cstheme="minorHAnsi"/>
                <w:b/>
                <w:color w:val="FFFFFF"/>
                <w:spacing w:val="-11"/>
                <w:w w:val="90"/>
                <w:sz w:val="20"/>
                <w:szCs w:val="20"/>
                <w:lang w:val="en-US"/>
              </w:rPr>
              <w:t xml:space="preserve"> </w:t>
            </w:r>
            <w:r w:rsidRPr="001D6B4F">
              <w:rPr>
                <w:rFonts w:cstheme="minorHAnsi"/>
                <w:b/>
                <w:color w:val="FFFFFF"/>
                <w:w w:val="90"/>
                <w:sz w:val="20"/>
                <w:szCs w:val="20"/>
                <w:lang w:val="en-US"/>
              </w:rPr>
              <w:t>Birliği</w:t>
            </w:r>
            <w:r w:rsidRPr="001D6B4F">
              <w:rPr>
                <w:rFonts w:cstheme="minorHAnsi"/>
                <w:b/>
                <w:color w:val="FFFFFF"/>
                <w:spacing w:val="-10"/>
                <w:w w:val="90"/>
                <w:sz w:val="20"/>
                <w:szCs w:val="20"/>
                <w:lang w:val="en-US"/>
              </w:rPr>
              <w:t xml:space="preserve"> </w:t>
            </w:r>
            <w:r w:rsidRPr="001D6B4F">
              <w:rPr>
                <w:rFonts w:cstheme="minorHAnsi"/>
                <w:b/>
                <w:color w:val="FFFFFF"/>
                <w:w w:val="90"/>
                <w:sz w:val="20"/>
                <w:szCs w:val="20"/>
                <w:lang w:val="en-US"/>
              </w:rPr>
              <w:t>Yapılacak</w:t>
            </w:r>
            <w:r w:rsidRPr="001D6B4F">
              <w:rPr>
                <w:rFonts w:cstheme="minorHAnsi"/>
                <w:b/>
                <w:color w:val="FFFFFF"/>
                <w:spacing w:val="-47"/>
                <w:w w:val="90"/>
                <w:sz w:val="20"/>
                <w:szCs w:val="20"/>
                <w:lang w:val="en-US"/>
              </w:rPr>
              <w:t xml:space="preserve"> </w:t>
            </w:r>
            <w:r w:rsidRPr="001D6B4F">
              <w:rPr>
                <w:rFonts w:cstheme="minorHAnsi"/>
                <w:b/>
                <w:color w:val="FFFFFF"/>
                <w:sz w:val="20"/>
                <w:szCs w:val="20"/>
                <w:lang w:val="en-US"/>
              </w:rPr>
              <w:t>No</w:t>
            </w:r>
            <w:r w:rsidRPr="001D6B4F">
              <w:rPr>
                <w:rFonts w:cstheme="minorHAnsi"/>
                <w:b/>
                <w:color w:val="FFFFFF"/>
                <w:sz w:val="20"/>
                <w:szCs w:val="20"/>
                <w:lang w:val="en-US"/>
              </w:rPr>
              <w:tab/>
              <w:t>No</w:t>
            </w:r>
            <w:r w:rsidRPr="001D6B4F">
              <w:rPr>
                <w:rFonts w:cstheme="minorHAnsi"/>
                <w:b/>
                <w:color w:val="FFFFFF"/>
                <w:sz w:val="20"/>
                <w:szCs w:val="20"/>
                <w:lang w:val="en-US"/>
              </w:rPr>
              <w:tab/>
            </w:r>
            <w:r w:rsidRPr="001D6B4F">
              <w:rPr>
                <w:rFonts w:cstheme="minorHAnsi"/>
                <w:b/>
                <w:color w:val="FFFFFF"/>
                <w:sz w:val="20"/>
                <w:szCs w:val="20"/>
                <w:lang w:val="en-US"/>
              </w:rPr>
              <w:tab/>
            </w:r>
            <w:r w:rsidRPr="001D6B4F">
              <w:rPr>
                <w:rFonts w:cstheme="minorHAnsi"/>
                <w:b/>
                <w:color w:val="FFFFFF"/>
                <w:sz w:val="20"/>
                <w:szCs w:val="20"/>
                <w:lang w:val="en-US"/>
              </w:rPr>
              <w:tab/>
              <w:t>Birim</w:t>
            </w:r>
            <w:r w:rsidRPr="001D6B4F">
              <w:rPr>
                <w:rFonts w:cstheme="minorHAnsi"/>
                <w:b/>
                <w:color w:val="FFFFFF"/>
                <w:sz w:val="20"/>
                <w:szCs w:val="20"/>
                <w:lang w:val="en-US"/>
              </w:rPr>
              <w:tab/>
            </w:r>
            <w:r w:rsidRPr="001D6B4F">
              <w:rPr>
                <w:rFonts w:cstheme="minorHAnsi"/>
                <w:b/>
                <w:color w:val="FFFFFF"/>
                <w:sz w:val="20"/>
                <w:szCs w:val="20"/>
                <w:lang w:val="en-US"/>
              </w:rPr>
              <w:tab/>
              <w:t>Birim(ler)</w:t>
            </w:r>
          </w:p>
        </w:tc>
      </w:tr>
      <w:tr w:rsidR="003B47F5" w:rsidRPr="001D6B4F" w:rsidTr="00736279">
        <w:trPr>
          <w:trHeight w:val="770"/>
        </w:trPr>
        <w:tc>
          <w:tcPr>
            <w:tcW w:w="986" w:type="dxa"/>
            <w:vMerge w:val="restart"/>
            <w:tcBorders>
              <w:top w:val="nil"/>
              <w:left w:val="nil"/>
              <w:right w:val="nil"/>
            </w:tcBorders>
            <w:shd w:val="clear" w:color="auto" w:fill="9A1724"/>
          </w:tcPr>
          <w:p w:rsidR="003B47F5" w:rsidRPr="001D6B4F" w:rsidRDefault="003B47F5" w:rsidP="00736279">
            <w:pPr>
              <w:widowControl w:val="0"/>
              <w:spacing w:after="0"/>
              <w:rPr>
                <w:rFonts w:cstheme="minorHAnsi"/>
                <w:i/>
                <w:sz w:val="28"/>
                <w:lang w:val="en-US"/>
              </w:rPr>
            </w:pPr>
          </w:p>
          <w:p w:rsidR="003B47F5" w:rsidRPr="001D6B4F" w:rsidRDefault="003B47F5" w:rsidP="00736279">
            <w:pPr>
              <w:widowControl w:val="0"/>
              <w:spacing w:after="0"/>
              <w:rPr>
                <w:rFonts w:cstheme="minorHAnsi"/>
                <w:i/>
                <w:sz w:val="28"/>
                <w:lang w:val="en-US"/>
              </w:rPr>
            </w:pPr>
          </w:p>
          <w:p w:rsidR="003B47F5" w:rsidRPr="001D6B4F" w:rsidRDefault="003B47F5" w:rsidP="00736279">
            <w:pPr>
              <w:widowControl w:val="0"/>
              <w:spacing w:after="0" w:line="228" w:lineRule="auto"/>
              <w:ind w:right="146"/>
              <w:jc w:val="center"/>
              <w:rPr>
                <w:rFonts w:cstheme="minorHAnsi"/>
                <w:b/>
                <w:color w:val="FFFFFF"/>
                <w:spacing w:val="-50"/>
                <w:w w:val="95"/>
                <w:lang w:val="en-US"/>
              </w:rPr>
            </w:pPr>
            <w:r w:rsidRPr="001D6B4F">
              <w:rPr>
                <w:rFonts w:cstheme="minorHAnsi"/>
                <w:b/>
                <w:color w:val="FFFFFF"/>
                <w:w w:val="95"/>
                <w:lang w:val="en-US"/>
              </w:rPr>
              <w:t>Hedef</w:t>
            </w:r>
          </w:p>
          <w:p w:rsidR="003B47F5" w:rsidRPr="001D6B4F" w:rsidRDefault="003B47F5" w:rsidP="00736279">
            <w:pPr>
              <w:widowControl w:val="0"/>
              <w:spacing w:after="0" w:line="228" w:lineRule="auto"/>
              <w:ind w:right="146"/>
              <w:jc w:val="center"/>
              <w:rPr>
                <w:rFonts w:cstheme="minorHAnsi"/>
                <w:b/>
                <w:lang w:val="en-US"/>
              </w:rPr>
            </w:pPr>
            <w:r w:rsidRPr="001D6B4F">
              <w:rPr>
                <w:rFonts w:cstheme="minorHAnsi"/>
                <w:b/>
                <w:color w:val="FFFFFF"/>
                <w:lang w:val="en-US"/>
              </w:rPr>
              <w:t>2.1</w:t>
            </w:r>
          </w:p>
        </w:tc>
        <w:tc>
          <w:tcPr>
            <w:tcW w:w="708" w:type="dxa"/>
            <w:gridSpan w:val="2"/>
            <w:tcBorders>
              <w:top w:val="nil"/>
              <w:left w:val="nil"/>
              <w:bottom w:val="single" w:sz="4" w:space="0" w:color="9A1724"/>
              <w:right w:val="single" w:sz="4" w:space="0" w:color="9A1724"/>
            </w:tcBorders>
            <w:shd w:val="clear" w:color="auto" w:fill="auto"/>
          </w:tcPr>
          <w:p w:rsidR="003B47F5" w:rsidRPr="001D6B4F" w:rsidRDefault="003B47F5" w:rsidP="00736279">
            <w:pPr>
              <w:widowControl w:val="0"/>
              <w:spacing w:before="4" w:after="0"/>
              <w:rPr>
                <w:rFonts w:cstheme="minorHAnsi"/>
                <w:i/>
                <w:sz w:val="23"/>
                <w:lang w:val="en-US"/>
              </w:rPr>
            </w:pPr>
          </w:p>
          <w:p w:rsidR="003B47F5" w:rsidRPr="001D6B4F" w:rsidRDefault="003B47F5" w:rsidP="00736279">
            <w:pPr>
              <w:widowControl w:val="0"/>
              <w:spacing w:after="0"/>
              <w:ind w:right="89"/>
              <w:jc w:val="right"/>
              <w:rPr>
                <w:rFonts w:cstheme="minorHAnsi"/>
                <w:sz w:val="20"/>
                <w:lang w:val="en-US"/>
              </w:rPr>
            </w:pPr>
            <w:r w:rsidRPr="001D6B4F">
              <w:rPr>
                <w:rFonts w:cstheme="minorHAnsi"/>
                <w:color w:val="231F1F"/>
                <w:w w:val="90"/>
                <w:sz w:val="20"/>
                <w:lang w:val="en-US"/>
              </w:rPr>
              <w:t>PG</w:t>
            </w:r>
            <w:r w:rsidRPr="001D6B4F">
              <w:rPr>
                <w:rFonts w:cstheme="minorHAnsi"/>
                <w:color w:val="231F1F"/>
                <w:spacing w:val="2"/>
                <w:w w:val="90"/>
                <w:sz w:val="20"/>
                <w:lang w:val="en-US"/>
              </w:rPr>
              <w:t xml:space="preserve"> </w:t>
            </w:r>
            <w:r w:rsidRPr="001D6B4F">
              <w:rPr>
                <w:rFonts w:cstheme="minorHAnsi"/>
                <w:color w:val="231F1F"/>
                <w:w w:val="90"/>
                <w:sz w:val="20"/>
                <w:lang w:val="en-US"/>
              </w:rPr>
              <w:t>2.1.1</w:t>
            </w:r>
          </w:p>
        </w:tc>
        <w:tc>
          <w:tcPr>
            <w:tcW w:w="4820" w:type="dxa"/>
            <w:gridSpan w:val="2"/>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rPr>
                <w:rFonts w:cstheme="minorHAnsi"/>
                <w:b/>
              </w:rPr>
            </w:pPr>
          </w:p>
          <w:p w:rsidR="003B47F5" w:rsidRPr="001D6B4F" w:rsidRDefault="003B47F5" w:rsidP="00736279">
            <w:pPr>
              <w:spacing w:after="0"/>
              <w:rPr>
                <w:rFonts w:cstheme="minorHAnsi"/>
                <w:b/>
              </w:rPr>
            </w:pPr>
            <w:r w:rsidRPr="001D6B4F">
              <w:rPr>
                <w:rFonts w:cstheme="minorHAnsi"/>
                <w:b/>
              </w:rPr>
              <w:t>Okuma yazma becerisi kazanan öğrenci oranı(%) </w:t>
            </w:r>
          </w:p>
        </w:tc>
        <w:tc>
          <w:tcPr>
            <w:tcW w:w="992" w:type="dxa"/>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4" w:after="0"/>
              <w:rPr>
                <w:rFonts w:cstheme="minorHAnsi"/>
                <w:i/>
                <w:sz w:val="20"/>
                <w:szCs w:val="20"/>
                <w:lang w:val="en-US"/>
              </w:rPr>
            </w:pPr>
          </w:p>
          <w:p w:rsidR="003B47F5" w:rsidRPr="001D6B4F" w:rsidRDefault="003B47F5" w:rsidP="00736279">
            <w:pPr>
              <w:spacing w:after="0"/>
              <w:jc w:val="center"/>
              <w:rPr>
                <w:rFonts w:cstheme="minorHAnsi"/>
                <w:sz w:val="16"/>
                <w:szCs w:val="16"/>
              </w:rPr>
            </w:pPr>
            <w:r w:rsidRPr="001D6B4F">
              <w:rPr>
                <w:rFonts w:cstheme="minorHAnsi"/>
                <w:sz w:val="16"/>
                <w:szCs w:val="16"/>
              </w:rPr>
              <w:t>Okul müdürü/müdür yardımcıları/</w:t>
            </w:r>
          </w:p>
          <w:p w:rsidR="003B47F5" w:rsidRPr="001D6B4F" w:rsidRDefault="003B47F5" w:rsidP="00736279">
            <w:pPr>
              <w:widowControl w:val="0"/>
              <w:spacing w:after="0"/>
              <w:ind w:left="51" w:right="48"/>
              <w:jc w:val="center"/>
              <w:rPr>
                <w:rFonts w:cstheme="minorHAnsi"/>
                <w:sz w:val="20"/>
                <w:szCs w:val="20"/>
                <w:lang w:val="en-US"/>
              </w:rPr>
            </w:pPr>
            <w:proofErr w:type="gramStart"/>
            <w:r w:rsidRPr="001D6B4F">
              <w:rPr>
                <w:rFonts w:cstheme="minorHAnsi"/>
                <w:sz w:val="16"/>
                <w:szCs w:val="16"/>
              </w:rPr>
              <w:t>öğretmenler</w:t>
            </w:r>
            <w:proofErr w:type="gramEnd"/>
            <w:r w:rsidRPr="001D6B4F">
              <w:rPr>
                <w:rFonts w:cstheme="minorHAnsi"/>
                <w:sz w:val="16"/>
                <w:szCs w:val="16"/>
              </w:rPr>
              <w:t xml:space="preserve"> kurulu</w:t>
            </w:r>
          </w:p>
        </w:tc>
        <w:tc>
          <w:tcPr>
            <w:tcW w:w="1849" w:type="dxa"/>
            <w:tcBorders>
              <w:top w:val="nil"/>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9" w:after="0" w:line="249" w:lineRule="auto"/>
              <w:ind w:left="95" w:right="82"/>
              <w:jc w:val="center"/>
              <w:rPr>
                <w:rFonts w:cstheme="minorHAnsi"/>
                <w:sz w:val="20"/>
                <w:szCs w:val="20"/>
                <w:lang w:val="en-US"/>
              </w:rPr>
            </w:pPr>
          </w:p>
          <w:p w:rsidR="003B47F5" w:rsidRPr="001D6B4F" w:rsidRDefault="003B47F5" w:rsidP="00736279">
            <w:pPr>
              <w:widowControl w:val="0"/>
              <w:spacing w:before="29" w:after="0" w:line="249" w:lineRule="auto"/>
              <w:ind w:left="95" w:right="82"/>
              <w:jc w:val="center"/>
              <w:rPr>
                <w:rFonts w:cstheme="minorHAnsi"/>
                <w:sz w:val="20"/>
                <w:szCs w:val="20"/>
                <w:lang w:val="en-US"/>
              </w:rPr>
            </w:pPr>
          </w:p>
          <w:p w:rsidR="003B47F5" w:rsidRPr="001D6B4F" w:rsidRDefault="003B47F5" w:rsidP="00736279">
            <w:pPr>
              <w:widowControl w:val="0"/>
              <w:spacing w:before="29" w:after="0" w:line="249" w:lineRule="auto"/>
              <w:ind w:left="95" w:right="82"/>
              <w:jc w:val="center"/>
              <w:rPr>
                <w:rFonts w:cstheme="minorHAnsi"/>
                <w:sz w:val="20"/>
                <w:szCs w:val="20"/>
                <w:lang w:val="en-US"/>
              </w:rPr>
            </w:pPr>
            <w:r w:rsidRPr="001D6B4F">
              <w:rPr>
                <w:rFonts w:cstheme="minorHAnsi"/>
                <w:sz w:val="20"/>
                <w:szCs w:val="20"/>
                <w:lang w:val="en-US"/>
              </w:rPr>
              <w:t>HBÖ</w:t>
            </w:r>
          </w:p>
        </w:tc>
      </w:tr>
      <w:tr w:rsidR="003B47F5" w:rsidRPr="001D6B4F" w:rsidTr="00736279">
        <w:trPr>
          <w:trHeight w:val="765"/>
        </w:trPr>
        <w:tc>
          <w:tcPr>
            <w:tcW w:w="986" w:type="dxa"/>
            <w:vMerge/>
            <w:tcBorders>
              <w:top w:val="nil"/>
              <w:left w:val="nil"/>
              <w:right w:val="nil"/>
            </w:tcBorders>
            <w:shd w:val="clear" w:color="auto" w:fill="9A1724"/>
          </w:tcPr>
          <w:p w:rsidR="003B47F5" w:rsidRPr="001D6B4F" w:rsidRDefault="003B47F5" w:rsidP="00736279">
            <w:pPr>
              <w:widowControl w:val="0"/>
              <w:spacing w:after="0" w:line="240" w:lineRule="auto"/>
              <w:rPr>
                <w:rFonts w:cstheme="minorHAnsi"/>
                <w:sz w:val="2"/>
                <w:szCs w:val="2"/>
                <w:lang w:val="en-US"/>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10" w:after="0"/>
              <w:rPr>
                <w:rFonts w:cstheme="minorHAnsi"/>
                <w:i/>
                <w:lang w:val="en-US"/>
              </w:rPr>
            </w:pPr>
          </w:p>
          <w:p w:rsidR="003B47F5" w:rsidRPr="001D6B4F" w:rsidRDefault="003B47F5" w:rsidP="00736279">
            <w:pPr>
              <w:widowControl w:val="0"/>
              <w:spacing w:before="1" w:after="0"/>
              <w:ind w:right="89"/>
              <w:jc w:val="right"/>
              <w:rPr>
                <w:rFonts w:cstheme="minorHAnsi"/>
                <w:sz w:val="20"/>
                <w:lang w:val="en-US"/>
              </w:rPr>
            </w:pPr>
            <w:r w:rsidRPr="001D6B4F">
              <w:rPr>
                <w:rFonts w:cstheme="minorHAnsi"/>
                <w:color w:val="231F1F"/>
                <w:w w:val="90"/>
                <w:sz w:val="20"/>
                <w:lang w:val="en-US"/>
              </w:rPr>
              <w:t>PG</w:t>
            </w:r>
            <w:r w:rsidRPr="001D6B4F">
              <w:rPr>
                <w:rFonts w:cstheme="minorHAnsi"/>
                <w:color w:val="231F1F"/>
                <w:spacing w:val="2"/>
                <w:w w:val="90"/>
                <w:sz w:val="20"/>
                <w:lang w:val="en-US"/>
              </w:rPr>
              <w:t xml:space="preserve"> </w:t>
            </w:r>
            <w:r w:rsidRPr="001D6B4F">
              <w:rPr>
                <w:rFonts w:cstheme="minorHAnsi"/>
                <w:color w:val="231F1F"/>
                <w:w w:val="90"/>
                <w:sz w:val="20"/>
                <w:lang w:val="en-US"/>
              </w:rPr>
              <w:t>2.1.2</w:t>
            </w:r>
          </w:p>
        </w:tc>
        <w:tc>
          <w:tcPr>
            <w:tcW w:w="4820" w:type="dxa"/>
            <w:gridSpan w:val="2"/>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rPr>
                <w:rFonts w:cstheme="minorHAnsi"/>
                <w:b/>
              </w:rPr>
            </w:pPr>
          </w:p>
          <w:p w:rsidR="003B47F5" w:rsidRPr="001D6B4F" w:rsidRDefault="003B47F5" w:rsidP="00736279">
            <w:pPr>
              <w:spacing w:after="0"/>
              <w:rPr>
                <w:rFonts w:cstheme="minorHAnsi"/>
                <w:b/>
              </w:rPr>
            </w:pPr>
            <w:r w:rsidRPr="001D6B4F">
              <w:rPr>
                <w:rFonts w:cstheme="minorHAnsi"/>
                <w:b/>
              </w:rPr>
              <w:t>Temel matematik becerisi kazanan öğrenci oranı (%) </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10" w:after="0"/>
              <w:rPr>
                <w:rFonts w:cstheme="minorHAnsi"/>
                <w:i/>
                <w:sz w:val="20"/>
                <w:szCs w:val="20"/>
                <w:lang w:val="en-US"/>
              </w:rPr>
            </w:pPr>
          </w:p>
          <w:p w:rsidR="003B47F5" w:rsidRPr="001D6B4F" w:rsidRDefault="003B47F5" w:rsidP="00736279">
            <w:pPr>
              <w:spacing w:after="0"/>
              <w:jc w:val="center"/>
              <w:rPr>
                <w:rFonts w:cstheme="minorHAnsi"/>
                <w:sz w:val="16"/>
                <w:szCs w:val="16"/>
              </w:rPr>
            </w:pPr>
            <w:r w:rsidRPr="001D6B4F">
              <w:rPr>
                <w:rFonts w:cstheme="minorHAnsi"/>
                <w:sz w:val="16"/>
                <w:szCs w:val="16"/>
              </w:rPr>
              <w:t>Okul müdürü/müdür yardımcıları/</w:t>
            </w:r>
          </w:p>
          <w:p w:rsidR="003B47F5" w:rsidRPr="001D6B4F" w:rsidRDefault="003B47F5" w:rsidP="00736279">
            <w:pPr>
              <w:widowControl w:val="0"/>
              <w:spacing w:before="1" w:after="0"/>
              <w:ind w:left="51" w:right="48"/>
              <w:jc w:val="center"/>
              <w:rPr>
                <w:rFonts w:cstheme="minorHAnsi"/>
                <w:sz w:val="20"/>
                <w:szCs w:val="20"/>
                <w:lang w:val="en-US"/>
              </w:rPr>
            </w:pPr>
            <w:proofErr w:type="gramStart"/>
            <w:r w:rsidRPr="001D6B4F">
              <w:rPr>
                <w:rFonts w:cstheme="minorHAnsi"/>
                <w:sz w:val="16"/>
                <w:szCs w:val="16"/>
              </w:rPr>
              <w:t>öğretmenler</w:t>
            </w:r>
            <w:proofErr w:type="gramEnd"/>
            <w:r w:rsidRPr="001D6B4F">
              <w:rPr>
                <w:rFonts w:cstheme="minorHAnsi"/>
                <w:sz w:val="16"/>
                <w:szCs w:val="16"/>
              </w:rPr>
              <w:t xml:space="preserve"> kurulu</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4" w:after="0" w:line="249" w:lineRule="auto"/>
              <w:ind w:left="95" w:right="82"/>
              <w:jc w:val="center"/>
              <w:rPr>
                <w:rFonts w:cstheme="minorHAnsi"/>
                <w:sz w:val="20"/>
                <w:szCs w:val="20"/>
                <w:lang w:val="en-US"/>
              </w:rPr>
            </w:pPr>
          </w:p>
          <w:p w:rsidR="003B47F5" w:rsidRPr="001D6B4F" w:rsidRDefault="003B47F5" w:rsidP="00736279">
            <w:pPr>
              <w:widowControl w:val="0"/>
              <w:spacing w:before="24" w:after="0" w:line="249" w:lineRule="auto"/>
              <w:ind w:left="95" w:right="82"/>
              <w:jc w:val="center"/>
              <w:rPr>
                <w:rFonts w:cstheme="minorHAnsi"/>
                <w:sz w:val="20"/>
                <w:szCs w:val="20"/>
                <w:lang w:val="en-US"/>
              </w:rPr>
            </w:pPr>
          </w:p>
          <w:p w:rsidR="003B47F5" w:rsidRPr="001D6B4F" w:rsidRDefault="003B47F5" w:rsidP="00736279">
            <w:pPr>
              <w:widowControl w:val="0"/>
              <w:spacing w:before="24" w:after="0" w:line="249" w:lineRule="auto"/>
              <w:ind w:left="95" w:right="82"/>
              <w:jc w:val="center"/>
              <w:rPr>
                <w:rFonts w:cstheme="minorHAnsi"/>
                <w:sz w:val="20"/>
                <w:szCs w:val="20"/>
                <w:lang w:val="en-US"/>
              </w:rPr>
            </w:pPr>
            <w:r w:rsidRPr="001D6B4F">
              <w:rPr>
                <w:rFonts w:cstheme="minorHAnsi"/>
                <w:sz w:val="20"/>
                <w:szCs w:val="20"/>
                <w:lang w:val="en-US"/>
              </w:rPr>
              <w:t>HBÖ</w:t>
            </w:r>
          </w:p>
        </w:tc>
      </w:tr>
    </w:tbl>
    <w:tbl>
      <w:tblPr>
        <w:tblpPr w:leftFromText="141" w:rightFromText="141" w:vertAnchor="text" w:horzAnchor="margin" w:tblpY="16"/>
        <w:tblW w:w="937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44"/>
        <w:gridCol w:w="4811"/>
        <w:gridCol w:w="992"/>
        <w:gridCol w:w="1836"/>
        <w:gridCol w:w="6"/>
      </w:tblGrid>
      <w:tr w:rsidR="003B47F5" w:rsidRPr="001D6B4F" w:rsidTr="00736279">
        <w:trPr>
          <w:trHeight w:val="974"/>
        </w:trPr>
        <w:tc>
          <w:tcPr>
            <w:tcW w:w="9375" w:type="dxa"/>
            <w:gridSpan w:val="6"/>
            <w:tcBorders>
              <w:top w:val="nil"/>
              <w:left w:val="nil"/>
              <w:bottom w:val="nil"/>
              <w:right w:val="nil"/>
            </w:tcBorders>
            <w:shd w:val="clear" w:color="auto" w:fill="9A1724"/>
          </w:tcPr>
          <w:p w:rsidR="003B47F5" w:rsidRPr="001D6B4F" w:rsidRDefault="003B47F5" w:rsidP="00736279">
            <w:pPr>
              <w:widowControl w:val="0"/>
              <w:spacing w:before="86"/>
              <w:ind w:left="1576" w:right="1563"/>
              <w:jc w:val="center"/>
              <w:rPr>
                <w:rFonts w:cstheme="minorHAnsi"/>
                <w:b/>
                <w:sz w:val="20"/>
                <w:szCs w:val="20"/>
                <w:lang w:val="en-US"/>
              </w:rPr>
            </w:pPr>
            <w:r w:rsidRPr="001D6B4F">
              <w:rPr>
                <w:rFonts w:cstheme="minorHAnsi"/>
                <w:b/>
                <w:color w:val="FFFFFF"/>
                <w:w w:val="90"/>
                <w:sz w:val="20"/>
                <w:szCs w:val="20"/>
                <w:lang w:val="en-US"/>
              </w:rPr>
              <w:t>AMAÇ</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3</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HEDEFLERİNE</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İLİŞKİN</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PERFORMANS</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GÖSTERGELERİ</w:t>
            </w:r>
          </w:p>
          <w:p w:rsidR="003B47F5" w:rsidRPr="001D6B4F" w:rsidRDefault="003B47F5" w:rsidP="00736279">
            <w:pPr>
              <w:widowControl w:val="0"/>
              <w:tabs>
                <w:tab w:val="left" w:pos="1141"/>
                <w:tab w:val="left" w:pos="3051"/>
                <w:tab w:val="left" w:pos="6511"/>
                <w:tab w:val="left" w:pos="6639"/>
                <w:tab w:val="left" w:pos="7549"/>
                <w:tab w:val="left" w:pos="7905"/>
              </w:tabs>
              <w:spacing w:before="140" w:line="153" w:lineRule="auto"/>
              <w:ind w:left="301" w:right="165" w:hanging="136"/>
              <w:rPr>
                <w:rFonts w:cstheme="minorHAnsi"/>
                <w:b/>
                <w:sz w:val="20"/>
                <w:szCs w:val="20"/>
                <w:lang w:val="en-US"/>
              </w:rPr>
            </w:pPr>
            <w:r w:rsidRPr="001D6B4F">
              <w:rPr>
                <w:rFonts w:cstheme="minorHAnsi"/>
                <w:b/>
                <w:color w:val="FFFFFF"/>
                <w:sz w:val="20"/>
                <w:szCs w:val="20"/>
                <w:lang w:val="en-US"/>
              </w:rPr>
              <w:t>Hedef</w:t>
            </w:r>
            <w:r w:rsidRPr="001D6B4F">
              <w:rPr>
                <w:rFonts w:cstheme="minorHAnsi"/>
                <w:b/>
                <w:color w:val="FFFFFF"/>
                <w:sz w:val="20"/>
                <w:szCs w:val="20"/>
                <w:lang w:val="en-US"/>
              </w:rPr>
              <w:tab/>
              <w:t>PG</w:t>
            </w:r>
            <w:r w:rsidRPr="001D6B4F">
              <w:rPr>
                <w:rFonts w:cstheme="minorHAnsi"/>
                <w:b/>
                <w:color w:val="FFFFFF"/>
                <w:sz w:val="20"/>
                <w:szCs w:val="20"/>
                <w:lang w:val="en-US"/>
              </w:rPr>
              <w:tab/>
            </w:r>
            <w:r w:rsidRPr="001D6B4F">
              <w:rPr>
                <w:rFonts w:cstheme="minorHAnsi"/>
                <w:b/>
                <w:color w:val="FFFFFF"/>
                <w:w w:val="90"/>
                <w:position w:val="-11"/>
                <w:sz w:val="20"/>
                <w:szCs w:val="20"/>
                <w:lang w:val="en-US"/>
              </w:rPr>
              <w:t>Performans</w:t>
            </w:r>
            <w:r w:rsidRPr="001D6B4F">
              <w:rPr>
                <w:rFonts w:cstheme="minorHAnsi"/>
                <w:b/>
                <w:color w:val="FFFFFF"/>
                <w:spacing w:val="3"/>
                <w:w w:val="90"/>
                <w:position w:val="-11"/>
                <w:sz w:val="20"/>
                <w:szCs w:val="20"/>
                <w:lang w:val="en-US"/>
              </w:rPr>
              <w:t xml:space="preserve"> </w:t>
            </w:r>
            <w:r w:rsidRPr="001D6B4F">
              <w:rPr>
                <w:rFonts w:cstheme="minorHAnsi"/>
                <w:b/>
                <w:color w:val="FFFFFF"/>
                <w:w w:val="90"/>
                <w:position w:val="-11"/>
                <w:sz w:val="20"/>
                <w:szCs w:val="20"/>
                <w:lang w:val="en-US"/>
              </w:rPr>
              <w:t>Göstergesi</w:t>
            </w:r>
            <w:r w:rsidRPr="001D6B4F">
              <w:rPr>
                <w:rFonts w:cstheme="minorHAnsi"/>
                <w:b/>
                <w:color w:val="FFFFFF"/>
                <w:w w:val="90"/>
                <w:position w:val="-11"/>
                <w:sz w:val="20"/>
                <w:szCs w:val="20"/>
                <w:lang w:val="en-US"/>
              </w:rPr>
              <w:tab/>
            </w:r>
            <w:r w:rsidRPr="001D6B4F">
              <w:rPr>
                <w:rFonts w:cstheme="minorHAnsi"/>
                <w:b/>
                <w:color w:val="FFFFFF"/>
                <w:sz w:val="20"/>
                <w:szCs w:val="20"/>
                <w:lang w:val="en-US"/>
              </w:rPr>
              <w:t>Sorumlu</w:t>
            </w:r>
            <w:r w:rsidRPr="001D6B4F">
              <w:rPr>
                <w:rFonts w:cstheme="minorHAnsi"/>
                <w:b/>
                <w:color w:val="FFFFFF"/>
                <w:sz w:val="20"/>
                <w:szCs w:val="20"/>
                <w:lang w:val="en-US"/>
              </w:rPr>
              <w:tab/>
            </w:r>
            <w:r w:rsidRPr="001D6B4F">
              <w:rPr>
                <w:rFonts w:cstheme="minorHAnsi"/>
                <w:b/>
                <w:color w:val="FFFFFF"/>
                <w:w w:val="90"/>
                <w:sz w:val="20"/>
                <w:szCs w:val="20"/>
                <w:lang w:val="en-US"/>
              </w:rPr>
              <w:t>İş</w:t>
            </w:r>
            <w:r w:rsidRPr="001D6B4F">
              <w:rPr>
                <w:rFonts w:cstheme="minorHAnsi"/>
                <w:b/>
                <w:color w:val="FFFFFF"/>
                <w:spacing w:val="-11"/>
                <w:w w:val="90"/>
                <w:sz w:val="20"/>
                <w:szCs w:val="20"/>
                <w:lang w:val="en-US"/>
              </w:rPr>
              <w:t xml:space="preserve"> </w:t>
            </w:r>
            <w:r w:rsidRPr="001D6B4F">
              <w:rPr>
                <w:rFonts w:cstheme="minorHAnsi"/>
                <w:b/>
                <w:color w:val="FFFFFF"/>
                <w:w w:val="90"/>
                <w:sz w:val="20"/>
                <w:szCs w:val="20"/>
                <w:lang w:val="en-US"/>
              </w:rPr>
              <w:t>Birliği</w:t>
            </w:r>
            <w:r w:rsidRPr="001D6B4F">
              <w:rPr>
                <w:rFonts w:cstheme="minorHAnsi"/>
                <w:b/>
                <w:color w:val="FFFFFF"/>
                <w:spacing w:val="-10"/>
                <w:w w:val="90"/>
                <w:sz w:val="20"/>
                <w:szCs w:val="20"/>
                <w:lang w:val="en-US"/>
              </w:rPr>
              <w:t xml:space="preserve"> </w:t>
            </w:r>
            <w:r w:rsidRPr="001D6B4F">
              <w:rPr>
                <w:rFonts w:cstheme="minorHAnsi"/>
                <w:b/>
                <w:color w:val="FFFFFF"/>
                <w:w w:val="90"/>
                <w:sz w:val="20"/>
                <w:szCs w:val="20"/>
                <w:lang w:val="en-US"/>
              </w:rPr>
              <w:t>Yapılacak</w:t>
            </w:r>
            <w:r w:rsidRPr="001D6B4F">
              <w:rPr>
                <w:rFonts w:cstheme="minorHAnsi"/>
                <w:b/>
                <w:color w:val="FFFFFF"/>
                <w:spacing w:val="-47"/>
                <w:w w:val="90"/>
                <w:sz w:val="20"/>
                <w:szCs w:val="20"/>
                <w:lang w:val="en-US"/>
              </w:rPr>
              <w:t xml:space="preserve"> </w:t>
            </w:r>
            <w:r w:rsidRPr="001D6B4F">
              <w:rPr>
                <w:rFonts w:cstheme="minorHAnsi"/>
                <w:b/>
                <w:color w:val="FFFFFF"/>
                <w:sz w:val="20"/>
                <w:szCs w:val="20"/>
                <w:lang w:val="en-US"/>
              </w:rPr>
              <w:t>No</w:t>
            </w:r>
            <w:r w:rsidRPr="001D6B4F">
              <w:rPr>
                <w:rFonts w:cstheme="minorHAnsi"/>
                <w:b/>
                <w:color w:val="FFFFFF"/>
                <w:sz w:val="20"/>
                <w:szCs w:val="20"/>
                <w:lang w:val="en-US"/>
              </w:rPr>
              <w:tab/>
              <w:t>No</w:t>
            </w:r>
            <w:r w:rsidRPr="001D6B4F">
              <w:rPr>
                <w:rFonts w:cstheme="minorHAnsi"/>
                <w:b/>
                <w:color w:val="FFFFFF"/>
                <w:sz w:val="20"/>
                <w:szCs w:val="20"/>
                <w:lang w:val="en-US"/>
              </w:rPr>
              <w:tab/>
            </w:r>
            <w:r w:rsidRPr="001D6B4F">
              <w:rPr>
                <w:rFonts w:cstheme="minorHAnsi"/>
                <w:b/>
                <w:color w:val="FFFFFF"/>
                <w:sz w:val="20"/>
                <w:szCs w:val="20"/>
                <w:lang w:val="en-US"/>
              </w:rPr>
              <w:tab/>
            </w:r>
            <w:r w:rsidRPr="001D6B4F">
              <w:rPr>
                <w:rFonts w:cstheme="minorHAnsi"/>
                <w:b/>
                <w:color w:val="FFFFFF"/>
                <w:sz w:val="20"/>
                <w:szCs w:val="20"/>
                <w:lang w:val="en-US"/>
              </w:rPr>
              <w:tab/>
              <w:t>Birim</w:t>
            </w:r>
            <w:r w:rsidRPr="001D6B4F">
              <w:rPr>
                <w:rFonts w:cstheme="minorHAnsi"/>
                <w:b/>
                <w:color w:val="FFFFFF"/>
                <w:sz w:val="20"/>
                <w:szCs w:val="20"/>
                <w:lang w:val="en-US"/>
              </w:rPr>
              <w:tab/>
            </w:r>
            <w:r w:rsidRPr="001D6B4F">
              <w:rPr>
                <w:rFonts w:cstheme="minorHAnsi"/>
                <w:b/>
                <w:color w:val="FFFFFF"/>
                <w:sz w:val="20"/>
                <w:szCs w:val="20"/>
                <w:lang w:val="en-US"/>
              </w:rPr>
              <w:tab/>
              <w:t>Birim(ler)</w:t>
            </w:r>
          </w:p>
        </w:tc>
      </w:tr>
      <w:tr w:rsidR="003B47F5" w:rsidRPr="001D6B4F" w:rsidTr="00736279">
        <w:trPr>
          <w:trHeight w:val="1362"/>
        </w:trPr>
        <w:tc>
          <w:tcPr>
            <w:tcW w:w="986" w:type="dxa"/>
            <w:tcBorders>
              <w:top w:val="nil"/>
              <w:left w:val="nil"/>
              <w:right w:val="nil"/>
            </w:tcBorders>
            <w:shd w:val="clear" w:color="auto" w:fill="9A1724"/>
          </w:tcPr>
          <w:p w:rsidR="003B47F5" w:rsidRPr="001D6B4F" w:rsidRDefault="003B47F5" w:rsidP="00736279">
            <w:pPr>
              <w:widowControl w:val="0"/>
              <w:rPr>
                <w:rFonts w:cstheme="minorHAnsi"/>
                <w:i/>
                <w:sz w:val="20"/>
                <w:szCs w:val="20"/>
                <w:lang w:val="en-US"/>
              </w:rPr>
            </w:pPr>
          </w:p>
          <w:p w:rsidR="003B47F5" w:rsidRPr="001D6B4F" w:rsidRDefault="003B47F5" w:rsidP="00736279">
            <w:pPr>
              <w:widowControl w:val="0"/>
              <w:rPr>
                <w:rFonts w:cstheme="minorHAnsi"/>
                <w:i/>
                <w:sz w:val="20"/>
                <w:szCs w:val="20"/>
                <w:lang w:val="en-US"/>
              </w:rPr>
            </w:pPr>
          </w:p>
          <w:p w:rsidR="003B47F5" w:rsidRPr="001D6B4F" w:rsidRDefault="003B47F5" w:rsidP="00736279">
            <w:pPr>
              <w:widowControl w:val="0"/>
              <w:spacing w:before="187" w:line="228" w:lineRule="auto"/>
              <w:ind w:left="296" w:right="146" w:hanging="131"/>
              <w:rPr>
                <w:rFonts w:cstheme="minorHAnsi"/>
                <w:b/>
                <w:sz w:val="20"/>
                <w:szCs w:val="20"/>
                <w:lang w:val="en-US"/>
              </w:rPr>
            </w:pPr>
            <w:r w:rsidRPr="001D6B4F">
              <w:rPr>
                <w:rFonts w:cstheme="minorHAnsi"/>
                <w:b/>
                <w:color w:val="FFFFFF"/>
                <w:w w:val="95"/>
                <w:sz w:val="20"/>
                <w:szCs w:val="20"/>
                <w:lang w:val="en-US"/>
              </w:rPr>
              <w:t>Hedef</w:t>
            </w:r>
            <w:r w:rsidRPr="001D6B4F">
              <w:rPr>
                <w:rFonts w:cstheme="minorHAnsi"/>
                <w:b/>
                <w:color w:val="FFFFFF"/>
                <w:spacing w:val="-50"/>
                <w:w w:val="95"/>
                <w:sz w:val="20"/>
                <w:szCs w:val="20"/>
                <w:lang w:val="en-US"/>
              </w:rPr>
              <w:t xml:space="preserve"> </w:t>
            </w:r>
            <w:r w:rsidRPr="001D6B4F">
              <w:rPr>
                <w:rFonts w:cstheme="minorHAnsi"/>
                <w:b/>
                <w:color w:val="FFFFFF"/>
                <w:sz w:val="20"/>
                <w:szCs w:val="20"/>
                <w:lang w:val="en-US"/>
              </w:rPr>
              <w:t>3.1</w:t>
            </w:r>
          </w:p>
        </w:tc>
        <w:tc>
          <w:tcPr>
            <w:tcW w:w="744" w:type="dxa"/>
            <w:tcBorders>
              <w:top w:val="nil"/>
              <w:left w:val="nil"/>
              <w:bottom w:val="single" w:sz="4" w:space="0" w:color="9A1724"/>
              <w:right w:val="single" w:sz="4" w:space="0" w:color="9A1724"/>
            </w:tcBorders>
            <w:shd w:val="clear" w:color="auto" w:fill="auto"/>
          </w:tcPr>
          <w:p w:rsidR="003B47F5" w:rsidRPr="001D6B4F" w:rsidRDefault="003B47F5" w:rsidP="00736279">
            <w:pPr>
              <w:widowControl w:val="0"/>
              <w:spacing w:before="149"/>
              <w:ind w:right="89"/>
              <w:jc w:val="right"/>
              <w:rPr>
                <w:rFonts w:cstheme="minorHAnsi"/>
                <w:sz w:val="20"/>
                <w:szCs w:val="20"/>
                <w:lang w:val="en-US"/>
              </w:rPr>
            </w:pPr>
            <w:r w:rsidRPr="001D6B4F">
              <w:rPr>
                <w:rFonts w:cstheme="minorHAnsi"/>
                <w:color w:val="231F1F"/>
                <w:w w:val="90"/>
                <w:sz w:val="20"/>
                <w:szCs w:val="20"/>
                <w:lang w:val="en-US"/>
              </w:rPr>
              <w:t>PG</w:t>
            </w:r>
            <w:r w:rsidRPr="001D6B4F">
              <w:rPr>
                <w:rFonts w:cstheme="minorHAnsi"/>
                <w:color w:val="231F1F"/>
                <w:spacing w:val="2"/>
                <w:w w:val="90"/>
                <w:sz w:val="20"/>
                <w:szCs w:val="20"/>
                <w:lang w:val="en-US"/>
              </w:rPr>
              <w:t xml:space="preserve"> </w:t>
            </w:r>
            <w:r w:rsidRPr="001D6B4F">
              <w:rPr>
                <w:rFonts w:cstheme="minorHAnsi"/>
                <w:color w:val="231F1F"/>
                <w:w w:val="90"/>
                <w:sz w:val="20"/>
                <w:szCs w:val="20"/>
                <w:lang w:val="en-US"/>
              </w:rPr>
              <w:t>3.1.1</w:t>
            </w:r>
          </w:p>
        </w:tc>
        <w:tc>
          <w:tcPr>
            <w:tcW w:w="4811" w:type="dxa"/>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29" w:line="249" w:lineRule="auto"/>
              <w:ind w:left="75"/>
              <w:rPr>
                <w:rFonts w:cstheme="minorHAnsi"/>
                <w:b/>
                <w:sz w:val="20"/>
                <w:szCs w:val="20"/>
                <w:lang w:val="en-US"/>
              </w:rPr>
            </w:pPr>
            <w:r w:rsidRPr="001D6B4F">
              <w:rPr>
                <w:rFonts w:cstheme="minorHAnsi"/>
                <w:b/>
              </w:rPr>
              <w:t>Öğrenci  görüşme/gözlem sayısı  (% )</w:t>
            </w:r>
          </w:p>
        </w:tc>
        <w:tc>
          <w:tcPr>
            <w:tcW w:w="992" w:type="dxa"/>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jc w:val="center"/>
              <w:rPr>
                <w:rFonts w:cstheme="minorHAnsi"/>
                <w:sz w:val="16"/>
                <w:szCs w:val="16"/>
              </w:rPr>
            </w:pPr>
            <w:r w:rsidRPr="001D6B4F">
              <w:rPr>
                <w:rFonts w:cstheme="minorHAnsi"/>
                <w:sz w:val="16"/>
                <w:szCs w:val="16"/>
              </w:rPr>
              <w:t>Okul müdürü/müdür yardımcıları/</w:t>
            </w:r>
          </w:p>
          <w:p w:rsidR="003B47F5" w:rsidRPr="001D6B4F" w:rsidRDefault="003B47F5" w:rsidP="00736279">
            <w:pPr>
              <w:spacing w:after="0"/>
              <w:jc w:val="center"/>
              <w:rPr>
                <w:rFonts w:cstheme="minorHAnsi"/>
                <w:sz w:val="16"/>
                <w:szCs w:val="16"/>
              </w:rPr>
            </w:pPr>
            <w:proofErr w:type="gramStart"/>
            <w:r w:rsidRPr="001D6B4F">
              <w:rPr>
                <w:rFonts w:cstheme="minorHAnsi"/>
                <w:sz w:val="16"/>
                <w:szCs w:val="16"/>
              </w:rPr>
              <w:t>öğretmenler</w:t>
            </w:r>
            <w:proofErr w:type="gramEnd"/>
            <w:r w:rsidRPr="001D6B4F">
              <w:rPr>
                <w:rFonts w:cstheme="minorHAnsi"/>
                <w:sz w:val="16"/>
                <w:szCs w:val="16"/>
              </w:rPr>
              <w:t xml:space="preserve"> kurulu</w:t>
            </w:r>
          </w:p>
        </w:tc>
        <w:tc>
          <w:tcPr>
            <w:tcW w:w="1842" w:type="dxa"/>
            <w:gridSpan w:val="2"/>
            <w:tcBorders>
              <w:top w:val="nil"/>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9" w:line="249" w:lineRule="auto"/>
              <w:ind w:right="437"/>
              <w:jc w:val="center"/>
              <w:rPr>
                <w:rFonts w:cstheme="minorHAnsi"/>
              </w:rPr>
            </w:pPr>
          </w:p>
          <w:p w:rsidR="003B47F5" w:rsidRPr="001D6B4F" w:rsidRDefault="003B47F5" w:rsidP="00736279">
            <w:pPr>
              <w:widowControl w:val="0"/>
              <w:spacing w:before="29" w:line="249" w:lineRule="auto"/>
              <w:ind w:right="437"/>
              <w:jc w:val="center"/>
              <w:rPr>
                <w:rFonts w:cstheme="minorHAnsi"/>
              </w:rPr>
            </w:pPr>
            <w:r w:rsidRPr="001D6B4F">
              <w:rPr>
                <w:rFonts w:cstheme="minorHAnsi"/>
              </w:rPr>
              <w:t>Özel eğitim zümresi</w:t>
            </w:r>
          </w:p>
        </w:tc>
      </w:tr>
      <w:tr w:rsidR="003B47F5" w:rsidRPr="001D6B4F" w:rsidTr="00736279">
        <w:trPr>
          <w:trHeight w:val="1362"/>
        </w:trPr>
        <w:tc>
          <w:tcPr>
            <w:tcW w:w="986" w:type="dxa"/>
            <w:tcBorders>
              <w:top w:val="nil"/>
              <w:left w:val="nil"/>
              <w:right w:val="nil"/>
            </w:tcBorders>
            <w:shd w:val="clear" w:color="auto" w:fill="9A1724"/>
          </w:tcPr>
          <w:p w:rsidR="003B47F5" w:rsidRPr="001D6B4F" w:rsidRDefault="003B47F5" w:rsidP="00736279">
            <w:pPr>
              <w:widowControl w:val="0"/>
              <w:rPr>
                <w:rFonts w:cstheme="minorHAnsi"/>
                <w:i/>
                <w:sz w:val="20"/>
                <w:szCs w:val="20"/>
                <w:lang w:val="en-US"/>
              </w:rPr>
            </w:pPr>
          </w:p>
        </w:tc>
        <w:tc>
          <w:tcPr>
            <w:tcW w:w="744" w:type="dxa"/>
            <w:tcBorders>
              <w:top w:val="nil"/>
              <w:left w:val="nil"/>
              <w:bottom w:val="single" w:sz="4" w:space="0" w:color="9A1724"/>
              <w:right w:val="single" w:sz="4" w:space="0" w:color="9A1724"/>
            </w:tcBorders>
            <w:shd w:val="clear" w:color="auto" w:fill="auto"/>
          </w:tcPr>
          <w:p w:rsidR="003B47F5" w:rsidRPr="001D6B4F" w:rsidRDefault="003B47F5" w:rsidP="00736279">
            <w:pPr>
              <w:widowControl w:val="0"/>
              <w:spacing w:before="149"/>
              <w:ind w:right="89"/>
              <w:jc w:val="center"/>
              <w:rPr>
                <w:rFonts w:cstheme="minorHAnsi"/>
                <w:color w:val="231F1F"/>
                <w:w w:val="90"/>
                <w:sz w:val="20"/>
                <w:szCs w:val="20"/>
                <w:lang w:val="en-US"/>
              </w:rPr>
            </w:pPr>
            <w:r w:rsidRPr="001D6B4F">
              <w:rPr>
                <w:rFonts w:cstheme="minorHAnsi"/>
                <w:color w:val="231F1F"/>
                <w:w w:val="90"/>
                <w:sz w:val="20"/>
                <w:szCs w:val="20"/>
                <w:lang w:val="en-US"/>
              </w:rPr>
              <w:t>PG</w:t>
            </w:r>
          </w:p>
          <w:p w:rsidR="003B47F5" w:rsidRPr="001D6B4F" w:rsidRDefault="003B47F5" w:rsidP="00736279">
            <w:pPr>
              <w:widowControl w:val="0"/>
              <w:spacing w:before="149"/>
              <w:ind w:right="89"/>
              <w:jc w:val="center"/>
              <w:rPr>
                <w:rFonts w:cstheme="minorHAnsi"/>
                <w:color w:val="231F1F"/>
                <w:w w:val="90"/>
                <w:sz w:val="20"/>
                <w:szCs w:val="20"/>
                <w:lang w:val="en-US"/>
              </w:rPr>
            </w:pPr>
            <w:r w:rsidRPr="001D6B4F">
              <w:rPr>
                <w:rFonts w:cstheme="minorHAnsi"/>
                <w:color w:val="231F1F"/>
                <w:w w:val="90"/>
                <w:sz w:val="20"/>
                <w:szCs w:val="20"/>
                <w:lang w:val="en-US"/>
              </w:rPr>
              <w:t>3.1.1</w:t>
            </w:r>
          </w:p>
        </w:tc>
        <w:tc>
          <w:tcPr>
            <w:tcW w:w="4811" w:type="dxa"/>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29" w:line="249" w:lineRule="auto"/>
              <w:ind w:left="75"/>
              <w:rPr>
                <w:rFonts w:cstheme="minorHAnsi"/>
                <w:b/>
                <w:sz w:val="20"/>
                <w:szCs w:val="20"/>
                <w:lang w:val="en-US"/>
              </w:rPr>
            </w:pPr>
            <w:r w:rsidRPr="001D6B4F">
              <w:rPr>
                <w:rFonts w:cstheme="minorHAnsi"/>
                <w:b/>
              </w:rPr>
              <w:t>Veli görüşme sayısı (%)</w:t>
            </w:r>
          </w:p>
        </w:tc>
        <w:tc>
          <w:tcPr>
            <w:tcW w:w="992" w:type="dxa"/>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jc w:val="center"/>
              <w:rPr>
                <w:rFonts w:cstheme="minorHAnsi"/>
                <w:sz w:val="16"/>
                <w:szCs w:val="16"/>
              </w:rPr>
            </w:pPr>
            <w:r w:rsidRPr="001D6B4F">
              <w:rPr>
                <w:rFonts w:cstheme="minorHAnsi"/>
                <w:sz w:val="16"/>
                <w:szCs w:val="16"/>
              </w:rPr>
              <w:t>Okul müdürü/müdür yardımcıları/</w:t>
            </w:r>
          </w:p>
          <w:p w:rsidR="003B47F5" w:rsidRPr="001D6B4F" w:rsidRDefault="003B47F5" w:rsidP="00736279">
            <w:pPr>
              <w:spacing w:after="0"/>
              <w:jc w:val="center"/>
              <w:rPr>
                <w:rFonts w:cstheme="minorHAnsi"/>
                <w:sz w:val="16"/>
                <w:szCs w:val="16"/>
              </w:rPr>
            </w:pPr>
            <w:proofErr w:type="gramStart"/>
            <w:r w:rsidRPr="001D6B4F">
              <w:rPr>
                <w:rFonts w:cstheme="minorHAnsi"/>
                <w:sz w:val="16"/>
                <w:szCs w:val="16"/>
              </w:rPr>
              <w:t>öğretmenler</w:t>
            </w:r>
            <w:proofErr w:type="gramEnd"/>
            <w:r w:rsidRPr="001D6B4F">
              <w:rPr>
                <w:rFonts w:cstheme="minorHAnsi"/>
                <w:sz w:val="16"/>
                <w:szCs w:val="16"/>
              </w:rPr>
              <w:t xml:space="preserve"> kurulu</w:t>
            </w:r>
          </w:p>
        </w:tc>
        <w:tc>
          <w:tcPr>
            <w:tcW w:w="1842" w:type="dxa"/>
            <w:gridSpan w:val="2"/>
            <w:tcBorders>
              <w:top w:val="nil"/>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9" w:line="249" w:lineRule="auto"/>
              <w:ind w:right="437"/>
              <w:jc w:val="center"/>
              <w:rPr>
                <w:rFonts w:cstheme="minorHAnsi"/>
              </w:rPr>
            </w:pPr>
          </w:p>
          <w:p w:rsidR="003B47F5" w:rsidRPr="001D6B4F" w:rsidRDefault="003B47F5" w:rsidP="00736279">
            <w:pPr>
              <w:widowControl w:val="0"/>
              <w:spacing w:before="29" w:line="249" w:lineRule="auto"/>
              <w:ind w:right="437"/>
              <w:jc w:val="center"/>
              <w:rPr>
                <w:rFonts w:cstheme="minorHAnsi"/>
              </w:rPr>
            </w:pPr>
            <w:r w:rsidRPr="001D6B4F">
              <w:rPr>
                <w:rFonts w:cstheme="minorHAnsi"/>
              </w:rPr>
              <w:t>Özel eğitim zümresi</w:t>
            </w:r>
          </w:p>
        </w:tc>
      </w:tr>
      <w:tr w:rsidR="003B47F5" w:rsidRPr="001D6B4F" w:rsidTr="00736279">
        <w:trPr>
          <w:gridAfter w:val="1"/>
          <w:wAfter w:w="6" w:type="dxa"/>
          <w:trHeight w:val="1412"/>
        </w:trPr>
        <w:tc>
          <w:tcPr>
            <w:tcW w:w="9369" w:type="dxa"/>
            <w:gridSpan w:val="5"/>
            <w:tcBorders>
              <w:top w:val="nil"/>
              <w:left w:val="nil"/>
              <w:bottom w:val="nil"/>
              <w:right w:val="nil"/>
            </w:tcBorders>
            <w:shd w:val="clear" w:color="auto" w:fill="9A1724"/>
          </w:tcPr>
          <w:p w:rsidR="003B47F5" w:rsidRPr="001D6B4F" w:rsidRDefault="003B47F5" w:rsidP="00736279">
            <w:pPr>
              <w:widowControl w:val="0"/>
              <w:spacing w:before="86"/>
              <w:ind w:left="1626" w:right="1613"/>
              <w:jc w:val="center"/>
              <w:rPr>
                <w:rFonts w:cstheme="minorHAnsi"/>
                <w:b/>
                <w:sz w:val="20"/>
                <w:szCs w:val="20"/>
                <w:lang w:val="en-US"/>
              </w:rPr>
            </w:pPr>
            <w:r w:rsidRPr="001D6B4F">
              <w:rPr>
                <w:rFonts w:cstheme="minorHAnsi"/>
                <w:b/>
                <w:color w:val="FFFFFF"/>
                <w:w w:val="90"/>
                <w:sz w:val="20"/>
                <w:szCs w:val="20"/>
                <w:lang w:val="en-US"/>
              </w:rPr>
              <w:t>AMAÇ</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4</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HEDEFLERİNE</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İLİŞKİN</w:t>
            </w:r>
            <w:r w:rsidRPr="001D6B4F">
              <w:rPr>
                <w:rFonts w:cstheme="minorHAnsi"/>
                <w:b/>
                <w:color w:val="FFFFFF"/>
                <w:spacing w:val="1"/>
                <w:w w:val="90"/>
                <w:sz w:val="20"/>
                <w:szCs w:val="20"/>
                <w:lang w:val="en-US"/>
              </w:rPr>
              <w:t xml:space="preserve"> </w:t>
            </w:r>
            <w:r w:rsidRPr="001D6B4F">
              <w:rPr>
                <w:rFonts w:cstheme="minorHAnsi"/>
                <w:b/>
                <w:color w:val="FFFFFF"/>
                <w:w w:val="90"/>
                <w:sz w:val="20"/>
                <w:szCs w:val="20"/>
                <w:lang w:val="en-US"/>
              </w:rPr>
              <w:t>PERFORMANS</w:t>
            </w:r>
            <w:r w:rsidRPr="001D6B4F">
              <w:rPr>
                <w:rFonts w:cstheme="minorHAnsi"/>
                <w:b/>
                <w:color w:val="FFFFFF"/>
                <w:spacing w:val="2"/>
                <w:w w:val="90"/>
                <w:sz w:val="20"/>
                <w:szCs w:val="20"/>
                <w:lang w:val="en-US"/>
              </w:rPr>
              <w:t xml:space="preserve"> </w:t>
            </w:r>
            <w:r w:rsidRPr="001D6B4F">
              <w:rPr>
                <w:rFonts w:cstheme="minorHAnsi"/>
                <w:b/>
                <w:color w:val="FFFFFF"/>
                <w:w w:val="90"/>
                <w:sz w:val="20"/>
                <w:szCs w:val="20"/>
                <w:lang w:val="en-US"/>
              </w:rPr>
              <w:t>GÖSTERGELERİ</w:t>
            </w:r>
          </w:p>
          <w:p w:rsidR="003B47F5" w:rsidRPr="001D6B4F" w:rsidRDefault="003B47F5" w:rsidP="00736279">
            <w:pPr>
              <w:widowControl w:val="0"/>
              <w:tabs>
                <w:tab w:val="left" w:pos="1141"/>
                <w:tab w:val="left" w:pos="2274"/>
                <w:tab w:val="left" w:pos="5129"/>
                <w:tab w:val="left" w:pos="5257"/>
                <w:tab w:val="left" w:pos="6512"/>
              </w:tabs>
              <w:spacing w:before="219" w:line="112" w:lineRule="auto"/>
              <w:ind w:left="301" w:right="335" w:hanging="136"/>
              <w:rPr>
                <w:rFonts w:cstheme="minorHAnsi"/>
                <w:b/>
                <w:sz w:val="20"/>
                <w:szCs w:val="20"/>
                <w:lang w:val="en-US"/>
              </w:rPr>
            </w:pPr>
            <w:r w:rsidRPr="001D6B4F">
              <w:rPr>
                <w:rFonts w:cstheme="minorHAnsi"/>
                <w:b/>
                <w:color w:val="FFFFFF"/>
                <w:position w:val="12"/>
                <w:sz w:val="20"/>
                <w:szCs w:val="20"/>
                <w:lang w:val="en-US"/>
              </w:rPr>
              <w:t>Hedef</w:t>
            </w:r>
            <w:r w:rsidRPr="001D6B4F">
              <w:rPr>
                <w:rFonts w:cstheme="minorHAnsi"/>
                <w:b/>
                <w:color w:val="FFFFFF"/>
                <w:position w:val="12"/>
                <w:sz w:val="20"/>
                <w:szCs w:val="20"/>
                <w:lang w:val="en-US"/>
              </w:rPr>
              <w:tab/>
              <w:t>PG</w:t>
            </w:r>
            <w:r w:rsidRPr="001D6B4F">
              <w:rPr>
                <w:rFonts w:cstheme="minorHAnsi"/>
                <w:b/>
                <w:color w:val="FFFFFF"/>
                <w:position w:val="12"/>
                <w:sz w:val="20"/>
                <w:szCs w:val="20"/>
                <w:lang w:val="en-US"/>
              </w:rPr>
              <w:tab/>
            </w:r>
            <w:r w:rsidRPr="001D6B4F">
              <w:rPr>
                <w:rFonts w:cstheme="minorHAnsi"/>
                <w:b/>
                <w:color w:val="FFFFFF"/>
                <w:w w:val="90"/>
                <w:sz w:val="20"/>
                <w:szCs w:val="20"/>
                <w:lang w:val="en-US"/>
              </w:rPr>
              <w:t>Performans</w:t>
            </w:r>
            <w:r w:rsidRPr="001D6B4F">
              <w:rPr>
                <w:rFonts w:cstheme="minorHAnsi"/>
                <w:b/>
                <w:color w:val="FFFFFF"/>
                <w:spacing w:val="3"/>
                <w:w w:val="90"/>
                <w:sz w:val="20"/>
                <w:szCs w:val="20"/>
                <w:lang w:val="en-US"/>
              </w:rPr>
              <w:t xml:space="preserve"> </w:t>
            </w:r>
            <w:r w:rsidRPr="001D6B4F">
              <w:rPr>
                <w:rFonts w:cstheme="minorHAnsi"/>
                <w:b/>
                <w:color w:val="FFFFFF"/>
                <w:w w:val="90"/>
                <w:sz w:val="20"/>
                <w:szCs w:val="20"/>
                <w:lang w:val="en-US"/>
              </w:rPr>
              <w:t>Göstergesi</w:t>
            </w:r>
            <w:r w:rsidRPr="001D6B4F">
              <w:rPr>
                <w:rFonts w:cstheme="minorHAnsi"/>
                <w:b/>
                <w:color w:val="FFFFFF"/>
                <w:w w:val="90"/>
                <w:sz w:val="20"/>
                <w:szCs w:val="20"/>
                <w:lang w:val="en-US"/>
              </w:rPr>
              <w:tab/>
            </w:r>
            <w:r w:rsidRPr="001D6B4F">
              <w:rPr>
                <w:rFonts w:cstheme="minorHAnsi"/>
                <w:b/>
                <w:color w:val="FFFFFF"/>
                <w:position w:val="12"/>
                <w:sz w:val="20"/>
                <w:szCs w:val="20"/>
                <w:lang w:val="en-US"/>
              </w:rPr>
              <w:t>Sorumlu</w:t>
            </w:r>
            <w:r w:rsidRPr="001D6B4F">
              <w:rPr>
                <w:rFonts w:cstheme="minorHAnsi"/>
                <w:b/>
                <w:color w:val="FFFFFF"/>
                <w:position w:val="12"/>
                <w:sz w:val="20"/>
                <w:szCs w:val="20"/>
                <w:lang w:val="en-US"/>
              </w:rPr>
              <w:tab/>
            </w:r>
            <w:r w:rsidRPr="001D6B4F">
              <w:rPr>
                <w:rFonts w:cstheme="minorHAnsi"/>
                <w:b/>
                <w:color w:val="FFFFFF"/>
                <w:w w:val="90"/>
                <w:sz w:val="20"/>
                <w:szCs w:val="20"/>
                <w:lang w:val="en-US"/>
              </w:rPr>
              <w:t>İş</w:t>
            </w:r>
            <w:r w:rsidRPr="001D6B4F">
              <w:rPr>
                <w:rFonts w:cstheme="minorHAnsi"/>
                <w:b/>
                <w:color w:val="FFFFFF"/>
                <w:spacing w:val="9"/>
                <w:w w:val="90"/>
                <w:sz w:val="20"/>
                <w:szCs w:val="20"/>
                <w:lang w:val="en-US"/>
              </w:rPr>
              <w:t xml:space="preserve"> </w:t>
            </w:r>
            <w:r w:rsidRPr="001D6B4F">
              <w:rPr>
                <w:rFonts w:cstheme="minorHAnsi"/>
                <w:b/>
                <w:color w:val="FFFFFF"/>
                <w:w w:val="90"/>
                <w:sz w:val="20"/>
                <w:szCs w:val="20"/>
                <w:lang w:val="en-US"/>
              </w:rPr>
              <w:t>Birliği</w:t>
            </w:r>
            <w:r w:rsidRPr="001D6B4F">
              <w:rPr>
                <w:rFonts w:cstheme="minorHAnsi"/>
                <w:b/>
                <w:color w:val="FFFFFF"/>
                <w:spacing w:val="9"/>
                <w:w w:val="90"/>
                <w:sz w:val="20"/>
                <w:szCs w:val="20"/>
                <w:lang w:val="en-US"/>
              </w:rPr>
              <w:t xml:space="preserve"> </w:t>
            </w:r>
            <w:r w:rsidRPr="001D6B4F">
              <w:rPr>
                <w:rFonts w:cstheme="minorHAnsi"/>
                <w:b/>
                <w:color w:val="FFFFFF"/>
                <w:w w:val="90"/>
                <w:sz w:val="20"/>
                <w:szCs w:val="20"/>
                <w:lang w:val="en-US"/>
              </w:rPr>
              <w:t>Yapılacak</w:t>
            </w:r>
            <w:r w:rsidRPr="001D6B4F">
              <w:rPr>
                <w:rFonts w:cstheme="minorHAnsi"/>
                <w:b/>
                <w:color w:val="FFFFFF"/>
                <w:spacing w:val="10"/>
                <w:w w:val="90"/>
                <w:sz w:val="20"/>
                <w:szCs w:val="20"/>
                <w:lang w:val="en-US"/>
              </w:rPr>
              <w:t xml:space="preserve"> </w:t>
            </w:r>
            <w:r w:rsidRPr="001D6B4F">
              <w:rPr>
                <w:rFonts w:cstheme="minorHAnsi"/>
                <w:b/>
                <w:color w:val="FFFFFF"/>
                <w:w w:val="90"/>
                <w:sz w:val="20"/>
                <w:szCs w:val="20"/>
                <w:lang w:val="en-US"/>
              </w:rPr>
              <w:t>Birim(ler)</w:t>
            </w:r>
            <w:r w:rsidRPr="001D6B4F">
              <w:rPr>
                <w:rFonts w:cstheme="minorHAnsi"/>
                <w:b/>
                <w:color w:val="FFFFFF"/>
                <w:spacing w:val="-47"/>
                <w:w w:val="90"/>
                <w:sz w:val="20"/>
                <w:szCs w:val="20"/>
                <w:lang w:val="en-US"/>
              </w:rPr>
              <w:t xml:space="preserve"> </w:t>
            </w:r>
            <w:r w:rsidRPr="001D6B4F">
              <w:rPr>
                <w:rFonts w:cstheme="minorHAnsi"/>
                <w:b/>
                <w:color w:val="FFFFFF"/>
                <w:sz w:val="20"/>
                <w:szCs w:val="20"/>
                <w:lang w:val="en-US"/>
              </w:rPr>
              <w:t>No</w:t>
            </w:r>
            <w:r w:rsidRPr="001D6B4F">
              <w:rPr>
                <w:rFonts w:cstheme="minorHAnsi"/>
                <w:b/>
                <w:color w:val="FFFFFF"/>
                <w:sz w:val="20"/>
                <w:szCs w:val="20"/>
                <w:lang w:val="en-US"/>
              </w:rPr>
              <w:tab/>
              <w:t>No</w:t>
            </w:r>
            <w:r w:rsidRPr="001D6B4F">
              <w:rPr>
                <w:rFonts w:cstheme="minorHAnsi"/>
                <w:b/>
                <w:color w:val="FFFFFF"/>
                <w:sz w:val="20"/>
                <w:szCs w:val="20"/>
                <w:lang w:val="en-US"/>
              </w:rPr>
              <w:tab/>
            </w:r>
            <w:r w:rsidRPr="001D6B4F">
              <w:rPr>
                <w:rFonts w:cstheme="minorHAnsi"/>
                <w:b/>
                <w:color w:val="FFFFFF"/>
                <w:sz w:val="20"/>
                <w:szCs w:val="20"/>
                <w:lang w:val="en-US"/>
              </w:rPr>
              <w:tab/>
            </w:r>
            <w:r w:rsidRPr="001D6B4F">
              <w:rPr>
                <w:rFonts w:cstheme="minorHAnsi"/>
                <w:b/>
                <w:color w:val="FFFFFF"/>
                <w:sz w:val="20"/>
                <w:szCs w:val="20"/>
                <w:lang w:val="en-US"/>
              </w:rPr>
              <w:tab/>
              <w:t>Birim</w:t>
            </w:r>
          </w:p>
        </w:tc>
      </w:tr>
      <w:tr w:rsidR="003B47F5" w:rsidRPr="001D6B4F" w:rsidTr="00736279">
        <w:trPr>
          <w:gridAfter w:val="1"/>
          <w:wAfter w:w="6" w:type="dxa"/>
          <w:trHeight w:val="530"/>
        </w:trPr>
        <w:tc>
          <w:tcPr>
            <w:tcW w:w="986" w:type="dxa"/>
            <w:vMerge w:val="restart"/>
            <w:tcBorders>
              <w:top w:val="single" w:sz="4" w:space="0" w:color="auto"/>
              <w:left w:val="nil"/>
              <w:right w:val="nil"/>
            </w:tcBorders>
            <w:shd w:val="clear" w:color="auto" w:fill="9A1724"/>
          </w:tcPr>
          <w:p w:rsidR="003B47F5" w:rsidRPr="001D6B4F" w:rsidRDefault="003B47F5" w:rsidP="00736279">
            <w:pPr>
              <w:widowControl w:val="0"/>
              <w:spacing w:after="0"/>
              <w:rPr>
                <w:rFonts w:cstheme="minorHAnsi"/>
                <w:i/>
                <w:sz w:val="20"/>
                <w:szCs w:val="20"/>
                <w:lang w:val="en-US"/>
              </w:rPr>
            </w:pPr>
          </w:p>
          <w:p w:rsidR="003B47F5" w:rsidRPr="001D6B4F" w:rsidRDefault="003B47F5" w:rsidP="00736279">
            <w:pPr>
              <w:widowControl w:val="0"/>
              <w:spacing w:after="0"/>
              <w:rPr>
                <w:rFonts w:cstheme="minorHAnsi"/>
                <w:i/>
                <w:sz w:val="20"/>
                <w:szCs w:val="20"/>
                <w:lang w:val="en-US"/>
              </w:rPr>
            </w:pPr>
          </w:p>
          <w:p w:rsidR="003B47F5" w:rsidRPr="001D6B4F" w:rsidRDefault="003B47F5" w:rsidP="00736279">
            <w:pPr>
              <w:widowControl w:val="0"/>
              <w:spacing w:after="0"/>
              <w:rPr>
                <w:rFonts w:cstheme="minorHAnsi"/>
                <w:i/>
                <w:sz w:val="20"/>
                <w:szCs w:val="20"/>
                <w:lang w:val="en-US"/>
              </w:rPr>
            </w:pPr>
          </w:p>
          <w:p w:rsidR="003B47F5" w:rsidRPr="001D6B4F" w:rsidRDefault="003B47F5" w:rsidP="00736279">
            <w:pPr>
              <w:widowControl w:val="0"/>
              <w:spacing w:before="225" w:after="0" w:line="228" w:lineRule="auto"/>
              <w:ind w:left="296" w:right="146" w:hanging="131"/>
              <w:rPr>
                <w:rFonts w:cstheme="minorHAnsi"/>
                <w:b/>
                <w:sz w:val="20"/>
                <w:szCs w:val="20"/>
                <w:lang w:val="en-US"/>
              </w:rPr>
            </w:pPr>
            <w:r w:rsidRPr="001D6B4F">
              <w:rPr>
                <w:rFonts w:cstheme="minorHAnsi"/>
                <w:b/>
                <w:color w:val="FFFFFF"/>
                <w:w w:val="95"/>
                <w:sz w:val="20"/>
                <w:szCs w:val="20"/>
                <w:lang w:val="en-US"/>
              </w:rPr>
              <w:t>Hedef</w:t>
            </w:r>
            <w:r w:rsidRPr="001D6B4F">
              <w:rPr>
                <w:rFonts w:cstheme="minorHAnsi"/>
                <w:b/>
                <w:color w:val="FFFFFF"/>
                <w:spacing w:val="-50"/>
                <w:w w:val="95"/>
                <w:sz w:val="20"/>
                <w:szCs w:val="20"/>
                <w:lang w:val="en-US"/>
              </w:rPr>
              <w:t xml:space="preserve"> </w:t>
            </w:r>
            <w:r w:rsidRPr="001D6B4F">
              <w:rPr>
                <w:rFonts w:cstheme="minorHAnsi"/>
                <w:b/>
                <w:color w:val="FFFFFF"/>
                <w:sz w:val="20"/>
                <w:szCs w:val="20"/>
                <w:lang w:val="en-US"/>
              </w:rPr>
              <w:t>4.1</w:t>
            </w:r>
          </w:p>
        </w:tc>
        <w:tc>
          <w:tcPr>
            <w:tcW w:w="744" w:type="dxa"/>
            <w:tcBorders>
              <w:top w:val="nil"/>
              <w:left w:val="nil"/>
              <w:bottom w:val="single" w:sz="4" w:space="0" w:color="9A1724"/>
              <w:right w:val="single" w:sz="4" w:space="0" w:color="9A1724"/>
            </w:tcBorders>
            <w:shd w:val="clear" w:color="auto" w:fill="auto"/>
          </w:tcPr>
          <w:p w:rsidR="003B47F5" w:rsidRPr="001D6B4F" w:rsidRDefault="003B47F5" w:rsidP="00736279">
            <w:pPr>
              <w:widowControl w:val="0"/>
              <w:spacing w:before="149" w:after="0"/>
              <w:ind w:left="62" w:right="61"/>
              <w:jc w:val="center"/>
              <w:rPr>
                <w:rFonts w:cstheme="minorHAnsi"/>
                <w:sz w:val="20"/>
                <w:szCs w:val="20"/>
                <w:lang w:val="en-US"/>
              </w:rPr>
            </w:pPr>
            <w:r w:rsidRPr="001D6B4F">
              <w:rPr>
                <w:rFonts w:cstheme="minorHAnsi"/>
                <w:color w:val="231F1F"/>
                <w:w w:val="90"/>
                <w:sz w:val="20"/>
                <w:szCs w:val="20"/>
                <w:lang w:val="en-US"/>
              </w:rPr>
              <w:lastRenderedPageBreak/>
              <w:t>PG</w:t>
            </w:r>
            <w:r w:rsidRPr="001D6B4F">
              <w:rPr>
                <w:rFonts w:cstheme="minorHAnsi"/>
                <w:color w:val="231F1F"/>
                <w:spacing w:val="2"/>
                <w:w w:val="90"/>
                <w:sz w:val="20"/>
                <w:szCs w:val="20"/>
                <w:lang w:val="en-US"/>
              </w:rPr>
              <w:t xml:space="preserve"> </w:t>
            </w:r>
            <w:r w:rsidRPr="001D6B4F">
              <w:rPr>
                <w:rFonts w:cstheme="minorHAnsi"/>
                <w:color w:val="231F1F"/>
                <w:w w:val="90"/>
                <w:sz w:val="20"/>
                <w:szCs w:val="20"/>
                <w:lang w:val="en-US"/>
              </w:rPr>
              <w:t>4.1.1</w:t>
            </w:r>
          </w:p>
        </w:tc>
        <w:tc>
          <w:tcPr>
            <w:tcW w:w="4811" w:type="dxa"/>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bCs/>
              </w:rPr>
            </w:pPr>
            <w:r w:rsidRPr="001D6B4F">
              <w:rPr>
                <w:rFonts w:cstheme="minorHAnsi"/>
                <w:b/>
                <w:bCs/>
              </w:rPr>
              <w:t>Düzenlenen eğitim sayısı</w:t>
            </w:r>
          </w:p>
        </w:tc>
        <w:tc>
          <w:tcPr>
            <w:tcW w:w="992" w:type="dxa"/>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jc w:val="center"/>
              <w:rPr>
                <w:rFonts w:cstheme="minorHAnsi"/>
                <w:sz w:val="16"/>
                <w:szCs w:val="16"/>
              </w:rPr>
            </w:pPr>
            <w:r w:rsidRPr="001D6B4F">
              <w:rPr>
                <w:rFonts w:cstheme="minorHAnsi"/>
                <w:sz w:val="16"/>
                <w:szCs w:val="16"/>
              </w:rPr>
              <w:t xml:space="preserve">Öğretmen yetiştirme ve </w:t>
            </w:r>
            <w:r w:rsidRPr="001D6B4F">
              <w:rPr>
                <w:rFonts w:cstheme="minorHAnsi"/>
                <w:sz w:val="16"/>
                <w:szCs w:val="16"/>
              </w:rPr>
              <w:lastRenderedPageBreak/>
              <w:t>geliştirme müdürlüğü</w:t>
            </w:r>
          </w:p>
        </w:tc>
        <w:tc>
          <w:tcPr>
            <w:tcW w:w="1836" w:type="dxa"/>
            <w:tcBorders>
              <w:top w:val="nil"/>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9" w:after="0" w:line="249" w:lineRule="auto"/>
              <w:ind w:left="592" w:hanging="146"/>
              <w:rPr>
                <w:rFonts w:cstheme="minorHAnsi"/>
                <w:sz w:val="20"/>
                <w:szCs w:val="20"/>
                <w:lang w:val="en-US"/>
              </w:rPr>
            </w:pPr>
            <w:r w:rsidRPr="001D6B4F">
              <w:rPr>
                <w:rFonts w:cstheme="minorHAnsi"/>
                <w:sz w:val="20"/>
                <w:szCs w:val="20"/>
                <w:lang w:val="en-US"/>
              </w:rPr>
              <w:lastRenderedPageBreak/>
              <w:t xml:space="preserve">      </w:t>
            </w:r>
          </w:p>
          <w:p w:rsidR="003B47F5" w:rsidRPr="001D6B4F" w:rsidRDefault="003B47F5" w:rsidP="00736279">
            <w:pPr>
              <w:widowControl w:val="0"/>
              <w:spacing w:before="29" w:after="0" w:line="249" w:lineRule="auto"/>
              <w:ind w:left="592" w:hanging="146"/>
              <w:rPr>
                <w:rFonts w:cstheme="minorHAnsi"/>
                <w:sz w:val="20"/>
                <w:szCs w:val="20"/>
                <w:lang w:val="en-US"/>
              </w:rPr>
            </w:pPr>
            <w:r w:rsidRPr="001D6B4F">
              <w:rPr>
                <w:rFonts w:cstheme="minorHAnsi"/>
                <w:sz w:val="20"/>
                <w:szCs w:val="20"/>
                <w:lang w:val="en-US"/>
              </w:rPr>
              <w:t xml:space="preserve">       HBÖ</w:t>
            </w:r>
          </w:p>
        </w:tc>
      </w:tr>
      <w:tr w:rsidR="003B47F5" w:rsidRPr="001D6B4F" w:rsidTr="00736279">
        <w:trPr>
          <w:gridAfter w:val="1"/>
          <w:wAfter w:w="6" w:type="dxa"/>
          <w:trHeight w:val="1005"/>
        </w:trPr>
        <w:tc>
          <w:tcPr>
            <w:tcW w:w="986" w:type="dxa"/>
            <w:vMerge/>
            <w:tcBorders>
              <w:top w:val="nil"/>
              <w:left w:val="nil"/>
              <w:bottom w:val="single" w:sz="4" w:space="0" w:color="auto"/>
              <w:right w:val="nil"/>
            </w:tcBorders>
            <w:shd w:val="clear" w:color="auto" w:fill="9A1724"/>
          </w:tcPr>
          <w:p w:rsidR="003B47F5" w:rsidRPr="001D6B4F" w:rsidRDefault="003B47F5" w:rsidP="00736279">
            <w:pPr>
              <w:widowControl w:val="0"/>
              <w:spacing w:after="0" w:line="240" w:lineRule="auto"/>
              <w:rPr>
                <w:rFonts w:cstheme="minorHAnsi"/>
                <w:sz w:val="20"/>
                <w:szCs w:val="20"/>
                <w:lang w:val="en-US"/>
              </w:rPr>
            </w:pPr>
          </w:p>
        </w:tc>
        <w:tc>
          <w:tcPr>
            <w:tcW w:w="744"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4" w:after="0"/>
              <w:rPr>
                <w:rFonts w:cstheme="minorHAnsi"/>
                <w:i/>
                <w:sz w:val="20"/>
                <w:szCs w:val="20"/>
                <w:lang w:val="en-US"/>
              </w:rPr>
            </w:pPr>
          </w:p>
          <w:p w:rsidR="003B47F5" w:rsidRPr="001D6B4F" w:rsidRDefault="003B47F5" w:rsidP="00736279">
            <w:pPr>
              <w:widowControl w:val="0"/>
              <w:spacing w:after="0"/>
              <w:ind w:left="62" w:right="62"/>
              <w:jc w:val="center"/>
              <w:rPr>
                <w:rFonts w:cstheme="minorHAnsi"/>
                <w:sz w:val="20"/>
                <w:szCs w:val="20"/>
                <w:lang w:val="en-US"/>
              </w:rPr>
            </w:pPr>
            <w:r w:rsidRPr="001D6B4F">
              <w:rPr>
                <w:rFonts w:cstheme="minorHAnsi"/>
                <w:color w:val="231F1F"/>
                <w:w w:val="90"/>
                <w:sz w:val="20"/>
                <w:szCs w:val="20"/>
                <w:lang w:val="en-US"/>
              </w:rPr>
              <w:t>PG</w:t>
            </w:r>
            <w:r w:rsidRPr="001D6B4F">
              <w:rPr>
                <w:rFonts w:cstheme="minorHAnsi"/>
                <w:color w:val="231F1F"/>
                <w:spacing w:val="2"/>
                <w:w w:val="90"/>
                <w:sz w:val="20"/>
                <w:szCs w:val="20"/>
                <w:lang w:val="en-US"/>
              </w:rPr>
              <w:t xml:space="preserve"> </w:t>
            </w:r>
            <w:r w:rsidRPr="001D6B4F">
              <w:rPr>
                <w:rFonts w:cstheme="minorHAnsi"/>
                <w:color w:val="231F1F"/>
                <w:w w:val="90"/>
                <w:sz w:val="20"/>
                <w:szCs w:val="20"/>
                <w:lang w:val="en-US"/>
              </w:rPr>
              <w:t>4.2.2</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bCs/>
              </w:rPr>
            </w:pPr>
            <w:r w:rsidRPr="001D6B4F">
              <w:rPr>
                <w:rFonts w:cstheme="minorHAnsi"/>
                <w:b/>
                <w:bCs/>
              </w:rPr>
              <w:t>Eğitime katılan yönetici ve öğretmen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after="0"/>
              <w:ind w:right="194"/>
              <w:jc w:val="center"/>
              <w:rPr>
                <w:rFonts w:cstheme="minorHAnsi"/>
                <w:sz w:val="20"/>
                <w:szCs w:val="20"/>
                <w:lang w:val="en-US"/>
              </w:rPr>
            </w:pPr>
            <w:r w:rsidRPr="001D6B4F">
              <w:rPr>
                <w:rFonts w:cstheme="minorHAnsi"/>
                <w:sz w:val="16"/>
                <w:szCs w:val="16"/>
              </w:rPr>
              <w:t>Öğretmen yetiştirme ve geliştirme müdürlüğü</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1" w:after="0" w:line="249" w:lineRule="auto"/>
              <w:rPr>
                <w:rFonts w:cstheme="minorHAnsi"/>
                <w:sz w:val="20"/>
                <w:szCs w:val="20"/>
                <w:lang w:val="en-US"/>
              </w:rPr>
            </w:pPr>
          </w:p>
          <w:p w:rsidR="003B47F5" w:rsidRPr="001D6B4F" w:rsidRDefault="003B47F5" w:rsidP="00736279">
            <w:pPr>
              <w:widowControl w:val="0"/>
              <w:spacing w:before="1" w:after="0" w:line="249" w:lineRule="auto"/>
              <w:rPr>
                <w:rFonts w:cstheme="minorHAnsi"/>
                <w:sz w:val="20"/>
                <w:szCs w:val="20"/>
                <w:lang w:val="en-US"/>
              </w:rPr>
            </w:pPr>
            <w:r w:rsidRPr="001D6B4F">
              <w:rPr>
                <w:rFonts w:cstheme="minorHAnsi"/>
                <w:sz w:val="20"/>
                <w:szCs w:val="20"/>
                <w:lang w:val="en-US"/>
              </w:rPr>
              <w:t xml:space="preserve">                HBÖ</w:t>
            </w:r>
          </w:p>
        </w:tc>
      </w:tr>
      <w:tr w:rsidR="003B47F5" w:rsidRPr="001D6B4F" w:rsidTr="00736279">
        <w:trPr>
          <w:gridAfter w:val="1"/>
          <w:wAfter w:w="6" w:type="dxa"/>
          <w:trHeight w:val="525"/>
        </w:trPr>
        <w:tc>
          <w:tcPr>
            <w:tcW w:w="986" w:type="dxa"/>
            <w:tcBorders>
              <w:top w:val="single" w:sz="4" w:space="0" w:color="auto"/>
              <w:left w:val="nil"/>
              <w:bottom w:val="nil"/>
              <w:right w:val="nil"/>
            </w:tcBorders>
            <w:shd w:val="clear" w:color="auto" w:fill="9A1724"/>
          </w:tcPr>
          <w:p w:rsidR="003B47F5" w:rsidRPr="001D6B4F" w:rsidRDefault="003B47F5" w:rsidP="00736279">
            <w:pPr>
              <w:widowControl w:val="0"/>
              <w:spacing w:after="0" w:line="240" w:lineRule="auto"/>
              <w:rPr>
                <w:rFonts w:cstheme="minorHAnsi"/>
                <w:b/>
                <w:color w:val="FFFFFF"/>
                <w:spacing w:val="-50"/>
                <w:w w:val="95"/>
                <w:sz w:val="20"/>
                <w:szCs w:val="20"/>
                <w:lang w:val="en-US"/>
              </w:rPr>
            </w:pPr>
            <w:r>
              <w:rPr>
                <w:rFonts w:cstheme="minorHAnsi"/>
                <w:b/>
                <w:color w:val="FFFFFF"/>
                <w:w w:val="95"/>
                <w:sz w:val="20"/>
                <w:szCs w:val="20"/>
                <w:lang w:val="en-US"/>
              </w:rPr>
              <w:t xml:space="preserve">   </w:t>
            </w:r>
            <w:r w:rsidRPr="001D6B4F">
              <w:rPr>
                <w:rFonts w:cstheme="minorHAnsi"/>
                <w:b/>
                <w:color w:val="FFFFFF"/>
                <w:w w:val="95"/>
                <w:sz w:val="20"/>
                <w:szCs w:val="20"/>
                <w:lang w:val="en-US"/>
              </w:rPr>
              <w:t>Hedef</w:t>
            </w:r>
            <w:r w:rsidRPr="001D6B4F">
              <w:rPr>
                <w:rFonts w:cstheme="minorHAnsi"/>
                <w:b/>
                <w:color w:val="FFFFFF"/>
                <w:spacing w:val="-50"/>
                <w:w w:val="95"/>
                <w:sz w:val="20"/>
                <w:szCs w:val="20"/>
                <w:lang w:val="en-US"/>
              </w:rPr>
              <w:t xml:space="preserve"> </w:t>
            </w:r>
          </w:p>
          <w:p w:rsidR="003B47F5" w:rsidRPr="001D6B4F" w:rsidRDefault="003B47F5" w:rsidP="00736279">
            <w:pPr>
              <w:widowControl w:val="0"/>
              <w:spacing w:after="0" w:line="240" w:lineRule="auto"/>
              <w:rPr>
                <w:rFonts w:cstheme="minorHAnsi"/>
                <w:sz w:val="20"/>
                <w:szCs w:val="20"/>
                <w:lang w:val="en-US"/>
              </w:rPr>
            </w:pPr>
            <w:r>
              <w:rPr>
                <w:rFonts w:cstheme="minorHAnsi"/>
                <w:b/>
                <w:color w:val="FFFFFF"/>
                <w:sz w:val="20"/>
                <w:szCs w:val="20"/>
                <w:lang w:val="en-US"/>
              </w:rPr>
              <w:t xml:space="preserve">    </w:t>
            </w:r>
            <w:r w:rsidRPr="001D6B4F">
              <w:rPr>
                <w:rFonts w:cstheme="minorHAnsi"/>
                <w:b/>
                <w:color w:val="FFFFFF"/>
                <w:sz w:val="20"/>
                <w:szCs w:val="20"/>
                <w:lang w:val="en-US"/>
              </w:rPr>
              <w:t>4.2</w:t>
            </w:r>
          </w:p>
        </w:tc>
        <w:tc>
          <w:tcPr>
            <w:tcW w:w="744"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144" w:after="0"/>
              <w:ind w:left="62" w:right="62"/>
              <w:jc w:val="center"/>
              <w:rPr>
                <w:rFonts w:cstheme="minorHAnsi"/>
                <w:sz w:val="20"/>
                <w:szCs w:val="20"/>
                <w:lang w:val="en-US"/>
              </w:rPr>
            </w:pPr>
            <w:r w:rsidRPr="001D6B4F">
              <w:rPr>
                <w:rFonts w:cstheme="minorHAnsi"/>
                <w:color w:val="231F1F"/>
                <w:w w:val="90"/>
                <w:sz w:val="20"/>
                <w:szCs w:val="20"/>
                <w:lang w:val="en-US"/>
              </w:rPr>
              <w:t>PG</w:t>
            </w:r>
            <w:r w:rsidRPr="001D6B4F">
              <w:rPr>
                <w:rFonts w:cstheme="minorHAnsi"/>
                <w:color w:val="231F1F"/>
                <w:spacing w:val="2"/>
                <w:w w:val="90"/>
                <w:sz w:val="20"/>
                <w:szCs w:val="20"/>
                <w:lang w:val="en-US"/>
              </w:rPr>
              <w:t xml:space="preserve"> </w:t>
            </w:r>
            <w:r w:rsidRPr="001D6B4F">
              <w:rPr>
                <w:rFonts w:cstheme="minorHAnsi"/>
                <w:color w:val="231F1F"/>
                <w:w w:val="90"/>
                <w:sz w:val="20"/>
                <w:szCs w:val="20"/>
                <w:lang w:val="en-US"/>
              </w:rPr>
              <w:t>4.2.1</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rPr>
            </w:pPr>
            <w:r w:rsidRPr="001D6B4F">
              <w:rPr>
                <w:rFonts w:cstheme="minorHAnsi"/>
                <w:b/>
              </w:rPr>
              <w:t>Özel eğitime yönelik düzenlenen eğitim sayısı</w:t>
            </w:r>
            <w:r w:rsidRPr="001D6B4F">
              <w:rPr>
                <w:rFonts w:cstheme="minorHAnsi"/>
              </w:rPr>
              <w:t>  </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144" w:after="0"/>
              <w:ind w:right="194"/>
              <w:jc w:val="center"/>
              <w:rPr>
                <w:rFonts w:cstheme="minorHAnsi"/>
                <w:sz w:val="20"/>
                <w:szCs w:val="20"/>
                <w:lang w:val="en-US"/>
              </w:rPr>
            </w:pPr>
            <w:r w:rsidRPr="001D6B4F">
              <w:rPr>
                <w:rFonts w:cstheme="minorHAnsi"/>
                <w:sz w:val="16"/>
                <w:szCs w:val="16"/>
              </w:rPr>
              <w:t>Öğretmen yetiştirme ve geliştirme müdürlüğü</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4" w:after="0" w:line="249" w:lineRule="auto"/>
              <w:ind w:left="591" w:hanging="146"/>
              <w:rPr>
                <w:rFonts w:cstheme="minorHAnsi"/>
                <w:sz w:val="20"/>
                <w:szCs w:val="20"/>
                <w:lang w:val="en-US"/>
              </w:rPr>
            </w:pPr>
          </w:p>
          <w:p w:rsidR="003B47F5" w:rsidRPr="001D6B4F" w:rsidRDefault="003B47F5" w:rsidP="00736279">
            <w:pPr>
              <w:widowControl w:val="0"/>
              <w:spacing w:before="24" w:after="0" w:line="249" w:lineRule="auto"/>
              <w:ind w:left="591" w:hanging="146"/>
              <w:rPr>
                <w:rFonts w:cstheme="minorHAnsi"/>
                <w:sz w:val="20"/>
                <w:szCs w:val="20"/>
                <w:lang w:val="en-US"/>
              </w:rPr>
            </w:pPr>
            <w:r w:rsidRPr="001D6B4F">
              <w:rPr>
                <w:rFonts w:cstheme="minorHAnsi"/>
                <w:sz w:val="20"/>
                <w:szCs w:val="20"/>
                <w:lang w:val="en-US"/>
              </w:rPr>
              <w:t xml:space="preserve">       HBÖ</w:t>
            </w:r>
          </w:p>
        </w:tc>
      </w:tr>
      <w:tr w:rsidR="003B47F5" w:rsidRPr="001D6B4F" w:rsidTr="00736279">
        <w:trPr>
          <w:gridAfter w:val="1"/>
          <w:wAfter w:w="6" w:type="dxa"/>
          <w:trHeight w:val="525"/>
        </w:trPr>
        <w:tc>
          <w:tcPr>
            <w:tcW w:w="986" w:type="dxa"/>
            <w:tcBorders>
              <w:top w:val="nil"/>
              <w:left w:val="nil"/>
              <w:bottom w:val="single" w:sz="4" w:space="0" w:color="auto"/>
              <w:right w:val="nil"/>
            </w:tcBorders>
            <w:shd w:val="clear" w:color="auto" w:fill="9A1724"/>
          </w:tcPr>
          <w:p w:rsidR="003B47F5" w:rsidRPr="001D6B4F" w:rsidRDefault="003B47F5" w:rsidP="00736279">
            <w:pPr>
              <w:widowControl w:val="0"/>
              <w:spacing w:after="0" w:line="240" w:lineRule="auto"/>
              <w:rPr>
                <w:rFonts w:cstheme="minorHAnsi"/>
                <w:sz w:val="20"/>
                <w:szCs w:val="20"/>
                <w:lang w:val="en-US"/>
              </w:rPr>
            </w:pPr>
          </w:p>
        </w:tc>
        <w:tc>
          <w:tcPr>
            <w:tcW w:w="744"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144" w:after="0"/>
              <w:ind w:left="62" w:right="62"/>
              <w:jc w:val="center"/>
              <w:rPr>
                <w:rFonts w:cstheme="minorHAnsi"/>
                <w:color w:val="231F1F"/>
                <w:w w:val="90"/>
                <w:sz w:val="20"/>
                <w:szCs w:val="20"/>
                <w:lang w:val="en-US"/>
              </w:rPr>
            </w:pPr>
            <w:r w:rsidRPr="001D6B4F">
              <w:rPr>
                <w:rFonts w:cstheme="minorHAnsi"/>
                <w:color w:val="231F1F"/>
                <w:w w:val="90"/>
                <w:sz w:val="20"/>
                <w:szCs w:val="20"/>
                <w:lang w:val="en-US"/>
              </w:rPr>
              <w:t>PG</w:t>
            </w:r>
          </w:p>
          <w:p w:rsidR="003B47F5" w:rsidRPr="001D6B4F" w:rsidRDefault="003B47F5" w:rsidP="00736279">
            <w:pPr>
              <w:widowControl w:val="0"/>
              <w:spacing w:before="144" w:after="0"/>
              <w:ind w:left="62" w:right="62"/>
              <w:jc w:val="center"/>
              <w:rPr>
                <w:rFonts w:cstheme="minorHAnsi"/>
                <w:color w:val="231F1F"/>
                <w:w w:val="90"/>
                <w:sz w:val="20"/>
                <w:szCs w:val="20"/>
                <w:lang w:val="en-US"/>
              </w:rPr>
            </w:pPr>
            <w:r w:rsidRPr="001D6B4F">
              <w:rPr>
                <w:rFonts w:cstheme="minorHAnsi"/>
                <w:color w:val="231F1F"/>
                <w:w w:val="90"/>
                <w:sz w:val="20"/>
                <w:szCs w:val="20"/>
                <w:lang w:val="en-US"/>
              </w:rPr>
              <w:t>4.2.2</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bCs/>
              </w:rPr>
            </w:pPr>
            <w:r w:rsidRPr="001D6B4F">
              <w:rPr>
                <w:rFonts w:cstheme="minorHAnsi"/>
                <w:b/>
              </w:rPr>
              <w:t>Eğitimlere katılan kişi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144" w:after="0"/>
              <w:ind w:right="194"/>
              <w:jc w:val="center"/>
              <w:rPr>
                <w:rFonts w:cstheme="minorHAnsi"/>
                <w:color w:val="231F1F"/>
                <w:sz w:val="20"/>
                <w:szCs w:val="20"/>
                <w:lang w:val="en-US"/>
              </w:rPr>
            </w:pPr>
            <w:r w:rsidRPr="001D6B4F">
              <w:rPr>
                <w:rFonts w:cstheme="minorHAnsi"/>
                <w:sz w:val="16"/>
                <w:szCs w:val="16"/>
              </w:rPr>
              <w:t>Öğretmen yetiştirme ve geliştirme müdürlüğü</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4" w:after="0" w:line="249" w:lineRule="auto"/>
              <w:ind w:left="591" w:hanging="146"/>
              <w:rPr>
                <w:rFonts w:cstheme="minorHAnsi"/>
                <w:sz w:val="20"/>
                <w:szCs w:val="20"/>
                <w:lang w:val="en-US"/>
              </w:rPr>
            </w:pPr>
          </w:p>
          <w:p w:rsidR="003B47F5" w:rsidRPr="001D6B4F" w:rsidRDefault="003B47F5" w:rsidP="00736279">
            <w:pPr>
              <w:widowControl w:val="0"/>
              <w:spacing w:before="24" w:after="0" w:line="249" w:lineRule="auto"/>
              <w:ind w:left="591" w:hanging="146"/>
              <w:rPr>
                <w:rFonts w:cstheme="minorHAnsi"/>
                <w:color w:val="231F1F"/>
                <w:w w:val="95"/>
                <w:sz w:val="20"/>
                <w:szCs w:val="20"/>
                <w:lang w:val="en-US"/>
              </w:rPr>
            </w:pPr>
            <w:r w:rsidRPr="001D6B4F">
              <w:rPr>
                <w:rFonts w:cstheme="minorHAnsi"/>
                <w:sz w:val="20"/>
                <w:szCs w:val="20"/>
                <w:lang w:val="en-US"/>
              </w:rPr>
              <w:t xml:space="preserve">       HBÖ</w:t>
            </w:r>
          </w:p>
        </w:tc>
      </w:tr>
      <w:tr w:rsidR="003B47F5" w:rsidRPr="001D6B4F" w:rsidTr="00736279">
        <w:trPr>
          <w:gridAfter w:val="1"/>
          <w:wAfter w:w="6" w:type="dxa"/>
          <w:trHeight w:val="525"/>
        </w:trPr>
        <w:tc>
          <w:tcPr>
            <w:tcW w:w="986" w:type="dxa"/>
            <w:tcBorders>
              <w:top w:val="single" w:sz="4" w:space="0" w:color="auto"/>
              <w:left w:val="nil"/>
              <w:bottom w:val="single" w:sz="4" w:space="0" w:color="auto"/>
              <w:right w:val="nil"/>
            </w:tcBorders>
            <w:shd w:val="clear" w:color="auto" w:fill="9A1724"/>
          </w:tcPr>
          <w:p w:rsidR="003B47F5" w:rsidRPr="001D6B4F" w:rsidRDefault="003B47F5" w:rsidP="00736279">
            <w:pPr>
              <w:widowControl w:val="0"/>
              <w:spacing w:after="0" w:line="240" w:lineRule="auto"/>
              <w:rPr>
                <w:rFonts w:cstheme="minorHAnsi"/>
                <w:b/>
                <w:color w:val="FFFFFF"/>
                <w:spacing w:val="-50"/>
                <w:w w:val="95"/>
                <w:sz w:val="20"/>
                <w:szCs w:val="20"/>
                <w:lang w:val="en-US"/>
              </w:rPr>
            </w:pPr>
            <w:r w:rsidRPr="001D6B4F">
              <w:rPr>
                <w:rFonts w:cstheme="minorHAnsi"/>
                <w:b/>
                <w:color w:val="FFFFFF"/>
                <w:w w:val="95"/>
                <w:sz w:val="20"/>
                <w:szCs w:val="20"/>
                <w:lang w:val="en-US"/>
              </w:rPr>
              <w:t>Hedef</w:t>
            </w:r>
            <w:r w:rsidRPr="001D6B4F">
              <w:rPr>
                <w:rFonts w:cstheme="minorHAnsi"/>
                <w:b/>
                <w:color w:val="FFFFFF"/>
                <w:spacing w:val="-50"/>
                <w:w w:val="95"/>
                <w:sz w:val="20"/>
                <w:szCs w:val="20"/>
                <w:lang w:val="en-US"/>
              </w:rPr>
              <w:t xml:space="preserve"> </w:t>
            </w:r>
          </w:p>
          <w:p w:rsidR="003B47F5" w:rsidRPr="001D6B4F" w:rsidRDefault="003B47F5" w:rsidP="00736279">
            <w:pPr>
              <w:widowControl w:val="0"/>
              <w:spacing w:after="0" w:line="240" w:lineRule="auto"/>
              <w:rPr>
                <w:rFonts w:cstheme="minorHAnsi"/>
                <w:sz w:val="20"/>
                <w:szCs w:val="20"/>
                <w:lang w:val="en-US"/>
              </w:rPr>
            </w:pPr>
            <w:r w:rsidRPr="001D6B4F">
              <w:rPr>
                <w:rFonts w:cstheme="minorHAnsi"/>
                <w:b/>
                <w:color w:val="FFFFFF"/>
                <w:sz w:val="20"/>
                <w:szCs w:val="20"/>
                <w:lang w:val="en-US"/>
              </w:rPr>
              <w:t>4.3</w:t>
            </w:r>
          </w:p>
        </w:tc>
        <w:tc>
          <w:tcPr>
            <w:tcW w:w="744"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144" w:after="0"/>
              <w:ind w:left="62" w:right="62"/>
              <w:jc w:val="center"/>
              <w:rPr>
                <w:rFonts w:cstheme="minorHAnsi"/>
                <w:color w:val="231F1F"/>
                <w:w w:val="90"/>
                <w:sz w:val="20"/>
                <w:szCs w:val="20"/>
                <w:lang w:val="en-US"/>
              </w:rPr>
            </w:pPr>
            <w:r w:rsidRPr="001D6B4F">
              <w:rPr>
                <w:rFonts w:cstheme="minorHAnsi"/>
                <w:color w:val="231F1F"/>
                <w:w w:val="90"/>
                <w:sz w:val="20"/>
                <w:szCs w:val="20"/>
                <w:lang w:val="en-US"/>
              </w:rPr>
              <w:t>PG</w:t>
            </w:r>
          </w:p>
          <w:p w:rsidR="003B47F5" w:rsidRPr="001D6B4F" w:rsidRDefault="003B47F5" w:rsidP="00736279">
            <w:pPr>
              <w:widowControl w:val="0"/>
              <w:spacing w:before="144" w:after="0"/>
              <w:ind w:left="62" w:right="62"/>
              <w:jc w:val="center"/>
              <w:rPr>
                <w:rFonts w:cstheme="minorHAnsi"/>
                <w:color w:val="231F1F"/>
                <w:w w:val="90"/>
                <w:sz w:val="20"/>
                <w:szCs w:val="20"/>
                <w:lang w:val="en-US"/>
              </w:rPr>
            </w:pPr>
            <w:r w:rsidRPr="001D6B4F">
              <w:rPr>
                <w:rFonts w:cstheme="minorHAnsi"/>
                <w:color w:val="231F1F"/>
                <w:w w:val="90"/>
                <w:sz w:val="20"/>
                <w:szCs w:val="20"/>
                <w:lang w:val="en-US"/>
              </w:rPr>
              <w:t>4.3.1.</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rPr>
            </w:pPr>
            <w:r w:rsidRPr="001D6B4F">
              <w:rPr>
                <w:rFonts w:cstheme="minorHAnsi"/>
                <w:b/>
                <w:bCs/>
              </w:rPr>
              <w:t xml:space="preserve">Okulumuzdaki </w:t>
            </w:r>
            <w:r w:rsidRPr="001D6B4F">
              <w:rPr>
                <w:rFonts w:cstheme="minorHAnsi"/>
                <w:b/>
              </w:rPr>
              <w:t>diğer personelin özel  eğitim </w:t>
            </w:r>
          </w:p>
          <w:p w:rsidR="003B47F5" w:rsidRPr="001D6B4F" w:rsidRDefault="003B47F5" w:rsidP="00736279">
            <w:pPr>
              <w:spacing w:after="0" w:line="300" w:lineRule="auto"/>
              <w:rPr>
                <w:rFonts w:cstheme="minorHAnsi"/>
                <w:b/>
              </w:rPr>
            </w:pPr>
            <w:r w:rsidRPr="001D6B4F">
              <w:rPr>
                <w:rFonts w:cstheme="minorHAnsi"/>
                <w:b/>
              </w:rPr>
              <w:t>alanında </w:t>
            </w:r>
            <w:proofErr w:type="gramStart"/>
            <w:r w:rsidRPr="001D6B4F">
              <w:rPr>
                <w:rFonts w:cstheme="minorHAnsi"/>
                <w:b/>
              </w:rPr>
              <w:t>aldıkları  eğitim</w:t>
            </w:r>
            <w:proofErr w:type="gramEnd"/>
            <w:r w:rsidRPr="001D6B4F">
              <w:rPr>
                <w:rFonts w:cstheme="minorHAnsi"/>
                <w:b/>
              </w:rPr>
              <w:t xml:space="preserve">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144" w:after="0"/>
              <w:ind w:right="194"/>
              <w:jc w:val="center"/>
              <w:rPr>
                <w:rFonts w:cstheme="minorHAnsi"/>
                <w:color w:val="231F1F"/>
                <w:sz w:val="16"/>
                <w:szCs w:val="16"/>
                <w:lang w:val="en-US"/>
              </w:rPr>
            </w:pPr>
            <w:r w:rsidRPr="001D6B4F">
              <w:rPr>
                <w:rFonts w:cstheme="minorHAnsi"/>
                <w:sz w:val="16"/>
                <w:szCs w:val="16"/>
              </w:rPr>
              <w:t>Okulumuz komisyonu</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4" w:after="0" w:line="249" w:lineRule="auto"/>
              <w:ind w:left="591" w:hanging="146"/>
              <w:rPr>
                <w:rFonts w:cstheme="minorHAnsi"/>
                <w:sz w:val="20"/>
                <w:szCs w:val="20"/>
                <w:lang w:val="en-US"/>
              </w:rPr>
            </w:pPr>
            <w:r w:rsidRPr="001D6B4F">
              <w:rPr>
                <w:rFonts w:cstheme="minorHAnsi"/>
                <w:sz w:val="20"/>
                <w:szCs w:val="20"/>
                <w:lang w:val="en-US"/>
              </w:rPr>
              <w:t xml:space="preserve">       </w:t>
            </w:r>
          </w:p>
          <w:p w:rsidR="003B47F5" w:rsidRPr="001D6B4F" w:rsidRDefault="003B47F5" w:rsidP="00736279">
            <w:pPr>
              <w:widowControl w:val="0"/>
              <w:spacing w:before="24" w:after="0" w:line="249" w:lineRule="auto"/>
              <w:ind w:left="591" w:hanging="146"/>
              <w:rPr>
                <w:rFonts w:cstheme="minorHAnsi"/>
                <w:sz w:val="20"/>
                <w:szCs w:val="20"/>
                <w:lang w:val="en-US"/>
              </w:rPr>
            </w:pPr>
            <w:r w:rsidRPr="001D6B4F">
              <w:rPr>
                <w:rFonts w:cstheme="minorHAnsi"/>
                <w:sz w:val="20"/>
                <w:szCs w:val="20"/>
                <w:lang w:val="en-US"/>
              </w:rPr>
              <w:t xml:space="preserve">      RAM</w:t>
            </w:r>
          </w:p>
        </w:tc>
      </w:tr>
      <w:tr w:rsidR="003B47F5" w:rsidRPr="001D6B4F" w:rsidTr="00736279">
        <w:trPr>
          <w:gridAfter w:val="1"/>
          <w:wAfter w:w="6" w:type="dxa"/>
          <w:trHeight w:val="525"/>
        </w:trPr>
        <w:tc>
          <w:tcPr>
            <w:tcW w:w="986" w:type="dxa"/>
            <w:tcBorders>
              <w:top w:val="single" w:sz="4" w:space="0" w:color="auto"/>
              <w:left w:val="nil"/>
              <w:right w:val="nil"/>
            </w:tcBorders>
            <w:shd w:val="clear" w:color="auto" w:fill="9A1724"/>
          </w:tcPr>
          <w:p w:rsidR="003B47F5" w:rsidRPr="001D6B4F" w:rsidRDefault="003B47F5" w:rsidP="00736279">
            <w:pPr>
              <w:widowControl w:val="0"/>
              <w:spacing w:after="0" w:line="240" w:lineRule="auto"/>
              <w:rPr>
                <w:rFonts w:cstheme="minorHAnsi"/>
                <w:b/>
                <w:color w:val="FFFFFF"/>
                <w:w w:val="95"/>
                <w:sz w:val="20"/>
                <w:szCs w:val="20"/>
                <w:lang w:val="en-US"/>
              </w:rPr>
            </w:pPr>
          </w:p>
        </w:tc>
        <w:tc>
          <w:tcPr>
            <w:tcW w:w="744" w:type="dxa"/>
            <w:tcBorders>
              <w:top w:val="single" w:sz="4" w:space="0" w:color="9A1724"/>
              <w:left w:val="nil"/>
              <w:bottom w:val="single" w:sz="4" w:space="0" w:color="9A1724"/>
              <w:right w:val="single" w:sz="4" w:space="0" w:color="9A1724"/>
            </w:tcBorders>
            <w:shd w:val="clear" w:color="auto" w:fill="auto"/>
          </w:tcPr>
          <w:p w:rsidR="003B47F5" w:rsidRPr="001D6B4F" w:rsidRDefault="003B47F5" w:rsidP="00736279">
            <w:pPr>
              <w:widowControl w:val="0"/>
              <w:spacing w:before="144" w:after="0"/>
              <w:ind w:left="62" w:right="62"/>
              <w:jc w:val="center"/>
              <w:rPr>
                <w:rFonts w:cstheme="minorHAnsi"/>
                <w:color w:val="231F1F"/>
                <w:w w:val="90"/>
                <w:sz w:val="20"/>
                <w:szCs w:val="20"/>
                <w:lang w:val="en-US"/>
              </w:rPr>
            </w:pPr>
            <w:r w:rsidRPr="001D6B4F">
              <w:rPr>
                <w:rFonts w:cstheme="minorHAnsi"/>
                <w:color w:val="231F1F"/>
                <w:w w:val="90"/>
                <w:sz w:val="20"/>
                <w:szCs w:val="20"/>
                <w:lang w:val="en-US"/>
              </w:rPr>
              <w:t>PG</w:t>
            </w:r>
          </w:p>
          <w:p w:rsidR="003B47F5" w:rsidRPr="001D6B4F" w:rsidRDefault="003B47F5" w:rsidP="00736279">
            <w:pPr>
              <w:widowControl w:val="0"/>
              <w:spacing w:before="144" w:after="0"/>
              <w:ind w:left="62" w:right="62"/>
              <w:jc w:val="center"/>
              <w:rPr>
                <w:rFonts w:cstheme="minorHAnsi"/>
                <w:color w:val="231F1F"/>
                <w:w w:val="90"/>
                <w:sz w:val="20"/>
                <w:szCs w:val="20"/>
                <w:lang w:val="en-US"/>
              </w:rPr>
            </w:pPr>
            <w:r w:rsidRPr="001D6B4F">
              <w:rPr>
                <w:rFonts w:cstheme="minorHAnsi"/>
                <w:color w:val="231F1F"/>
                <w:w w:val="90"/>
                <w:sz w:val="20"/>
                <w:szCs w:val="20"/>
                <w:lang w:val="en-US"/>
              </w:rPr>
              <w:t>4.3.2.</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spacing w:after="0" w:line="300" w:lineRule="auto"/>
              <w:rPr>
                <w:rFonts w:cstheme="minorHAnsi"/>
                <w:b/>
              </w:rPr>
            </w:pPr>
            <w:r w:rsidRPr="001D6B4F">
              <w:rPr>
                <w:rFonts w:cstheme="minorHAnsi"/>
                <w:b/>
                <w:bCs/>
              </w:rPr>
              <w:t xml:space="preserve">Okulumuzdaki </w:t>
            </w:r>
            <w:r w:rsidRPr="001D6B4F">
              <w:rPr>
                <w:rFonts w:cstheme="minorHAnsi"/>
                <w:b/>
              </w:rPr>
              <w:t>diğer personelin özel eğitim alanında yapılan eğitimlere katılım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144" w:after="0"/>
              <w:ind w:right="194"/>
              <w:jc w:val="center"/>
              <w:rPr>
                <w:rFonts w:cstheme="minorHAnsi"/>
                <w:color w:val="231F1F"/>
                <w:sz w:val="20"/>
                <w:szCs w:val="20"/>
                <w:lang w:val="en-US"/>
              </w:rPr>
            </w:pPr>
            <w:r w:rsidRPr="001D6B4F">
              <w:rPr>
                <w:rFonts w:cstheme="minorHAnsi"/>
                <w:sz w:val="16"/>
                <w:szCs w:val="16"/>
              </w:rPr>
              <w:t>Okulumuz komisyonu</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4" w:after="0" w:line="249" w:lineRule="auto"/>
              <w:ind w:left="591" w:hanging="146"/>
              <w:rPr>
                <w:rFonts w:cstheme="minorHAnsi"/>
                <w:sz w:val="20"/>
                <w:szCs w:val="20"/>
                <w:lang w:val="en-US"/>
              </w:rPr>
            </w:pPr>
            <w:r w:rsidRPr="001D6B4F">
              <w:rPr>
                <w:rFonts w:cstheme="minorHAnsi"/>
                <w:sz w:val="20"/>
                <w:szCs w:val="20"/>
                <w:lang w:val="en-US"/>
              </w:rPr>
              <w:t xml:space="preserve">       </w:t>
            </w:r>
          </w:p>
          <w:p w:rsidR="003B47F5" w:rsidRPr="001D6B4F" w:rsidRDefault="003B47F5" w:rsidP="00736279">
            <w:pPr>
              <w:widowControl w:val="0"/>
              <w:spacing w:before="24" w:after="0" w:line="249" w:lineRule="auto"/>
              <w:ind w:left="591" w:hanging="146"/>
              <w:rPr>
                <w:rFonts w:cstheme="minorHAnsi"/>
                <w:sz w:val="20"/>
                <w:szCs w:val="20"/>
                <w:lang w:val="en-US"/>
              </w:rPr>
            </w:pPr>
            <w:r w:rsidRPr="001D6B4F">
              <w:rPr>
                <w:rFonts w:cstheme="minorHAnsi"/>
                <w:sz w:val="20"/>
                <w:szCs w:val="20"/>
                <w:lang w:val="en-US"/>
              </w:rPr>
              <w:t xml:space="preserve">       RAM</w:t>
            </w:r>
          </w:p>
        </w:tc>
      </w:tr>
    </w:tbl>
    <w:p w:rsidR="003B47F5" w:rsidRPr="001D6B4F" w:rsidRDefault="003B47F5" w:rsidP="003B47F5">
      <w:pPr>
        <w:rPr>
          <w:rFonts w:cstheme="minorHAnsi"/>
          <w:sz w:val="20"/>
          <w:szCs w:val="20"/>
        </w:rPr>
      </w:pPr>
    </w:p>
    <w:p w:rsidR="003B47F5" w:rsidRPr="001D6B4F" w:rsidRDefault="003B47F5" w:rsidP="003B47F5">
      <w:pPr>
        <w:rPr>
          <w:rFonts w:cstheme="minorHAnsi"/>
        </w:rPr>
      </w:pPr>
    </w:p>
    <w:p w:rsidR="003B47F5" w:rsidRPr="001D6B4F" w:rsidRDefault="003B47F5" w:rsidP="003B47F5">
      <w:pPr>
        <w:tabs>
          <w:tab w:val="left" w:pos="1428"/>
        </w:tabs>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p w:rsidR="003B47F5" w:rsidRPr="001D6B4F" w:rsidRDefault="003B47F5" w:rsidP="003B47F5">
      <w:pPr>
        <w:rPr>
          <w:rFonts w:cstheme="minorHAnsi"/>
        </w:rPr>
      </w:pPr>
    </w:p>
    <w:tbl>
      <w:tblPr>
        <w:tblpPr w:leftFromText="141" w:rightFromText="141" w:vertAnchor="text" w:horzAnchor="margin" w:tblpY="2442"/>
        <w:tblW w:w="935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24"/>
        <w:gridCol w:w="4669"/>
        <w:gridCol w:w="36"/>
        <w:gridCol w:w="956"/>
        <w:gridCol w:w="7"/>
        <w:gridCol w:w="1971"/>
        <w:gridCol w:w="6"/>
      </w:tblGrid>
      <w:tr w:rsidR="003B47F5" w:rsidRPr="001D6B4F" w:rsidTr="00736279">
        <w:trPr>
          <w:trHeight w:val="974"/>
        </w:trPr>
        <w:tc>
          <w:tcPr>
            <w:tcW w:w="9355" w:type="dxa"/>
            <w:gridSpan w:val="8"/>
            <w:tcBorders>
              <w:top w:val="nil"/>
              <w:left w:val="nil"/>
              <w:bottom w:val="nil"/>
              <w:right w:val="nil"/>
            </w:tcBorders>
            <w:shd w:val="clear" w:color="auto" w:fill="9A1724"/>
          </w:tcPr>
          <w:p w:rsidR="003B47F5" w:rsidRPr="001D6B4F" w:rsidRDefault="003B47F5" w:rsidP="00736279">
            <w:pPr>
              <w:widowControl w:val="0"/>
              <w:spacing w:before="86"/>
              <w:ind w:left="1576" w:right="1563"/>
              <w:jc w:val="center"/>
              <w:rPr>
                <w:rFonts w:eastAsia="Calibri" w:cstheme="minorHAnsi"/>
                <w:b/>
                <w:sz w:val="20"/>
                <w:szCs w:val="20"/>
                <w:lang w:val="en-US"/>
              </w:rPr>
            </w:pPr>
            <w:r w:rsidRPr="001D6B4F">
              <w:rPr>
                <w:rFonts w:eastAsia="Calibri" w:cstheme="minorHAnsi"/>
                <w:b/>
                <w:color w:val="FFFFFF"/>
                <w:w w:val="90"/>
                <w:sz w:val="20"/>
                <w:szCs w:val="20"/>
                <w:lang w:val="en-US"/>
              </w:rPr>
              <w:t>AMAÇ</w:t>
            </w:r>
            <w:r w:rsidRPr="001D6B4F">
              <w:rPr>
                <w:rFonts w:eastAsia="Calibri" w:cstheme="minorHAnsi"/>
                <w:b/>
                <w:color w:val="FFFFFF"/>
                <w:spacing w:val="1"/>
                <w:w w:val="90"/>
                <w:sz w:val="20"/>
                <w:szCs w:val="20"/>
                <w:lang w:val="en-US"/>
              </w:rPr>
              <w:t xml:space="preserve"> </w:t>
            </w:r>
            <w:r w:rsidRPr="001D6B4F">
              <w:rPr>
                <w:rFonts w:eastAsia="Calibri" w:cstheme="minorHAnsi"/>
                <w:b/>
                <w:color w:val="FFFFFF"/>
                <w:w w:val="90"/>
                <w:sz w:val="20"/>
                <w:szCs w:val="20"/>
                <w:lang w:val="en-US"/>
              </w:rPr>
              <w:t>5 HEDEFLERİNE</w:t>
            </w:r>
            <w:r w:rsidRPr="001D6B4F">
              <w:rPr>
                <w:rFonts w:eastAsia="Calibri" w:cstheme="minorHAnsi"/>
                <w:b/>
                <w:color w:val="FFFFFF"/>
                <w:spacing w:val="2"/>
                <w:w w:val="90"/>
                <w:sz w:val="20"/>
                <w:szCs w:val="20"/>
                <w:lang w:val="en-US"/>
              </w:rPr>
              <w:t xml:space="preserve"> </w:t>
            </w:r>
            <w:r w:rsidRPr="001D6B4F">
              <w:rPr>
                <w:rFonts w:eastAsia="Calibri" w:cstheme="minorHAnsi"/>
                <w:b/>
                <w:color w:val="FFFFFF"/>
                <w:w w:val="90"/>
                <w:sz w:val="20"/>
                <w:szCs w:val="20"/>
                <w:lang w:val="en-US"/>
              </w:rPr>
              <w:t>İLİŞKİN</w:t>
            </w:r>
            <w:r w:rsidRPr="001D6B4F">
              <w:rPr>
                <w:rFonts w:eastAsia="Calibri" w:cstheme="minorHAnsi"/>
                <w:b/>
                <w:color w:val="FFFFFF"/>
                <w:spacing w:val="1"/>
                <w:w w:val="90"/>
                <w:sz w:val="20"/>
                <w:szCs w:val="20"/>
                <w:lang w:val="en-US"/>
              </w:rPr>
              <w:t xml:space="preserve"> </w:t>
            </w:r>
            <w:r w:rsidRPr="001D6B4F">
              <w:rPr>
                <w:rFonts w:eastAsia="Calibri" w:cstheme="minorHAnsi"/>
                <w:b/>
                <w:color w:val="FFFFFF"/>
                <w:w w:val="90"/>
                <w:sz w:val="20"/>
                <w:szCs w:val="20"/>
                <w:lang w:val="en-US"/>
              </w:rPr>
              <w:t>PERFORMANS</w:t>
            </w:r>
            <w:r w:rsidRPr="001D6B4F">
              <w:rPr>
                <w:rFonts w:eastAsia="Calibri" w:cstheme="minorHAnsi"/>
                <w:b/>
                <w:color w:val="FFFFFF"/>
                <w:spacing w:val="2"/>
                <w:w w:val="90"/>
                <w:sz w:val="20"/>
                <w:szCs w:val="20"/>
                <w:lang w:val="en-US"/>
              </w:rPr>
              <w:t xml:space="preserve"> </w:t>
            </w:r>
            <w:r w:rsidRPr="001D6B4F">
              <w:rPr>
                <w:rFonts w:eastAsia="Calibri" w:cstheme="minorHAnsi"/>
                <w:b/>
                <w:color w:val="FFFFFF"/>
                <w:w w:val="90"/>
                <w:sz w:val="20"/>
                <w:szCs w:val="20"/>
                <w:lang w:val="en-US"/>
              </w:rPr>
              <w:t>GÖSTERGELERİ</w:t>
            </w:r>
          </w:p>
          <w:p w:rsidR="003B47F5" w:rsidRPr="001D6B4F" w:rsidRDefault="003B47F5" w:rsidP="00736279">
            <w:pPr>
              <w:widowControl w:val="0"/>
              <w:tabs>
                <w:tab w:val="left" w:pos="1141"/>
                <w:tab w:val="left" w:pos="3051"/>
                <w:tab w:val="left" w:pos="6511"/>
                <w:tab w:val="left" w:pos="6639"/>
                <w:tab w:val="left" w:pos="7549"/>
                <w:tab w:val="left" w:pos="7905"/>
              </w:tabs>
              <w:spacing w:before="140" w:line="153" w:lineRule="auto"/>
              <w:ind w:left="301" w:right="165" w:hanging="136"/>
              <w:rPr>
                <w:rFonts w:eastAsia="Calibri" w:cstheme="minorHAnsi"/>
                <w:b/>
                <w:sz w:val="20"/>
                <w:szCs w:val="20"/>
                <w:lang w:val="en-US"/>
              </w:rPr>
            </w:pPr>
            <w:r w:rsidRPr="001D6B4F">
              <w:rPr>
                <w:rFonts w:eastAsia="Calibri" w:cstheme="minorHAnsi"/>
                <w:b/>
                <w:color w:val="FFFFFF"/>
                <w:sz w:val="20"/>
                <w:szCs w:val="20"/>
                <w:lang w:val="en-US"/>
              </w:rPr>
              <w:t>Hedef</w:t>
            </w:r>
            <w:r w:rsidRPr="001D6B4F">
              <w:rPr>
                <w:rFonts w:eastAsia="Calibri" w:cstheme="minorHAnsi"/>
                <w:b/>
                <w:color w:val="FFFFFF"/>
                <w:sz w:val="20"/>
                <w:szCs w:val="20"/>
                <w:lang w:val="en-US"/>
              </w:rPr>
              <w:tab/>
              <w:t>PG</w:t>
            </w:r>
            <w:r w:rsidRPr="001D6B4F">
              <w:rPr>
                <w:rFonts w:eastAsia="Calibri" w:cstheme="minorHAnsi"/>
                <w:b/>
                <w:color w:val="FFFFFF"/>
                <w:sz w:val="20"/>
                <w:szCs w:val="20"/>
                <w:lang w:val="en-US"/>
              </w:rPr>
              <w:tab/>
            </w:r>
            <w:r w:rsidRPr="001D6B4F">
              <w:rPr>
                <w:rFonts w:eastAsia="Calibri" w:cstheme="minorHAnsi"/>
                <w:b/>
                <w:color w:val="FFFFFF"/>
                <w:w w:val="90"/>
                <w:position w:val="-11"/>
                <w:sz w:val="20"/>
                <w:szCs w:val="20"/>
                <w:lang w:val="en-US"/>
              </w:rPr>
              <w:t>Performans</w:t>
            </w:r>
            <w:r w:rsidRPr="001D6B4F">
              <w:rPr>
                <w:rFonts w:eastAsia="Calibri" w:cstheme="minorHAnsi"/>
                <w:b/>
                <w:color w:val="FFFFFF"/>
                <w:spacing w:val="3"/>
                <w:w w:val="90"/>
                <w:position w:val="-11"/>
                <w:sz w:val="20"/>
                <w:szCs w:val="20"/>
                <w:lang w:val="en-US"/>
              </w:rPr>
              <w:t xml:space="preserve"> </w:t>
            </w:r>
            <w:r w:rsidRPr="001D6B4F">
              <w:rPr>
                <w:rFonts w:eastAsia="Calibri" w:cstheme="minorHAnsi"/>
                <w:b/>
                <w:color w:val="FFFFFF"/>
                <w:w w:val="90"/>
                <w:position w:val="-11"/>
                <w:sz w:val="20"/>
                <w:szCs w:val="20"/>
                <w:lang w:val="en-US"/>
              </w:rPr>
              <w:t>Göstergesi</w:t>
            </w:r>
            <w:r w:rsidRPr="001D6B4F">
              <w:rPr>
                <w:rFonts w:eastAsia="Calibri" w:cstheme="minorHAnsi"/>
                <w:b/>
                <w:color w:val="FFFFFF"/>
                <w:w w:val="90"/>
                <w:position w:val="-11"/>
                <w:sz w:val="20"/>
                <w:szCs w:val="20"/>
                <w:lang w:val="en-US"/>
              </w:rPr>
              <w:tab/>
            </w:r>
            <w:r w:rsidRPr="001D6B4F">
              <w:rPr>
                <w:rFonts w:eastAsia="Calibri" w:cstheme="minorHAnsi"/>
                <w:b/>
                <w:color w:val="FFFFFF"/>
                <w:sz w:val="20"/>
                <w:szCs w:val="20"/>
                <w:lang w:val="en-US"/>
              </w:rPr>
              <w:t>Sorumlu</w:t>
            </w:r>
            <w:r w:rsidRPr="001D6B4F">
              <w:rPr>
                <w:rFonts w:eastAsia="Calibri" w:cstheme="minorHAnsi"/>
                <w:b/>
                <w:color w:val="FFFFFF"/>
                <w:sz w:val="20"/>
                <w:szCs w:val="20"/>
                <w:lang w:val="en-US"/>
              </w:rPr>
              <w:tab/>
            </w:r>
            <w:r w:rsidRPr="001D6B4F">
              <w:rPr>
                <w:rFonts w:eastAsia="Calibri" w:cstheme="minorHAnsi"/>
                <w:b/>
                <w:color w:val="FFFFFF"/>
                <w:w w:val="90"/>
                <w:sz w:val="20"/>
                <w:szCs w:val="20"/>
                <w:lang w:val="en-US"/>
              </w:rPr>
              <w:t>İş</w:t>
            </w:r>
            <w:r w:rsidRPr="001D6B4F">
              <w:rPr>
                <w:rFonts w:eastAsia="Calibri" w:cstheme="minorHAnsi"/>
                <w:b/>
                <w:color w:val="FFFFFF"/>
                <w:spacing w:val="-11"/>
                <w:w w:val="90"/>
                <w:sz w:val="20"/>
                <w:szCs w:val="20"/>
                <w:lang w:val="en-US"/>
              </w:rPr>
              <w:t xml:space="preserve"> </w:t>
            </w:r>
            <w:r w:rsidRPr="001D6B4F">
              <w:rPr>
                <w:rFonts w:eastAsia="Calibri" w:cstheme="minorHAnsi"/>
                <w:b/>
                <w:color w:val="FFFFFF"/>
                <w:w w:val="90"/>
                <w:sz w:val="20"/>
                <w:szCs w:val="20"/>
                <w:lang w:val="en-US"/>
              </w:rPr>
              <w:t>Birliği</w:t>
            </w:r>
            <w:r w:rsidRPr="001D6B4F">
              <w:rPr>
                <w:rFonts w:eastAsia="Calibri" w:cstheme="minorHAnsi"/>
                <w:b/>
                <w:color w:val="FFFFFF"/>
                <w:spacing w:val="-10"/>
                <w:w w:val="90"/>
                <w:sz w:val="20"/>
                <w:szCs w:val="20"/>
                <w:lang w:val="en-US"/>
              </w:rPr>
              <w:t xml:space="preserve"> </w:t>
            </w:r>
            <w:r w:rsidRPr="001D6B4F">
              <w:rPr>
                <w:rFonts w:eastAsia="Calibri" w:cstheme="minorHAnsi"/>
                <w:b/>
                <w:color w:val="FFFFFF"/>
                <w:w w:val="90"/>
                <w:sz w:val="20"/>
                <w:szCs w:val="20"/>
                <w:lang w:val="en-US"/>
              </w:rPr>
              <w:t>Yapılacak</w:t>
            </w:r>
            <w:r w:rsidRPr="001D6B4F">
              <w:rPr>
                <w:rFonts w:eastAsia="Calibri" w:cstheme="minorHAnsi"/>
                <w:b/>
                <w:color w:val="FFFFFF"/>
                <w:spacing w:val="-47"/>
                <w:w w:val="90"/>
                <w:sz w:val="20"/>
                <w:szCs w:val="20"/>
                <w:lang w:val="en-US"/>
              </w:rPr>
              <w:t xml:space="preserve"> </w:t>
            </w:r>
            <w:r w:rsidRPr="001D6B4F">
              <w:rPr>
                <w:rFonts w:eastAsia="Calibri" w:cstheme="minorHAnsi"/>
                <w:b/>
                <w:color w:val="FFFFFF"/>
                <w:sz w:val="20"/>
                <w:szCs w:val="20"/>
                <w:lang w:val="en-US"/>
              </w:rPr>
              <w:t>No</w:t>
            </w:r>
            <w:r w:rsidRPr="001D6B4F">
              <w:rPr>
                <w:rFonts w:eastAsia="Calibri" w:cstheme="minorHAnsi"/>
                <w:b/>
                <w:color w:val="FFFFFF"/>
                <w:sz w:val="20"/>
                <w:szCs w:val="20"/>
                <w:lang w:val="en-US"/>
              </w:rPr>
              <w:tab/>
              <w:t>No</w:t>
            </w:r>
            <w:r w:rsidRPr="001D6B4F">
              <w:rPr>
                <w:rFonts w:eastAsia="Calibri" w:cstheme="minorHAnsi"/>
                <w:b/>
                <w:color w:val="FFFFFF"/>
                <w:sz w:val="20"/>
                <w:szCs w:val="20"/>
                <w:lang w:val="en-US"/>
              </w:rPr>
              <w:tab/>
            </w:r>
            <w:r w:rsidRPr="001D6B4F">
              <w:rPr>
                <w:rFonts w:eastAsia="Calibri" w:cstheme="minorHAnsi"/>
                <w:b/>
                <w:color w:val="FFFFFF"/>
                <w:sz w:val="20"/>
                <w:szCs w:val="20"/>
                <w:lang w:val="en-US"/>
              </w:rPr>
              <w:tab/>
            </w:r>
            <w:r w:rsidRPr="001D6B4F">
              <w:rPr>
                <w:rFonts w:eastAsia="Calibri" w:cstheme="minorHAnsi"/>
                <w:b/>
                <w:color w:val="FFFFFF"/>
                <w:sz w:val="20"/>
                <w:szCs w:val="20"/>
                <w:lang w:val="en-US"/>
              </w:rPr>
              <w:tab/>
              <w:t>Birim</w:t>
            </w:r>
            <w:r w:rsidRPr="001D6B4F">
              <w:rPr>
                <w:rFonts w:eastAsia="Calibri" w:cstheme="minorHAnsi"/>
                <w:b/>
                <w:color w:val="FFFFFF"/>
                <w:sz w:val="20"/>
                <w:szCs w:val="20"/>
                <w:lang w:val="en-US"/>
              </w:rPr>
              <w:tab/>
            </w:r>
            <w:r w:rsidRPr="001D6B4F">
              <w:rPr>
                <w:rFonts w:eastAsia="Calibri" w:cstheme="minorHAnsi"/>
                <w:b/>
                <w:color w:val="FFFFFF"/>
                <w:sz w:val="20"/>
                <w:szCs w:val="20"/>
                <w:lang w:val="en-US"/>
              </w:rPr>
              <w:tab/>
              <w:t>Birim(ler)</w:t>
            </w:r>
          </w:p>
        </w:tc>
      </w:tr>
      <w:tr w:rsidR="003B47F5" w:rsidRPr="001D6B4F" w:rsidTr="00736279">
        <w:trPr>
          <w:trHeight w:val="530"/>
        </w:trPr>
        <w:tc>
          <w:tcPr>
            <w:tcW w:w="986" w:type="dxa"/>
            <w:tcBorders>
              <w:top w:val="nil"/>
              <w:left w:val="nil"/>
              <w:right w:val="nil"/>
            </w:tcBorders>
            <w:shd w:val="clear" w:color="auto" w:fill="9A1724"/>
          </w:tcPr>
          <w:p w:rsidR="003B47F5" w:rsidRPr="001D6B4F" w:rsidRDefault="003B47F5" w:rsidP="00736279">
            <w:pPr>
              <w:widowControl w:val="0"/>
              <w:rPr>
                <w:rFonts w:eastAsia="Calibri" w:cstheme="minorHAnsi"/>
                <w:i/>
                <w:sz w:val="20"/>
                <w:szCs w:val="20"/>
                <w:lang w:val="en-US"/>
              </w:rPr>
            </w:pPr>
          </w:p>
          <w:p w:rsidR="003B47F5" w:rsidRPr="001D6B4F" w:rsidRDefault="003B47F5" w:rsidP="00736279">
            <w:pPr>
              <w:widowControl w:val="0"/>
              <w:rPr>
                <w:rFonts w:eastAsia="Calibri" w:cstheme="minorHAnsi"/>
                <w:i/>
                <w:sz w:val="20"/>
                <w:szCs w:val="20"/>
                <w:lang w:val="en-US"/>
              </w:rPr>
            </w:pPr>
          </w:p>
          <w:p w:rsidR="003B47F5" w:rsidRPr="001D6B4F" w:rsidRDefault="003B47F5" w:rsidP="00736279">
            <w:pPr>
              <w:widowControl w:val="0"/>
              <w:spacing w:before="187" w:line="228" w:lineRule="auto"/>
              <w:ind w:left="296" w:right="146" w:hanging="131"/>
              <w:rPr>
                <w:rFonts w:eastAsia="Calibri" w:cstheme="minorHAnsi"/>
                <w:b/>
                <w:sz w:val="20"/>
                <w:szCs w:val="20"/>
                <w:lang w:val="en-US"/>
              </w:rPr>
            </w:pPr>
            <w:r w:rsidRPr="001D6B4F">
              <w:rPr>
                <w:rFonts w:eastAsia="Calibri" w:cstheme="minorHAnsi"/>
                <w:b/>
                <w:color w:val="FFFFFF"/>
                <w:w w:val="95"/>
                <w:sz w:val="20"/>
                <w:szCs w:val="20"/>
                <w:lang w:val="en-US"/>
              </w:rPr>
              <w:t>Hedef</w:t>
            </w:r>
            <w:r w:rsidRPr="001D6B4F">
              <w:rPr>
                <w:rFonts w:eastAsia="Calibri" w:cstheme="minorHAnsi"/>
                <w:b/>
                <w:color w:val="FFFFFF"/>
                <w:spacing w:val="-50"/>
                <w:w w:val="95"/>
                <w:sz w:val="20"/>
                <w:szCs w:val="20"/>
                <w:lang w:val="en-US"/>
              </w:rPr>
              <w:t xml:space="preserve"> </w:t>
            </w:r>
            <w:r w:rsidRPr="001D6B4F">
              <w:rPr>
                <w:rFonts w:eastAsia="Calibri" w:cstheme="minorHAnsi"/>
                <w:b/>
                <w:color w:val="FFFFFF"/>
                <w:sz w:val="20"/>
                <w:szCs w:val="20"/>
                <w:lang w:val="en-US"/>
              </w:rPr>
              <w:t>5.1</w:t>
            </w:r>
          </w:p>
        </w:tc>
        <w:tc>
          <w:tcPr>
            <w:tcW w:w="724" w:type="dxa"/>
            <w:tcBorders>
              <w:top w:val="nil"/>
              <w:left w:val="nil"/>
              <w:bottom w:val="single" w:sz="4" w:space="0" w:color="9A1724"/>
              <w:right w:val="single" w:sz="4" w:space="0" w:color="9A1724"/>
            </w:tcBorders>
            <w:shd w:val="clear" w:color="auto" w:fill="auto"/>
          </w:tcPr>
          <w:p w:rsidR="003B47F5" w:rsidRPr="001D6B4F" w:rsidRDefault="003B47F5" w:rsidP="00736279">
            <w:pPr>
              <w:widowControl w:val="0"/>
              <w:spacing w:before="149"/>
              <w:ind w:right="89"/>
              <w:jc w:val="right"/>
              <w:rPr>
                <w:rFonts w:eastAsia="Calibri" w:cstheme="minorHAnsi"/>
                <w:sz w:val="20"/>
                <w:szCs w:val="20"/>
                <w:lang w:val="en-US"/>
              </w:rPr>
            </w:pPr>
            <w:r w:rsidRPr="001D6B4F">
              <w:rPr>
                <w:rFonts w:eastAsia="Calibri" w:cstheme="minorHAnsi"/>
                <w:color w:val="231F1F"/>
                <w:w w:val="90"/>
                <w:sz w:val="20"/>
                <w:szCs w:val="20"/>
                <w:lang w:val="en-US"/>
              </w:rPr>
              <w:t>PG</w:t>
            </w:r>
            <w:r w:rsidRPr="001D6B4F">
              <w:rPr>
                <w:rFonts w:eastAsia="Calibri" w:cstheme="minorHAnsi"/>
                <w:color w:val="231F1F"/>
                <w:spacing w:val="2"/>
                <w:w w:val="90"/>
                <w:sz w:val="20"/>
                <w:szCs w:val="20"/>
                <w:lang w:val="en-US"/>
              </w:rPr>
              <w:t xml:space="preserve"> </w:t>
            </w:r>
            <w:r w:rsidRPr="001D6B4F">
              <w:rPr>
                <w:rFonts w:eastAsia="Calibri" w:cstheme="minorHAnsi"/>
                <w:color w:val="231F1F"/>
                <w:w w:val="90"/>
                <w:sz w:val="20"/>
                <w:szCs w:val="20"/>
                <w:lang w:val="en-US"/>
              </w:rPr>
              <w:t>5.1.1</w:t>
            </w:r>
          </w:p>
        </w:tc>
        <w:tc>
          <w:tcPr>
            <w:tcW w:w="4705" w:type="dxa"/>
            <w:gridSpan w:val="2"/>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29" w:line="249" w:lineRule="auto"/>
              <w:ind w:left="75"/>
              <w:rPr>
                <w:rFonts w:eastAsia="Calibri" w:cstheme="minorHAnsi"/>
                <w:b/>
                <w:sz w:val="20"/>
                <w:szCs w:val="20"/>
                <w:lang w:val="en-US"/>
              </w:rPr>
            </w:pPr>
            <w:r w:rsidRPr="001D6B4F">
              <w:rPr>
                <w:rFonts w:cstheme="minorHAnsi"/>
                <w:b/>
              </w:rPr>
              <w:t>Hazırlanan ve başvuru yapılan proje sayısı</w:t>
            </w:r>
          </w:p>
        </w:tc>
        <w:tc>
          <w:tcPr>
            <w:tcW w:w="963" w:type="dxa"/>
            <w:gridSpan w:val="2"/>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149"/>
              <w:ind w:left="113"/>
              <w:rPr>
                <w:rFonts w:eastAsia="Calibri" w:cstheme="minorHAnsi"/>
                <w:sz w:val="20"/>
                <w:szCs w:val="20"/>
                <w:lang w:val="en-US"/>
              </w:rPr>
            </w:pPr>
            <w:r w:rsidRPr="001D6B4F">
              <w:rPr>
                <w:rFonts w:cstheme="minorHAnsi"/>
              </w:rPr>
              <w:t>Ar-Ge birimi</w:t>
            </w:r>
          </w:p>
        </w:tc>
        <w:tc>
          <w:tcPr>
            <w:tcW w:w="1977" w:type="dxa"/>
            <w:gridSpan w:val="2"/>
            <w:tcBorders>
              <w:top w:val="nil"/>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9" w:line="249" w:lineRule="auto"/>
              <w:ind w:left="563" w:right="437" w:hanging="111"/>
              <w:rPr>
                <w:rFonts w:eastAsia="Calibri" w:cstheme="minorHAnsi"/>
                <w:sz w:val="20"/>
                <w:szCs w:val="20"/>
                <w:lang w:val="en-US"/>
              </w:rPr>
            </w:pPr>
            <w:r w:rsidRPr="001D6B4F">
              <w:rPr>
                <w:rFonts w:cstheme="minorHAnsi"/>
              </w:rPr>
              <w:t>Tübitak, Teknofest</w:t>
            </w:r>
          </w:p>
        </w:tc>
      </w:tr>
      <w:tr w:rsidR="003B47F5" w:rsidRPr="001D6B4F" w:rsidTr="00736279">
        <w:trPr>
          <w:trHeight w:val="530"/>
        </w:trPr>
        <w:tc>
          <w:tcPr>
            <w:tcW w:w="986" w:type="dxa"/>
            <w:tcBorders>
              <w:top w:val="nil"/>
              <w:left w:val="nil"/>
              <w:right w:val="nil"/>
            </w:tcBorders>
            <w:shd w:val="clear" w:color="auto" w:fill="9A1724"/>
          </w:tcPr>
          <w:p w:rsidR="003B47F5" w:rsidRPr="001D6B4F" w:rsidRDefault="003B47F5" w:rsidP="00736279">
            <w:pPr>
              <w:widowControl w:val="0"/>
              <w:rPr>
                <w:rFonts w:eastAsia="Calibri" w:cstheme="minorHAnsi"/>
                <w:i/>
                <w:sz w:val="20"/>
                <w:szCs w:val="20"/>
                <w:lang w:val="en-US"/>
              </w:rPr>
            </w:pPr>
          </w:p>
        </w:tc>
        <w:tc>
          <w:tcPr>
            <w:tcW w:w="724" w:type="dxa"/>
            <w:tcBorders>
              <w:top w:val="nil"/>
              <w:left w:val="nil"/>
              <w:bottom w:val="single" w:sz="4" w:space="0" w:color="9A1724"/>
              <w:right w:val="single" w:sz="4" w:space="0" w:color="9A1724"/>
            </w:tcBorders>
            <w:shd w:val="clear" w:color="auto" w:fill="auto"/>
          </w:tcPr>
          <w:p w:rsidR="003B47F5" w:rsidRPr="001D6B4F" w:rsidRDefault="003B47F5" w:rsidP="00736279">
            <w:pPr>
              <w:widowControl w:val="0"/>
              <w:spacing w:before="149"/>
              <w:ind w:right="89"/>
              <w:jc w:val="right"/>
              <w:rPr>
                <w:rFonts w:eastAsia="Calibri" w:cstheme="minorHAnsi"/>
                <w:color w:val="231F1F"/>
                <w:w w:val="90"/>
                <w:sz w:val="20"/>
                <w:szCs w:val="20"/>
                <w:lang w:val="en-US"/>
              </w:rPr>
            </w:pPr>
            <w:r w:rsidRPr="001D6B4F">
              <w:rPr>
                <w:rFonts w:eastAsia="Calibri" w:cstheme="minorHAnsi"/>
                <w:color w:val="231F1F"/>
                <w:w w:val="90"/>
                <w:sz w:val="20"/>
                <w:szCs w:val="20"/>
                <w:lang w:val="en-US"/>
              </w:rPr>
              <w:t>PG</w:t>
            </w:r>
            <w:r w:rsidRPr="001D6B4F">
              <w:rPr>
                <w:rFonts w:eastAsia="Calibri" w:cstheme="minorHAnsi"/>
                <w:color w:val="231F1F"/>
                <w:spacing w:val="2"/>
                <w:w w:val="90"/>
                <w:sz w:val="20"/>
                <w:szCs w:val="20"/>
                <w:lang w:val="en-US"/>
              </w:rPr>
              <w:t xml:space="preserve"> </w:t>
            </w:r>
            <w:r w:rsidRPr="001D6B4F">
              <w:rPr>
                <w:rFonts w:eastAsia="Calibri" w:cstheme="minorHAnsi"/>
                <w:color w:val="231F1F"/>
                <w:w w:val="90"/>
                <w:sz w:val="20"/>
                <w:szCs w:val="20"/>
                <w:lang w:val="en-US"/>
              </w:rPr>
              <w:t>5.1.2</w:t>
            </w:r>
          </w:p>
        </w:tc>
        <w:tc>
          <w:tcPr>
            <w:tcW w:w="4705" w:type="dxa"/>
            <w:gridSpan w:val="2"/>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29" w:line="249" w:lineRule="auto"/>
              <w:ind w:left="75"/>
              <w:rPr>
                <w:rFonts w:cstheme="minorHAnsi"/>
                <w:b/>
              </w:rPr>
            </w:pPr>
            <w:r w:rsidRPr="001D6B4F">
              <w:rPr>
                <w:rFonts w:cstheme="minorHAnsi"/>
                <w:b/>
              </w:rPr>
              <w:t>Katılım sağlanan yarışma ve etkinlik sayısı</w:t>
            </w:r>
          </w:p>
        </w:tc>
        <w:tc>
          <w:tcPr>
            <w:tcW w:w="963" w:type="dxa"/>
            <w:gridSpan w:val="2"/>
            <w:tcBorders>
              <w:top w:val="nil"/>
              <w:left w:val="single" w:sz="4" w:space="0" w:color="9A1724"/>
              <w:bottom w:val="single" w:sz="4" w:space="0" w:color="9A1724"/>
              <w:right w:val="single" w:sz="4" w:space="0" w:color="9A1724"/>
            </w:tcBorders>
            <w:shd w:val="clear" w:color="auto" w:fill="auto"/>
          </w:tcPr>
          <w:p w:rsidR="003B47F5" w:rsidRPr="001D6B4F" w:rsidRDefault="003B47F5" w:rsidP="00736279">
            <w:pPr>
              <w:widowControl w:val="0"/>
              <w:spacing w:before="149"/>
              <w:ind w:left="113"/>
              <w:rPr>
                <w:rFonts w:eastAsia="Calibri" w:cstheme="minorHAnsi"/>
                <w:sz w:val="20"/>
                <w:szCs w:val="20"/>
                <w:lang w:val="en-US"/>
              </w:rPr>
            </w:pPr>
            <w:r w:rsidRPr="001D6B4F">
              <w:rPr>
                <w:rFonts w:cstheme="minorHAnsi"/>
              </w:rPr>
              <w:t>Ar-Ge birimi</w:t>
            </w:r>
          </w:p>
        </w:tc>
        <w:tc>
          <w:tcPr>
            <w:tcW w:w="1977" w:type="dxa"/>
            <w:gridSpan w:val="2"/>
            <w:tcBorders>
              <w:top w:val="nil"/>
              <w:left w:val="single" w:sz="4" w:space="0" w:color="9A1724"/>
              <w:bottom w:val="single" w:sz="4" w:space="0" w:color="9A1724"/>
              <w:right w:val="single" w:sz="8" w:space="0" w:color="9A1724"/>
            </w:tcBorders>
            <w:shd w:val="clear" w:color="auto" w:fill="auto"/>
          </w:tcPr>
          <w:p w:rsidR="003B47F5" w:rsidRPr="001D6B4F" w:rsidRDefault="003B47F5" w:rsidP="00736279">
            <w:pPr>
              <w:widowControl w:val="0"/>
              <w:spacing w:before="29" w:line="249" w:lineRule="auto"/>
              <w:ind w:left="563" w:right="437" w:hanging="111"/>
              <w:rPr>
                <w:rFonts w:eastAsia="Calibri" w:cstheme="minorHAnsi"/>
                <w:sz w:val="20"/>
                <w:szCs w:val="20"/>
                <w:lang w:val="en-US"/>
              </w:rPr>
            </w:pPr>
            <w:r w:rsidRPr="001D6B4F">
              <w:rPr>
                <w:rFonts w:cstheme="minorHAnsi"/>
              </w:rPr>
              <w:t>Tübitak, Teknofest</w:t>
            </w:r>
          </w:p>
        </w:tc>
      </w:tr>
      <w:tr w:rsidR="003B47F5" w:rsidRPr="001D6B4F" w:rsidTr="00736279">
        <w:trPr>
          <w:gridAfter w:val="1"/>
          <w:wAfter w:w="6" w:type="dxa"/>
          <w:trHeight w:val="1412"/>
        </w:trPr>
        <w:tc>
          <w:tcPr>
            <w:tcW w:w="9349" w:type="dxa"/>
            <w:gridSpan w:val="7"/>
            <w:tcBorders>
              <w:top w:val="nil"/>
              <w:left w:val="nil"/>
              <w:bottom w:val="nil"/>
              <w:right w:val="nil"/>
            </w:tcBorders>
            <w:shd w:val="clear" w:color="auto" w:fill="9A1724"/>
          </w:tcPr>
          <w:p w:rsidR="003B47F5" w:rsidRPr="001D6B4F" w:rsidRDefault="003B47F5" w:rsidP="00736279">
            <w:pPr>
              <w:widowControl w:val="0"/>
              <w:spacing w:before="86"/>
              <w:ind w:left="1626" w:right="1613"/>
              <w:jc w:val="center"/>
              <w:rPr>
                <w:rFonts w:eastAsia="Calibri" w:cstheme="minorHAnsi"/>
                <w:b/>
                <w:sz w:val="20"/>
                <w:szCs w:val="20"/>
                <w:lang w:val="en-US"/>
              </w:rPr>
            </w:pPr>
            <w:r w:rsidRPr="001D6B4F">
              <w:rPr>
                <w:rFonts w:eastAsia="Calibri" w:cstheme="minorHAnsi"/>
                <w:b/>
                <w:color w:val="FFFFFF"/>
                <w:w w:val="90"/>
                <w:sz w:val="20"/>
                <w:szCs w:val="20"/>
                <w:lang w:val="en-US"/>
              </w:rPr>
              <w:lastRenderedPageBreak/>
              <w:t>AMAÇ</w:t>
            </w:r>
            <w:r w:rsidRPr="001D6B4F">
              <w:rPr>
                <w:rFonts w:eastAsia="Calibri" w:cstheme="minorHAnsi"/>
                <w:b/>
                <w:color w:val="FFFFFF"/>
                <w:spacing w:val="1"/>
                <w:w w:val="90"/>
                <w:sz w:val="20"/>
                <w:szCs w:val="20"/>
                <w:lang w:val="en-US"/>
              </w:rPr>
              <w:t xml:space="preserve"> </w:t>
            </w:r>
            <w:r w:rsidRPr="001D6B4F">
              <w:rPr>
                <w:rFonts w:eastAsia="Calibri" w:cstheme="minorHAnsi"/>
                <w:b/>
                <w:color w:val="FFFFFF"/>
                <w:w w:val="90"/>
                <w:sz w:val="20"/>
                <w:szCs w:val="20"/>
                <w:lang w:val="en-US"/>
              </w:rPr>
              <w:t xml:space="preserve">6 </w:t>
            </w:r>
            <w:r w:rsidRPr="001D6B4F">
              <w:rPr>
                <w:rFonts w:eastAsia="Calibri" w:cstheme="minorHAnsi"/>
                <w:b/>
                <w:color w:val="FFFFFF"/>
                <w:spacing w:val="2"/>
                <w:w w:val="90"/>
                <w:sz w:val="20"/>
                <w:szCs w:val="20"/>
                <w:lang w:val="en-US"/>
              </w:rPr>
              <w:t xml:space="preserve"> </w:t>
            </w:r>
            <w:r w:rsidRPr="001D6B4F">
              <w:rPr>
                <w:rFonts w:eastAsia="Calibri" w:cstheme="minorHAnsi"/>
                <w:b/>
                <w:color w:val="FFFFFF"/>
                <w:w w:val="90"/>
                <w:sz w:val="20"/>
                <w:szCs w:val="20"/>
                <w:lang w:val="en-US"/>
              </w:rPr>
              <w:t>HEDEFLERİNE</w:t>
            </w:r>
            <w:r w:rsidRPr="001D6B4F">
              <w:rPr>
                <w:rFonts w:eastAsia="Calibri" w:cstheme="minorHAnsi"/>
                <w:b/>
                <w:color w:val="FFFFFF"/>
                <w:spacing w:val="2"/>
                <w:w w:val="90"/>
                <w:sz w:val="20"/>
                <w:szCs w:val="20"/>
                <w:lang w:val="en-US"/>
              </w:rPr>
              <w:t xml:space="preserve"> </w:t>
            </w:r>
            <w:r w:rsidRPr="001D6B4F">
              <w:rPr>
                <w:rFonts w:eastAsia="Calibri" w:cstheme="minorHAnsi"/>
                <w:b/>
                <w:color w:val="FFFFFF"/>
                <w:w w:val="90"/>
                <w:sz w:val="20"/>
                <w:szCs w:val="20"/>
                <w:lang w:val="en-US"/>
              </w:rPr>
              <w:t>İLİŞKİN</w:t>
            </w:r>
            <w:r w:rsidRPr="001D6B4F">
              <w:rPr>
                <w:rFonts w:eastAsia="Calibri" w:cstheme="minorHAnsi"/>
                <w:b/>
                <w:color w:val="FFFFFF"/>
                <w:spacing w:val="1"/>
                <w:w w:val="90"/>
                <w:sz w:val="20"/>
                <w:szCs w:val="20"/>
                <w:lang w:val="en-US"/>
              </w:rPr>
              <w:t xml:space="preserve"> </w:t>
            </w:r>
            <w:r w:rsidRPr="001D6B4F">
              <w:rPr>
                <w:rFonts w:eastAsia="Calibri" w:cstheme="minorHAnsi"/>
                <w:b/>
                <w:color w:val="FFFFFF"/>
                <w:w w:val="90"/>
                <w:sz w:val="20"/>
                <w:szCs w:val="20"/>
                <w:lang w:val="en-US"/>
              </w:rPr>
              <w:t>PERFORMANS</w:t>
            </w:r>
            <w:r w:rsidRPr="001D6B4F">
              <w:rPr>
                <w:rFonts w:eastAsia="Calibri" w:cstheme="minorHAnsi"/>
                <w:b/>
                <w:color w:val="FFFFFF"/>
                <w:spacing w:val="2"/>
                <w:w w:val="90"/>
                <w:sz w:val="20"/>
                <w:szCs w:val="20"/>
                <w:lang w:val="en-US"/>
              </w:rPr>
              <w:t xml:space="preserve"> </w:t>
            </w:r>
            <w:r w:rsidRPr="001D6B4F">
              <w:rPr>
                <w:rFonts w:eastAsia="Calibri" w:cstheme="minorHAnsi"/>
                <w:b/>
                <w:color w:val="FFFFFF"/>
                <w:w w:val="90"/>
                <w:sz w:val="20"/>
                <w:szCs w:val="20"/>
                <w:lang w:val="en-US"/>
              </w:rPr>
              <w:t>GÖSTERGELERİ</w:t>
            </w:r>
          </w:p>
          <w:p w:rsidR="003B47F5" w:rsidRPr="001D6B4F" w:rsidRDefault="003B47F5" w:rsidP="00736279">
            <w:pPr>
              <w:widowControl w:val="0"/>
              <w:tabs>
                <w:tab w:val="left" w:pos="1141"/>
                <w:tab w:val="left" w:pos="2274"/>
                <w:tab w:val="left" w:pos="5129"/>
                <w:tab w:val="left" w:pos="5257"/>
                <w:tab w:val="left" w:pos="6512"/>
              </w:tabs>
              <w:spacing w:before="219" w:line="112" w:lineRule="auto"/>
              <w:ind w:left="301" w:right="335" w:hanging="136"/>
              <w:rPr>
                <w:rFonts w:eastAsia="Calibri" w:cstheme="minorHAnsi"/>
                <w:b/>
                <w:sz w:val="20"/>
                <w:szCs w:val="20"/>
                <w:lang w:val="en-US"/>
              </w:rPr>
            </w:pPr>
            <w:r w:rsidRPr="001D6B4F">
              <w:rPr>
                <w:rFonts w:eastAsia="Calibri" w:cstheme="minorHAnsi"/>
                <w:b/>
                <w:color w:val="FFFFFF"/>
                <w:position w:val="12"/>
                <w:sz w:val="20"/>
                <w:szCs w:val="20"/>
                <w:lang w:val="en-US"/>
              </w:rPr>
              <w:t>Hedef</w:t>
            </w:r>
            <w:r w:rsidRPr="001D6B4F">
              <w:rPr>
                <w:rFonts w:eastAsia="Calibri" w:cstheme="minorHAnsi"/>
                <w:b/>
                <w:color w:val="FFFFFF"/>
                <w:position w:val="12"/>
                <w:sz w:val="20"/>
                <w:szCs w:val="20"/>
                <w:lang w:val="en-US"/>
              </w:rPr>
              <w:tab/>
              <w:t>PG</w:t>
            </w:r>
            <w:r w:rsidRPr="001D6B4F">
              <w:rPr>
                <w:rFonts w:eastAsia="Calibri" w:cstheme="minorHAnsi"/>
                <w:b/>
                <w:color w:val="FFFFFF"/>
                <w:position w:val="12"/>
                <w:sz w:val="20"/>
                <w:szCs w:val="20"/>
                <w:lang w:val="en-US"/>
              </w:rPr>
              <w:tab/>
            </w:r>
            <w:r w:rsidRPr="001D6B4F">
              <w:rPr>
                <w:rFonts w:eastAsia="Calibri" w:cstheme="minorHAnsi"/>
                <w:b/>
                <w:color w:val="FFFFFF"/>
                <w:w w:val="90"/>
                <w:sz w:val="20"/>
                <w:szCs w:val="20"/>
                <w:lang w:val="en-US"/>
              </w:rPr>
              <w:t>Performans</w:t>
            </w:r>
            <w:r w:rsidRPr="001D6B4F">
              <w:rPr>
                <w:rFonts w:eastAsia="Calibri" w:cstheme="minorHAnsi"/>
                <w:b/>
                <w:color w:val="FFFFFF"/>
                <w:spacing w:val="3"/>
                <w:w w:val="90"/>
                <w:sz w:val="20"/>
                <w:szCs w:val="20"/>
                <w:lang w:val="en-US"/>
              </w:rPr>
              <w:t xml:space="preserve"> </w:t>
            </w:r>
            <w:r w:rsidRPr="001D6B4F">
              <w:rPr>
                <w:rFonts w:eastAsia="Calibri" w:cstheme="minorHAnsi"/>
                <w:b/>
                <w:color w:val="FFFFFF"/>
                <w:w w:val="90"/>
                <w:sz w:val="20"/>
                <w:szCs w:val="20"/>
                <w:lang w:val="en-US"/>
              </w:rPr>
              <w:t>Göstergesi</w:t>
            </w:r>
            <w:r w:rsidRPr="001D6B4F">
              <w:rPr>
                <w:rFonts w:eastAsia="Calibri" w:cstheme="minorHAnsi"/>
                <w:b/>
                <w:color w:val="FFFFFF"/>
                <w:w w:val="90"/>
                <w:sz w:val="20"/>
                <w:szCs w:val="20"/>
                <w:lang w:val="en-US"/>
              </w:rPr>
              <w:tab/>
            </w:r>
            <w:r w:rsidRPr="001D6B4F">
              <w:rPr>
                <w:rFonts w:eastAsia="Calibri" w:cstheme="minorHAnsi"/>
                <w:b/>
                <w:color w:val="FFFFFF"/>
                <w:position w:val="12"/>
                <w:sz w:val="20"/>
                <w:szCs w:val="20"/>
                <w:lang w:val="en-US"/>
              </w:rPr>
              <w:t>Sorumlu</w:t>
            </w:r>
            <w:r w:rsidRPr="001D6B4F">
              <w:rPr>
                <w:rFonts w:eastAsia="Calibri" w:cstheme="minorHAnsi"/>
                <w:b/>
                <w:color w:val="FFFFFF"/>
                <w:position w:val="12"/>
                <w:sz w:val="20"/>
                <w:szCs w:val="20"/>
                <w:lang w:val="en-US"/>
              </w:rPr>
              <w:tab/>
            </w:r>
            <w:r w:rsidRPr="001D6B4F">
              <w:rPr>
                <w:rFonts w:eastAsia="Calibri" w:cstheme="minorHAnsi"/>
                <w:b/>
                <w:color w:val="FFFFFF"/>
                <w:w w:val="90"/>
                <w:sz w:val="20"/>
                <w:szCs w:val="20"/>
                <w:lang w:val="en-US"/>
              </w:rPr>
              <w:t>İş</w:t>
            </w:r>
            <w:r w:rsidRPr="001D6B4F">
              <w:rPr>
                <w:rFonts w:eastAsia="Calibri" w:cstheme="minorHAnsi"/>
                <w:b/>
                <w:color w:val="FFFFFF"/>
                <w:spacing w:val="9"/>
                <w:w w:val="90"/>
                <w:sz w:val="20"/>
                <w:szCs w:val="20"/>
                <w:lang w:val="en-US"/>
              </w:rPr>
              <w:t xml:space="preserve"> </w:t>
            </w:r>
            <w:r w:rsidRPr="001D6B4F">
              <w:rPr>
                <w:rFonts w:eastAsia="Calibri" w:cstheme="minorHAnsi"/>
                <w:b/>
                <w:color w:val="FFFFFF"/>
                <w:w w:val="90"/>
                <w:sz w:val="20"/>
                <w:szCs w:val="20"/>
                <w:lang w:val="en-US"/>
              </w:rPr>
              <w:t>Birliği</w:t>
            </w:r>
            <w:r w:rsidRPr="001D6B4F">
              <w:rPr>
                <w:rFonts w:eastAsia="Calibri" w:cstheme="minorHAnsi"/>
                <w:b/>
                <w:color w:val="FFFFFF"/>
                <w:spacing w:val="9"/>
                <w:w w:val="90"/>
                <w:sz w:val="20"/>
                <w:szCs w:val="20"/>
                <w:lang w:val="en-US"/>
              </w:rPr>
              <w:t xml:space="preserve"> </w:t>
            </w:r>
            <w:r w:rsidRPr="001D6B4F">
              <w:rPr>
                <w:rFonts w:eastAsia="Calibri" w:cstheme="minorHAnsi"/>
                <w:b/>
                <w:color w:val="FFFFFF"/>
                <w:w w:val="90"/>
                <w:sz w:val="20"/>
                <w:szCs w:val="20"/>
                <w:lang w:val="en-US"/>
              </w:rPr>
              <w:t>Yapılacak</w:t>
            </w:r>
            <w:r w:rsidRPr="001D6B4F">
              <w:rPr>
                <w:rFonts w:eastAsia="Calibri" w:cstheme="minorHAnsi"/>
                <w:b/>
                <w:color w:val="FFFFFF"/>
                <w:spacing w:val="10"/>
                <w:w w:val="90"/>
                <w:sz w:val="20"/>
                <w:szCs w:val="20"/>
                <w:lang w:val="en-US"/>
              </w:rPr>
              <w:t xml:space="preserve"> </w:t>
            </w:r>
            <w:r w:rsidRPr="001D6B4F">
              <w:rPr>
                <w:rFonts w:eastAsia="Calibri" w:cstheme="minorHAnsi"/>
                <w:b/>
                <w:color w:val="FFFFFF"/>
                <w:w w:val="90"/>
                <w:sz w:val="20"/>
                <w:szCs w:val="20"/>
                <w:lang w:val="en-US"/>
              </w:rPr>
              <w:t>Birim(ler)</w:t>
            </w:r>
            <w:r w:rsidRPr="001D6B4F">
              <w:rPr>
                <w:rFonts w:eastAsia="Calibri" w:cstheme="minorHAnsi"/>
                <w:b/>
                <w:color w:val="FFFFFF"/>
                <w:spacing w:val="-47"/>
                <w:w w:val="90"/>
                <w:sz w:val="20"/>
                <w:szCs w:val="20"/>
                <w:lang w:val="en-US"/>
              </w:rPr>
              <w:t xml:space="preserve"> </w:t>
            </w:r>
            <w:r w:rsidRPr="001D6B4F">
              <w:rPr>
                <w:rFonts w:eastAsia="Calibri" w:cstheme="minorHAnsi"/>
                <w:b/>
                <w:color w:val="FFFFFF"/>
                <w:sz w:val="20"/>
                <w:szCs w:val="20"/>
                <w:lang w:val="en-US"/>
              </w:rPr>
              <w:t>No</w:t>
            </w:r>
            <w:r w:rsidRPr="001D6B4F">
              <w:rPr>
                <w:rFonts w:eastAsia="Calibri" w:cstheme="minorHAnsi"/>
                <w:b/>
                <w:color w:val="FFFFFF"/>
                <w:sz w:val="20"/>
                <w:szCs w:val="20"/>
                <w:lang w:val="en-US"/>
              </w:rPr>
              <w:tab/>
              <w:t>No</w:t>
            </w:r>
            <w:r w:rsidRPr="001D6B4F">
              <w:rPr>
                <w:rFonts w:eastAsia="Calibri" w:cstheme="minorHAnsi"/>
                <w:b/>
                <w:color w:val="FFFFFF"/>
                <w:sz w:val="20"/>
                <w:szCs w:val="20"/>
                <w:lang w:val="en-US"/>
              </w:rPr>
              <w:tab/>
            </w:r>
            <w:r w:rsidRPr="001D6B4F">
              <w:rPr>
                <w:rFonts w:eastAsia="Calibri" w:cstheme="minorHAnsi"/>
                <w:b/>
                <w:color w:val="FFFFFF"/>
                <w:sz w:val="20"/>
                <w:szCs w:val="20"/>
                <w:lang w:val="en-US"/>
              </w:rPr>
              <w:tab/>
            </w:r>
            <w:r w:rsidRPr="001D6B4F">
              <w:rPr>
                <w:rFonts w:eastAsia="Calibri" w:cstheme="minorHAnsi"/>
                <w:b/>
                <w:color w:val="FFFFFF"/>
                <w:sz w:val="20"/>
                <w:szCs w:val="20"/>
                <w:lang w:val="en-US"/>
              </w:rPr>
              <w:tab/>
              <w:t>Birim</w:t>
            </w:r>
          </w:p>
        </w:tc>
      </w:tr>
      <w:tr w:rsidR="003B47F5" w:rsidRPr="001D6B4F" w:rsidTr="00736279">
        <w:trPr>
          <w:gridAfter w:val="1"/>
          <w:wAfter w:w="6" w:type="dxa"/>
          <w:trHeight w:val="530"/>
        </w:trPr>
        <w:tc>
          <w:tcPr>
            <w:tcW w:w="986" w:type="dxa"/>
            <w:tcBorders>
              <w:top w:val="nil"/>
              <w:left w:val="nil"/>
              <w:bottom w:val="nil"/>
              <w:right w:val="single" w:sz="4" w:space="0" w:color="auto"/>
            </w:tcBorders>
            <w:shd w:val="clear" w:color="auto" w:fill="9A1724"/>
          </w:tcPr>
          <w:p w:rsidR="003B47F5" w:rsidRPr="001D6B4F" w:rsidRDefault="003B47F5" w:rsidP="00736279">
            <w:pPr>
              <w:widowControl w:val="0"/>
              <w:spacing w:after="0"/>
              <w:rPr>
                <w:rFonts w:eastAsia="Calibri" w:cstheme="minorHAnsi"/>
                <w:i/>
                <w:sz w:val="20"/>
                <w:szCs w:val="20"/>
                <w:lang w:val="en-US"/>
              </w:rPr>
            </w:pPr>
          </w:p>
          <w:p w:rsidR="003B47F5" w:rsidRPr="001D6B4F" w:rsidRDefault="003B47F5" w:rsidP="00736279">
            <w:pPr>
              <w:widowControl w:val="0"/>
              <w:spacing w:after="0"/>
              <w:rPr>
                <w:rFonts w:eastAsia="Calibri" w:cstheme="minorHAnsi"/>
                <w:i/>
                <w:sz w:val="20"/>
                <w:szCs w:val="20"/>
                <w:lang w:val="en-US"/>
              </w:rPr>
            </w:pPr>
          </w:p>
          <w:p w:rsidR="003B47F5" w:rsidRPr="001D6B4F" w:rsidRDefault="003B47F5" w:rsidP="00736279">
            <w:pPr>
              <w:widowControl w:val="0"/>
              <w:spacing w:after="0"/>
              <w:rPr>
                <w:rFonts w:eastAsia="Calibri" w:cstheme="minorHAnsi"/>
                <w:i/>
                <w:sz w:val="20"/>
                <w:szCs w:val="20"/>
                <w:lang w:val="en-US"/>
              </w:rPr>
            </w:pPr>
          </w:p>
          <w:p w:rsidR="003B47F5" w:rsidRPr="001D6B4F" w:rsidRDefault="003B47F5" w:rsidP="00736279">
            <w:pPr>
              <w:widowControl w:val="0"/>
              <w:spacing w:before="225" w:after="0" w:line="228" w:lineRule="auto"/>
              <w:ind w:left="296" w:right="146" w:hanging="131"/>
              <w:rPr>
                <w:rFonts w:eastAsia="Calibri" w:cstheme="minorHAnsi"/>
                <w:b/>
                <w:sz w:val="20"/>
                <w:szCs w:val="20"/>
                <w:lang w:val="en-US"/>
              </w:rPr>
            </w:pPr>
            <w:r w:rsidRPr="001D6B4F">
              <w:rPr>
                <w:rFonts w:eastAsia="Calibri" w:cstheme="minorHAnsi"/>
                <w:b/>
                <w:color w:val="FFFFFF"/>
                <w:w w:val="95"/>
                <w:sz w:val="20"/>
                <w:szCs w:val="20"/>
                <w:lang w:val="en-US"/>
              </w:rPr>
              <w:t>Hedef</w:t>
            </w:r>
            <w:r w:rsidRPr="001D6B4F">
              <w:rPr>
                <w:rFonts w:eastAsia="Calibri" w:cstheme="minorHAnsi"/>
                <w:b/>
                <w:color w:val="FFFFFF"/>
                <w:spacing w:val="-50"/>
                <w:w w:val="95"/>
                <w:sz w:val="20"/>
                <w:szCs w:val="20"/>
                <w:lang w:val="en-US"/>
              </w:rPr>
              <w:t xml:space="preserve"> </w:t>
            </w:r>
            <w:r w:rsidRPr="001D6B4F">
              <w:rPr>
                <w:rFonts w:eastAsia="Calibri" w:cstheme="minorHAnsi"/>
                <w:b/>
                <w:color w:val="FFFFFF"/>
                <w:sz w:val="20"/>
                <w:szCs w:val="20"/>
                <w:lang w:val="en-US"/>
              </w:rPr>
              <w:t>6.1</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149" w:after="0"/>
              <w:ind w:left="62" w:right="61"/>
              <w:jc w:val="center"/>
              <w:rPr>
                <w:rFonts w:eastAsia="Calibri" w:cstheme="minorHAnsi"/>
                <w:sz w:val="20"/>
                <w:szCs w:val="20"/>
                <w:lang w:val="en-US"/>
              </w:rPr>
            </w:pPr>
            <w:r w:rsidRPr="001D6B4F">
              <w:rPr>
                <w:rFonts w:eastAsia="Calibri" w:cstheme="minorHAnsi"/>
                <w:color w:val="231F1F"/>
                <w:w w:val="90"/>
                <w:sz w:val="20"/>
                <w:szCs w:val="20"/>
                <w:lang w:val="en-US"/>
              </w:rPr>
              <w:t>PG</w:t>
            </w:r>
            <w:r w:rsidRPr="001D6B4F">
              <w:rPr>
                <w:rFonts w:eastAsia="Calibri" w:cstheme="minorHAnsi"/>
                <w:color w:val="231F1F"/>
                <w:spacing w:val="2"/>
                <w:w w:val="90"/>
                <w:sz w:val="20"/>
                <w:szCs w:val="20"/>
                <w:lang w:val="en-US"/>
              </w:rPr>
              <w:t xml:space="preserve"> </w:t>
            </w:r>
            <w:r w:rsidRPr="001D6B4F">
              <w:rPr>
                <w:rFonts w:eastAsia="Calibri" w:cstheme="minorHAnsi"/>
                <w:color w:val="231F1F"/>
                <w:w w:val="90"/>
                <w:sz w:val="20"/>
                <w:szCs w:val="20"/>
                <w:lang w:val="en-US"/>
              </w:rPr>
              <w:t>6.1.1</w:t>
            </w:r>
          </w:p>
        </w:tc>
        <w:tc>
          <w:tcPr>
            <w:tcW w:w="466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b/>
              </w:rPr>
            </w:pPr>
            <w:r w:rsidRPr="001D6B4F">
              <w:rPr>
                <w:rFonts w:cstheme="minorHAnsi"/>
                <w:b/>
              </w:rPr>
              <w:t>Okulun eğitimin temel ilkeleri doğrultusunda niteliğini arttırmak amacıyla </w:t>
            </w:r>
          </w:p>
          <w:p w:rsidR="003B47F5" w:rsidRPr="001D6B4F" w:rsidRDefault="003B47F5" w:rsidP="00736279">
            <w:pPr>
              <w:spacing w:after="0" w:line="300" w:lineRule="auto"/>
              <w:rPr>
                <w:rFonts w:cstheme="minorHAnsi"/>
                <w:b/>
                <w:bCs/>
                <w:sz w:val="20"/>
                <w:szCs w:val="20"/>
              </w:rPr>
            </w:pPr>
            <w:proofErr w:type="gramStart"/>
            <w:r w:rsidRPr="001D6B4F">
              <w:rPr>
                <w:rFonts w:cstheme="minorHAnsi"/>
                <w:b/>
              </w:rPr>
              <w:t>kurumsal</w:t>
            </w:r>
            <w:proofErr w:type="gramEnd"/>
            <w:r w:rsidRPr="001D6B4F">
              <w:rPr>
                <w:rFonts w:cstheme="minorHAnsi"/>
                <w:b/>
              </w:rPr>
              <w:t xml:space="preserve"> kapasite geliştirilecektir.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149" w:after="0"/>
              <w:ind w:left="197" w:right="193"/>
              <w:jc w:val="center"/>
              <w:rPr>
                <w:rFonts w:eastAsia="Calibri" w:cstheme="minorHAnsi"/>
                <w:sz w:val="20"/>
                <w:szCs w:val="20"/>
                <w:lang w:val="en-US"/>
              </w:rPr>
            </w:pPr>
            <w:r w:rsidRPr="001D6B4F">
              <w:rPr>
                <w:rFonts w:eastAsia="Calibri" w:cstheme="minorHAnsi"/>
                <w:sz w:val="16"/>
                <w:szCs w:val="16"/>
                <w:lang w:val="en-US"/>
              </w:rPr>
              <w:t>Okul İdaresi ve Öğretmenleri</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29" w:after="0" w:line="249" w:lineRule="auto"/>
              <w:ind w:left="592" w:hanging="146"/>
              <w:rPr>
                <w:rFonts w:eastAsia="Calibri" w:cstheme="minorHAnsi"/>
                <w:sz w:val="20"/>
                <w:szCs w:val="20"/>
                <w:lang w:val="en-US"/>
              </w:rPr>
            </w:pPr>
            <w:r w:rsidRPr="001D6B4F">
              <w:rPr>
                <w:rFonts w:eastAsia="Calibri" w:cstheme="minorHAnsi"/>
                <w:sz w:val="20"/>
                <w:szCs w:val="20"/>
                <w:lang w:val="en-US"/>
              </w:rPr>
              <w:t>İlçe Mem,Veliler</w:t>
            </w:r>
          </w:p>
        </w:tc>
      </w:tr>
      <w:tr w:rsidR="003B47F5" w:rsidRPr="001D6B4F" w:rsidTr="00736279">
        <w:trPr>
          <w:gridAfter w:val="1"/>
          <w:wAfter w:w="6" w:type="dxa"/>
          <w:trHeight w:val="530"/>
        </w:trPr>
        <w:tc>
          <w:tcPr>
            <w:tcW w:w="986" w:type="dxa"/>
            <w:tcBorders>
              <w:top w:val="nil"/>
              <w:left w:val="nil"/>
              <w:bottom w:val="nil"/>
              <w:right w:val="single" w:sz="4" w:space="0" w:color="auto"/>
            </w:tcBorders>
            <w:shd w:val="clear" w:color="auto" w:fill="9A1724"/>
          </w:tcPr>
          <w:p w:rsidR="003B47F5" w:rsidRPr="001D6B4F" w:rsidRDefault="003B47F5" w:rsidP="00736279">
            <w:pPr>
              <w:widowControl w:val="0"/>
              <w:spacing w:after="0"/>
              <w:rPr>
                <w:rFonts w:eastAsia="Calibri" w:cstheme="minorHAnsi"/>
                <w:i/>
                <w:sz w:val="20"/>
                <w:szCs w:val="20"/>
                <w:lang w:val="en-US"/>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149" w:after="0"/>
              <w:ind w:left="62" w:right="61"/>
              <w:jc w:val="center"/>
              <w:rPr>
                <w:rFonts w:eastAsia="Calibri" w:cstheme="minorHAnsi"/>
                <w:color w:val="231F1F"/>
                <w:w w:val="90"/>
                <w:sz w:val="20"/>
                <w:szCs w:val="20"/>
                <w:lang w:val="en-US"/>
              </w:rPr>
            </w:pPr>
            <w:r w:rsidRPr="001D6B4F">
              <w:rPr>
                <w:rFonts w:eastAsia="Calibri" w:cstheme="minorHAnsi"/>
                <w:color w:val="231F1F"/>
                <w:w w:val="90"/>
                <w:sz w:val="20"/>
                <w:szCs w:val="20"/>
                <w:lang w:val="en-US"/>
              </w:rPr>
              <w:t>PG</w:t>
            </w:r>
          </w:p>
          <w:p w:rsidR="003B47F5" w:rsidRPr="001D6B4F" w:rsidRDefault="003B47F5" w:rsidP="00736279">
            <w:pPr>
              <w:widowControl w:val="0"/>
              <w:spacing w:before="149" w:after="0"/>
              <w:ind w:left="62" w:right="61"/>
              <w:jc w:val="center"/>
              <w:rPr>
                <w:rFonts w:eastAsia="Calibri" w:cstheme="minorHAnsi"/>
                <w:color w:val="231F1F"/>
                <w:w w:val="90"/>
                <w:sz w:val="20"/>
                <w:szCs w:val="20"/>
                <w:lang w:val="en-US"/>
              </w:rPr>
            </w:pPr>
            <w:r w:rsidRPr="001D6B4F">
              <w:rPr>
                <w:rFonts w:eastAsia="Calibri" w:cstheme="minorHAnsi"/>
                <w:color w:val="231F1F"/>
                <w:w w:val="90"/>
                <w:sz w:val="20"/>
                <w:szCs w:val="20"/>
                <w:lang w:val="en-US"/>
              </w:rPr>
              <w:t>6.1.2</w:t>
            </w:r>
          </w:p>
        </w:tc>
        <w:tc>
          <w:tcPr>
            <w:tcW w:w="466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b/>
              </w:rPr>
            </w:pPr>
          </w:p>
          <w:p w:rsidR="003B47F5" w:rsidRPr="001D6B4F" w:rsidRDefault="003B47F5" w:rsidP="00736279">
            <w:pPr>
              <w:spacing w:after="0"/>
              <w:rPr>
                <w:rFonts w:cstheme="minorHAnsi"/>
                <w:b/>
                <w:bCs/>
              </w:rPr>
            </w:pPr>
            <w:r w:rsidRPr="001D6B4F">
              <w:rPr>
                <w:rFonts w:cstheme="minorHAnsi"/>
                <w:b/>
              </w:rPr>
              <w:t xml:space="preserve">Sivil savunma eğitimlerine katılan öğretmen sayısı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149" w:after="0"/>
              <w:ind w:left="197" w:right="193"/>
              <w:jc w:val="center"/>
              <w:rPr>
                <w:rFonts w:eastAsia="Calibri" w:cstheme="minorHAnsi"/>
                <w:sz w:val="20"/>
                <w:szCs w:val="20"/>
                <w:lang w:val="en-US"/>
              </w:rPr>
            </w:pPr>
            <w:r w:rsidRPr="001D6B4F">
              <w:rPr>
                <w:rFonts w:eastAsia="Calibri" w:cstheme="minorHAnsi"/>
                <w:sz w:val="16"/>
                <w:szCs w:val="16"/>
                <w:lang w:val="en-US"/>
              </w:rPr>
              <w:t>Okul İdaresi ve Öğretmenleri</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29" w:after="0" w:line="249" w:lineRule="auto"/>
              <w:ind w:left="592" w:hanging="146"/>
              <w:rPr>
                <w:rFonts w:eastAsia="Calibri" w:cstheme="minorHAnsi"/>
                <w:sz w:val="20"/>
                <w:szCs w:val="20"/>
                <w:lang w:val="en-US"/>
              </w:rPr>
            </w:pPr>
            <w:r w:rsidRPr="001D6B4F">
              <w:rPr>
                <w:rFonts w:eastAsia="Calibri" w:cstheme="minorHAnsi"/>
                <w:sz w:val="20"/>
                <w:szCs w:val="20"/>
                <w:lang w:val="en-US"/>
              </w:rPr>
              <w:t>İlçe Mem,Veliler</w:t>
            </w:r>
          </w:p>
        </w:tc>
      </w:tr>
      <w:tr w:rsidR="003B47F5" w:rsidRPr="001D6B4F" w:rsidTr="00736279">
        <w:trPr>
          <w:gridAfter w:val="1"/>
          <w:wAfter w:w="6" w:type="dxa"/>
          <w:trHeight w:val="530"/>
        </w:trPr>
        <w:tc>
          <w:tcPr>
            <w:tcW w:w="986" w:type="dxa"/>
            <w:tcBorders>
              <w:top w:val="nil"/>
              <w:left w:val="nil"/>
              <w:right w:val="single" w:sz="4" w:space="0" w:color="auto"/>
            </w:tcBorders>
            <w:shd w:val="clear" w:color="auto" w:fill="9A1724"/>
          </w:tcPr>
          <w:p w:rsidR="003B47F5" w:rsidRPr="001D6B4F" w:rsidRDefault="003B47F5" w:rsidP="00736279">
            <w:pPr>
              <w:widowControl w:val="0"/>
              <w:spacing w:after="0"/>
              <w:rPr>
                <w:rFonts w:eastAsia="Calibri" w:cstheme="minorHAnsi"/>
                <w:i/>
                <w:sz w:val="20"/>
                <w:szCs w:val="20"/>
                <w:lang w:val="en-US"/>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149" w:after="0"/>
              <w:ind w:left="62" w:right="61"/>
              <w:jc w:val="center"/>
              <w:rPr>
                <w:rFonts w:eastAsia="Calibri" w:cstheme="minorHAnsi"/>
                <w:color w:val="231F1F"/>
                <w:w w:val="90"/>
                <w:sz w:val="20"/>
                <w:szCs w:val="20"/>
                <w:lang w:val="en-US"/>
              </w:rPr>
            </w:pPr>
            <w:r w:rsidRPr="001D6B4F">
              <w:rPr>
                <w:rFonts w:eastAsia="Calibri" w:cstheme="minorHAnsi"/>
                <w:color w:val="231F1F"/>
                <w:w w:val="90"/>
                <w:sz w:val="20"/>
                <w:szCs w:val="20"/>
                <w:lang w:val="en-US"/>
              </w:rPr>
              <w:t>PG</w:t>
            </w:r>
          </w:p>
          <w:p w:rsidR="003B47F5" w:rsidRPr="001D6B4F" w:rsidRDefault="003B47F5" w:rsidP="00736279">
            <w:pPr>
              <w:widowControl w:val="0"/>
              <w:spacing w:before="149" w:after="0"/>
              <w:ind w:left="62" w:right="61"/>
              <w:jc w:val="center"/>
              <w:rPr>
                <w:rFonts w:eastAsia="Calibri" w:cstheme="minorHAnsi"/>
                <w:color w:val="231F1F"/>
                <w:w w:val="90"/>
                <w:sz w:val="20"/>
                <w:szCs w:val="20"/>
                <w:lang w:val="en-US"/>
              </w:rPr>
            </w:pPr>
            <w:r w:rsidRPr="001D6B4F">
              <w:rPr>
                <w:rFonts w:eastAsia="Calibri" w:cstheme="minorHAnsi"/>
                <w:color w:val="231F1F"/>
                <w:w w:val="90"/>
                <w:sz w:val="20"/>
                <w:szCs w:val="20"/>
                <w:lang w:val="en-US"/>
              </w:rPr>
              <w:t>6.1.3</w:t>
            </w:r>
          </w:p>
        </w:tc>
        <w:tc>
          <w:tcPr>
            <w:tcW w:w="4669" w:type="dxa"/>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spacing w:after="0"/>
              <w:rPr>
                <w:rFonts w:cstheme="minorHAnsi"/>
              </w:rPr>
            </w:pPr>
            <w:r w:rsidRPr="001D6B4F">
              <w:rPr>
                <w:rFonts w:cstheme="minorHAnsi"/>
              </w:rPr>
              <w:t>Afet ve acil durum tatbikat sayısı</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149" w:after="0"/>
              <w:ind w:left="197" w:right="193"/>
              <w:jc w:val="center"/>
              <w:rPr>
                <w:rFonts w:eastAsia="Calibri" w:cstheme="minorHAnsi"/>
                <w:sz w:val="20"/>
                <w:szCs w:val="20"/>
                <w:lang w:val="en-US"/>
              </w:rPr>
            </w:pPr>
            <w:r w:rsidRPr="001D6B4F">
              <w:rPr>
                <w:rFonts w:eastAsia="Calibri" w:cstheme="minorHAnsi"/>
                <w:sz w:val="16"/>
                <w:szCs w:val="16"/>
                <w:lang w:val="en-US"/>
              </w:rPr>
              <w:t>Okul İdaresi ve Öğretmenleri</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3B47F5" w:rsidRPr="001D6B4F" w:rsidRDefault="003B47F5" w:rsidP="00736279">
            <w:pPr>
              <w:widowControl w:val="0"/>
              <w:spacing w:before="29" w:after="0" w:line="249" w:lineRule="auto"/>
              <w:ind w:left="592" w:hanging="146"/>
              <w:rPr>
                <w:rFonts w:eastAsia="Calibri" w:cstheme="minorHAnsi"/>
                <w:sz w:val="20"/>
                <w:szCs w:val="20"/>
                <w:lang w:val="en-US"/>
              </w:rPr>
            </w:pPr>
            <w:r w:rsidRPr="001D6B4F">
              <w:rPr>
                <w:rFonts w:eastAsia="Calibri" w:cstheme="minorHAnsi"/>
                <w:sz w:val="20"/>
                <w:szCs w:val="20"/>
                <w:lang w:val="en-US"/>
              </w:rPr>
              <w:t>İlçe Mem,Veliler</w:t>
            </w:r>
          </w:p>
        </w:tc>
      </w:tr>
    </w:tbl>
    <w:p w:rsidR="003B47F5" w:rsidRPr="001D6B4F" w:rsidRDefault="003B47F5" w:rsidP="003B47F5">
      <w:pPr>
        <w:rPr>
          <w:rFonts w:cstheme="minorHAnsi"/>
        </w:rPr>
      </w:pPr>
    </w:p>
    <w:p w:rsidR="003B47F5" w:rsidRPr="001D6B4F" w:rsidRDefault="003B47F5" w:rsidP="003B47F5">
      <w:pPr>
        <w:tabs>
          <w:tab w:val="left" w:pos="5772"/>
        </w:tabs>
        <w:rPr>
          <w:rFonts w:cstheme="minorHAnsi"/>
        </w:rPr>
      </w:pPr>
    </w:p>
    <w:p w:rsidR="001D289F" w:rsidRDefault="001D289F" w:rsidP="001D289F">
      <w:pPr>
        <w:ind w:firstLine="708"/>
      </w:pPr>
    </w:p>
    <w:p w:rsidR="001D289F" w:rsidRDefault="001D289F" w:rsidP="001D289F">
      <w:pPr>
        <w:ind w:firstLine="708"/>
      </w:pPr>
    </w:p>
    <w:p w:rsidR="001D289F" w:rsidRDefault="001D289F" w:rsidP="001D289F">
      <w:pPr>
        <w:ind w:firstLine="708"/>
      </w:pPr>
    </w:p>
    <w:p w:rsidR="001D289F" w:rsidRDefault="001D289F" w:rsidP="001D289F">
      <w:pPr>
        <w:ind w:firstLine="708"/>
      </w:pPr>
    </w:p>
    <w:p w:rsidR="001D289F" w:rsidRDefault="001D289F" w:rsidP="001D289F">
      <w:pPr>
        <w:ind w:firstLine="708"/>
      </w:pPr>
    </w:p>
    <w:p w:rsidR="001D289F" w:rsidRDefault="001D289F" w:rsidP="001D289F">
      <w:pPr>
        <w:ind w:firstLine="708"/>
      </w:pPr>
    </w:p>
    <w:p w:rsidR="001D289F" w:rsidRDefault="001D289F" w:rsidP="001D289F">
      <w:pPr>
        <w:ind w:firstLine="708"/>
      </w:pPr>
    </w:p>
    <w:p w:rsidR="001D289F" w:rsidRDefault="001D289F" w:rsidP="001D289F">
      <w:pPr>
        <w:ind w:firstLine="708"/>
      </w:pPr>
    </w:p>
    <w:p w:rsidR="001D289F" w:rsidRDefault="001D289F" w:rsidP="001D289F">
      <w:pPr>
        <w:ind w:firstLine="708"/>
      </w:pPr>
    </w:p>
    <w:p w:rsidR="001D289F" w:rsidRDefault="001D289F" w:rsidP="001D289F">
      <w:pPr>
        <w:tabs>
          <w:tab w:val="left" w:pos="1245"/>
        </w:tabs>
      </w:pPr>
    </w:p>
    <w:p w:rsidR="001D289F" w:rsidRDefault="001D289F" w:rsidP="001D289F">
      <w:pPr>
        <w:tabs>
          <w:tab w:val="left" w:pos="1245"/>
        </w:tabs>
      </w:pPr>
      <w:r>
        <w:tab/>
      </w:r>
    </w:p>
    <w:p w:rsidR="001D289F" w:rsidRDefault="001D289F" w:rsidP="001D289F">
      <w:pPr>
        <w:tabs>
          <w:tab w:val="left" w:pos="1245"/>
        </w:tabs>
      </w:pPr>
    </w:p>
    <w:p w:rsidR="001D289F" w:rsidRDefault="001D289F" w:rsidP="001D289F">
      <w:pPr>
        <w:tabs>
          <w:tab w:val="left" w:pos="1245"/>
        </w:tabs>
      </w:pPr>
    </w:p>
    <w:p w:rsidR="001D289F" w:rsidRDefault="001D289F" w:rsidP="001D289F">
      <w:pPr>
        <w:tabs>
          <w:tab w:val="left" w:pos="1245"/>
        </w:tabs>
      </w:pPr>
    </w:p>
    <w:p w:rsidR="001D289F" w:rsidRDefault="001D289F" w:rsidP="001D289F">
      <w:pPr>
        <w:tabs>
          <w:tab w:val="left" w:pos="1245"/>
        </w:tabs>
      </w:pPr>
    </w:p>
    <w:p w:rsidR="001D289F" w:rsidRDefault="001D289F" w:rsidP="001D289F">
      <w:pPr>
        <w:tabs>
          <w:tab w:val="left" w:pos="1245"/>
        </w:tabs>
      </w:pPr>
    </w:p>
    <w:p w:rsidR="001D289F" w:rsidRDefault="001D289F" w:rsidP="001D289F">
      <w:pPr>
        <w:tabs>
          <w:tab w:val="left" w:pos="1245"/>
        </w:tabs>
      </w:pPr>
    </w:p>
    <w:p w:rsidR="001D289F" w:rsidRDefault="001D289F" w:rsidP="001D289F">
      <w:pPr>
        <w:tabs>
          <w:tab w:val="left" w:pos="1245"/>
        </w:tabs>
      </w:pPr>
    </w:p>
    <w:p w:rsidR="001D289F" w:rsidRDefault="001D289F" w:rsidP="001D289F">
      <w:pPr>
        <w:tabs>
          <w:tab w:val="left" w:pos="1245"/>
        </w:tabs>
      </w:pPr>
    </w:p>
    <w:p w:rsidR="001D289F" w:rsidRDefault="001D289F" w:rsidP="001D289F">
      <w:pPr>
        <w:tabs>
          <w:tab w:val="left" w:pos="1245"/>
        </w:tabs>
      </w:pPr>
    </w:p>
    <w:p w:rsidR="0004203C" w:rsidRDefault="0004203C">
      <w:pPr>
        <w:jc w:val="both"/>
        <w:rPr>
          <w:rFonts w:ascii="Times New Roman" w:hAnsi="Times New Roman" w:cs="Times New Roman"/>
          <w:sz w:val="24"/>
          <w:szCs w:val="24"/>
        </w:rPr>
      </w:pPr>
    </w:p>
    <w:p w:rsidR="0004203C" w:rsidRDefault="0004203C">
      <w:pPr>
        <w:spacing w:after="0" w:line="240" w:lineRule="auto"/>
        <w:ind w:firstLine="709"/>
        <w:jc w:val="both"/>
        <w:rPr>
          <w:rStyle w:val="Balk1Char"/>
          <w:rFonts w:ascii="Times New Roman" w:hAnsi="Times New Roman" w:cs="Times New Roman"/>
          <w:iCs/>
          <w:color w:val="5B9BD5" w:themeColor="accent1"/>
          <w:sz w:val="24"/>
          <w:szCs w:val="24"/>
        </w:rPr>
      </w:pPr>
    </w:p>
    <w:p w:rsidR="0004203C" w:rsidRDefault="0004203C">
      <w:pPr>
        <w:spacing w:after="0" w:line="240" w:lineRule="auto"/>
        <w:ind w:firstLine="709"/>
        <w:jc w:val="both"/>
        <w:rPr>
          <w:rStyle w:val="Balk1Char"/>
          <w:rFonts w:ascii="Times New Roman" w:hAnsi="Times New Roman" w:cs="Times New Roman"/>
          <w:iCs/>
          <w:color w:val="5B9BD5" w:themeColor="accent1"/>
          <w:sz w:val="24"/>
          <w:szCs w:val="24"/>
        </w:rPr>
      </w:pPr>
    </w:p>
    <w:p w:rsidR="0004203C" w:rsidRDefault="00DD3FD4">
      <w:pPr>
        <w:pStyle w:val="AralkYok"/>
        <w:jc w:val="center"/>
        <w:rPr>
          <w:b/>
        </w:rPr>
      </w:pPr>
      <w:r>
        <w:rPr>
          <w:b/>
        </w:rPr>
        <w:t>T.C.</w:t>
      </w:r>
    </w:p>
    <w:p w:rsidR="0004203C" w:rsidRDefault="00DD3FD4">
      <w:pPr>
        <w:pStyle w:val="AralkYok"/>
        <w:jc w:val="center"/>
        <w:rPr>
          <w:b/>
        </w:rPr>
      </w:pPr>
      <w:r>
        <w:rPr>
          <w:b/>
        </w:rPr>
        <w:t>KOCASİNAN KAYMAKAMLIĞI</w:t>
      </w:r>
    </w:p>
    <w:p w:rsidR="0004203C" w:rsidRDefault="00DD3FD4">
      <w:pPr>
        <w:pStyle w:val="AralkYok"/>
        <w:jc w:val="center"/>
        <w:rPr>
          <w:b/>
        </w:rPr>
      </w:pPr>
      <w:r>
        <w:rPr>
          <w:b/>
          <w:bCs/>
        </w:rPr>
        <w:t>Şehit Yiğitcan Çiğa Özel Eğitim Uygulama Okulu</w:t>
      </w:r>
      <w:r>
        <w:rPr>
          <w:b/>
        </w:rPr>
        <w:t xml:space="preserve"> Müdürlüğü</w:t>
      </w:r>
    </w:p>
    <w:p w:rsidR="0004203C" w:rsidRDefault="0004203C">
      <w:pPr>
        <w:pStyle w:val="AralkYok"/>
        <w:jc w:val="center"/>
        <w:rPr>
          <w:b/>
        </w:rPr>
      </w:pPr>
    </w:p>
    <w:p w:rsidR="0004203C" w:rsidRDefault="0004203C">
      <w:pPr>
        <w:pStyle w:val="AralkYok"/>
      </w:pPr>
    </w:p>
    <w:p w:rsidR="0004203C" w:rsidRDefault="00DD3FD4">
      <w:pPr>
        <w:pStyle w:val="AralkYok"/>
      </w:pPr>
      <w:r>
        <w:t xml:space="preserve">         5018 sayılı Kamu Mali Yönetimi ve Hizmetleri Kontrol Kanunu gereğince İkinci Kalkınma ve diğer politika belgeleri esas alınarak Müdürlüğümüzce benimsenen temel politika öncelik ve ilkeler çerçevesinde merkez teşkilatı birimlerinin katkılarıyla katılımcı yöntemlerle hazırlanan Müdürlüğümüz 2024-2028 Stratejik Planı tarafımızca uygun görülmüştür.</w:t>
      </w:r>
    </w:p>
    <w:p w:rsidR="0093100D" w:rsidRDefault="0093100D">
      <w:pPr>
        <w:pStyle w:val="AralkYok"/>
      </w:pPr>
    </w:p>
    <w:p w:rsidR="0093100D" w:rsidRDefault="0093100D">
      <w:pPr>
        <w:pStyle w:val="AralkYok"/>
      </w:pPr>
    </w:p>
    <w:p w:rsidR="0093100D" w:rsidRDefault="0093100D">
      <w:pPr>
        <w:pStyle w:val="AralkYok"/>
      </w:pPr>
    </w:p>
    <w:p w:rsidR="0093100D" w:rsidRDefault="0093100D">
      <w:pPr>
        <w:pStyle w:val="AralkYok"/>
      </w:pPr>
    </w:p>
    <w:p w:rsidR="0004203C" w:rsidRDefault="0004203C">
      <w:pPr>
        <w:pStyle w:val="AralkYok"/>
      </w:pPr>
    </w:p>
    <w:p w:rsidR="0004203C" w:rsidRDefault="0004203C">
      <w:pPr>
        <w:pStyle w:val="AralkYok"/>
      </w:pPr>
    </w:p>
    <w:p w:rsidR="0004203C" w:rsidRDefault="0004203C">
      <w:pPr>
        <w:pStyle w:val="AralkYok"/>
      </w:pPr>
    </w:p>
    <w:p w:rsidR="0004203C" w:rsidRDefault="0004203C">
      <w:pPr>
        <w:pStyle w:val="AralkYok"/>
      </w:pPr>
    </w:p>
    <w:p w:rsidR="0004203C" w:rsidRDefault="0004203C">
      <w:pPr>
        <w:pStyle w:val="AralkYok"/>
      </w:pPr>
    </w:p>
    <w:p w:rsidR="0004203C" w:rsidRDefault="0004203C">
      <w:pPr>
        <w:pStyle w:val="AralkYok"/>
      </w:pPr>
    </w:p>
    <w:tbl>
      <w:tblPr>
        <w:tblpPr w:leftFromText="141" w:rightFromText="141" w:vertAnchor="page" w:horzAnchor="margin" w:tblpY="6318"/>
        <w:tblW w:w="10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firstRow="1" w:lastRow="0" w:firstColumn="1" w:lastColumn="0" w:noHBand="0" w:noVBand="1"/>
      </w:tblPr>
      <w:tblGrid>
        <w:gridCol w:w="690"/>
        <w:gridCol w:w="2215"/>
        <w:gridCol w:w="4536"/>
        <w:gridCol w:w="2577"/>
      </w:tblGrid>
      <w:tr w:rsidR="0004203C" w:rsidTr="0093100D">
        <w:trPr>
          <w:trHeight w:val="602"/>
        </w:trPr>
        <w:tc>
          <w:tcPr>
            <w:tcW w:w="10018" w:type="dxa"/>
            <w:gridSpan w:val="4"/>
            <w:shd w:val="clear" w:color="auto" w:fill="B8CCE4"/>
            <w:vAlign w:val="center"/>
          </w:tcPr>
          <w:p w:rsidR="0004203C" w:rsidRDefault="00DD3FD4" w:rsidP="0093100D">
            <w:pPr>
              <w:spacing w:after="0" w:line="240" w:lineRule="auto"/>
              <w:jc w:val="both"/>
              <w:rPr>
                <w:rFonts w:cs="Calibri"/>
                <w:sz w:val="28"/>
                <w:szCs w:val="28"/>
              </w:rPr>
            </w:pPr>
            <w:r>
              <w:rPr>
                <w:rFonts w:cs="Calibri"/>
                <w:b/>
                <w:bCs/>
                <w:sz w:val="28"/>
                <w:szCs w:val="28"/>
              </w:rPr>
              <w:t>STRATEJİK PLAN ÜST KURULU</w:t>
            </w:r>
          </w:p>
        </w:tc>
      </w:tr>
      <w:tr w:rsidR="0004203C" w:rsidTr="0093100D">
        <w:trPr>
          <w:trHeight w:val="536"/>
        </w:trPr>
        <w:tc>
          <w:tcPr>
            <w:tcW w:w="690" w:type="dxa"/>
            <w:shd w:val="clear" w:color="auto" w:fill="auto"/>
            <w:vAlign w:val="center"/>
          </w:tcPr>
          <w:p w:rsidR="0004203C" w:rsidRDefault="00DD3FD4" w:rsidP="0093100D">
            <w:pPr>
              <w:autoSpaceDE w:val="0"/>
              <w:autoSpaceDN w:val="0"/>
              <w:adjustRightInd w:val="0"/>
              <w:spacing w:after="0" w:line="240" w:lineRule="auto"/>
              <w:jc w:val="both"/>
              <w:rPr>
                <w:b/>
              </w:rPr>
            </w:pPr>
            <w:r>
              <w:rPr>
                <w:b/>
                <w:bCs/>
                <w:sz w:val="23"/>
                <w:szCs w:val="23"/>
              </w:rPr>
              <w:t>SIRA NO</w:t>
            </w:r>
          </w:p>
        </w:tc>
        <w:tc>
          <w:tcPr>
            <w:tcW w:w="2215" w:type="dxa"/>
            <w:shd w:val="clear" w:color="auto" w:fill="auto"/>
            <w:vAlign w:val="center"/>
          </w:tcPr>
          <w:p w:rsidR="0004203C" w:rsidRDefault="00DD3FD4" w:rsidP="0093100D">
            <w:pPr>
              <w:autoSpaceDE w:val="0"/>
              <w:autoSpaceDN w:val="0"/>
              <w:adjustRightInd w:val="0"/>
              <w:spacing w:after="0" w:line="240" w:lineRule="auto"/>
              <w:jc w:val="both"/>
              <w:rPr>
                <w:b/>
              </w:rPr>
            </w:pPr>
            <w:r>
              <w:rPr>
                <w:b/>
              </w:rPr>
              <w:t>ADI SOYADI</w:t>
            </w:r>
          </w:p>
        </w:tc>
        <w:tc>
          <w:tcPr>
            <w:tcW w:w="4536" w:type="dxa"/>
            <w:shd w:val="clear" w:color="auto" w:fill="auto"/>
            <w:vAlign w:val="center"/>
          </w:tcPr>
          <w:p w:rsidR="0004203C" w:rsidRDefault="00DD3FD4" w:rsidP="0093100D">
            <w:pPr>
              <w:autoSpaceDE w:val="0"/>
              <w:autoSpaceDN w:val="0"/>
              <w:adjustRightInd w:val="0"/>
              <w:spacing w:after="0" w:line="240" w:lineRule="auto"/>
              <w:jc w:val="both"/>
              <w:rPr>
                <w:b/>
              </w:rPr>
            </w:pPr>
            <w:r>
              <w:rPr>
                <w:b/>
              </w:rPr>
              <w:t>GÖREVİ</w:t>
            </w:r>
          </w:p>
        </w:tc>
        <w:tc>
          <w:tcPr>
            <w:tcW w:w="2577" w:type="dxa"/>
            <w:shd w:val="clear" w:color="auto" w:fill="auto"/>
            <w:vAlign w:val="center"/>
          </w:tcPr>
          <w:p w:rsidR="0004203C" w:rsidRDefault="00DD3FD4" w:rsidP="0093100D">
            <w:pPr>
              <w:autoSpaceDE w:val="0"/>
              <w:autoSpaceDN w:val="0"/>
              <w:adjustRightInd w:val="0"/>
              <w:spacing w:after="0" w:line="240" w:lineRule="auto"/>
              <w:jc w:val="both"/>
              <w:rPr>
                <w:b/>
              </w:rPr>
            </w:pPr>
            <w:r>
              <w:rPr>
                <w:b/>
              </w:rPr>
              <w:t>İMZA</w:t>
            </w:r>
          </w:p>
        </w:tc>
      </w:tr>
      <w:tr w:rsidR="0004203C" w:rsidTr="0093100D">
        <w:trPr>
          <w:trHeight w:val="571"/>
        </w:trPr>
        <w:tc>
          <w:tcPr>
            <w:tcW w:w="690" w:type="dxa"/>
            <w:shd w:val="clear" w:color="auto" w:fill="auto"/>
            <w:vAlign w:val="center"/>
          </w:tcPr>
          <w:p w:rsidR="0004203C" w:rsidRDefault="00DD3FD4" w:rsidP="0093100D">
            <w:pPr>
              <w:autoSpaceDE w:val="0"/>
              <w:autoSpaceDN w:val="0"/>
              <w:adjustRightInd w:val="0"/>
              <w:spacing w:after="0" w:line="240" w:lineRule="auto"/>
              <w:jc w:val="both"/>
              <w:rPr>
                <w:b/>
                <w:bCs/>
              </w:rPr>
            </w:pPr>
            <w:r>
              <w:rPr>
                <w:b/>
              </w:rPr>
              <w:t>1</w:t>
            </w:r>
          </w:p>
        </w:tc>
        <w:tc>
          <w:tcPr>
            <w:tcW w:w="2215" w:type="dxa"/>
            <w:shd w:val="clear" w:color="auto" w:fill="auto"/>
            <w:vAlign w:val="center"/>
          </w:tcPr>
          <w:p w:rsidR="0004203C" w:rsidRDefault="00DD3FD4" w:rsidP="0093100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Serkan KARAKAYA</w:t>
            </w:r>
          </w:p>
        </w:tc>
        <w:tc>
          <w:tcPr>
            <w:tcW w:w="4536" w:type="dxa"/>
            <w:shd w:val="clear" w:color="auto" w:fill="auto"/>
            <w:vAlign w:val="center"/>
          </w:tcPr>
          <w:p w:rsidR="0004203C" w:rsidRDefault="00DD3FD4" w:rsidP="0093100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Okul Müdürü</w:t>
            </w:r>
          </w:p>
        </w:tc>
        <w:tc>
          <w:tcPr>
            <w:tcW w:w="2577" w:type="dxa"/>
            <w:shd w:val="clear" w:color="auto" w:fill="auto"/>
            <w:vAlign w:val="center"/>
          </w:tcPr>
          <w:p w:rsidR="0004203C" w:rsidRDefault="0004203C" w:rsidP="0093100D">
            <w:pPr>
              <w:autoSpaceDE w:val="0"/>
              <w:autoSpaceDN w:val="0"/>
              <w:adjustRightInd w:val="0"/>
              <w:jc w:val="both"/>
              <w:rPr>
                <w:bCs/>
              </w:rPr>
            </w:pPr>
          </w:p>
        </w:tc>
      </w:tr>
      <w:tr w:rsidR="0004203C" w:rsidTr="0093100D">
        <w:trPr>
          <w:trHeight w:val="408"/>
        </w:trPr>
        <w:tc>
          <w:tcPr>
            <w:tcW w:w="690" w:type="dxa"/>
            <w:shd w:val="clear" w:color="auto" w:fill="auto"/>
            <w:vAlign w:val="center"/>
          </w:tcPr>
          <w:p w:rsidR="0004203C" w:rsidRDefault="00DD3FD4" w:rsidP="0093100D">
            <w:pPr>
              <w:autoSpaceDE w:val="0"/>
              <w:autoSpaceDN w:val="0"/>
              <w:adjustRightInd w:val="0"/>
              <w:spacing w:after="0" w:line="240" w:lineRule="auto"/>
              <w:jc w:val="both"/>
              <w:rPr>
                <w:b/>
                <w:bCs/>
              </w:rPr>
            </w:pPr>
            <w:r>
              <w:rPr>
                <w:b/>
              </w:rPr>
              <w:t>2</w:t>
            </w:r>
          </w:p>
        </w:tc>
        <w:tc>
          <w:tcPr>
            <w:tcW w:w="2215" w:type="dxa"/>
            <w:shd w:val="clear" w:color="auto" w:fill="auto"/>
            <w:vAlign w:val="center"/>
          </w:tcPr>
          <w:p w:rsidR="0004203C" w:rsidRDefault="0093100D" w:rsidP="0093100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Kıymet SARAR</w:t>
            </w:r>
          </w:p>
        </w:tc>
        <w:tc>
          <w:tcPr>
            <w:tcW w:w="4536" w:type="dxa"/>
            <w:shd w:val="clear" w:color="auto" w:fill="auto"/>
            <w:vAlign w:val="center"/>
          </w:tcPr>
          <w:p w:rsidR="0004203C" w:rsidRDefault="00DD3FD4" w:rsidP="009310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2577" w:type="dxa"/>
            <w:shd w:val="clear" w:color="auto" w:fill="auto"/>
            <w:vAlign w:val="center"/>
          </w:tcPr>
          <w:p w:rsidR="0004203C" w:rsidRDefault="0004203C" w:rsidP="0093100D">
            <w:pPr>
              <w:autoSpaceDE w:val="0"/>
              <w:autoSpaceDN w:val="0"/>
              <w:adjustRightInd w:val="0"/>
              <w:jc w:val="both"/>
              <w:rPr>
                <w:bCs/>
              </w:rPr>
            </w:pPr>
          </w:p>
        </w:tc>
      </w:tr>
      <w:tr w:rsidR="0004203C" w:rsidTr="0093100D">
        <w:trPr>
          <w:trHeight w:val="589"/>
        </w:trPr>
        <w:tc>
          <w:tcPr>
            <w:tcW w:w="690" w:type="dxa"/>
            <w:shd w:val="clear" w:color="auto" w:fill="auto"/>
            <w:vAlign w:val="center"/>
          </w:tcPr>
          <w:p w:rsidR="0004203C" w:rsidRDefault="00DD3FD4" w:rsidP="0093100D">
            <w:pPr>
              <w:autoSpaceDE w:val="0"/>
              <w:autoSpaceDN w:val="0"/>
              <w:adjustRightInd w:val="0"/>
              <w:spacing w:after="0" w:line="240" w:lineRule="auto"/>
              <w:jc w:val="both"/>
              <w:rPr>
                <w:b/>
              </w:rPr>
            </w:pPr>
            <w:r>
              <w:rPr>
                <w:b/>
              </w:rPr>
              <w:t>3</w:t>
            </w:r>
          </w:p>
        </w:tc>
        <w:tc>
          <w:tcPr>
            <w:tcW w:w="2215" w:type="dxa"/>
            <w:shd w:val="clear" w:color="auto" w:fill="auto"/>
            <w:vAlign w:val="center"/>
          </w:tcPr>
          <w:p w:rsidR="0004203C" w:rsidRDefault="0093100D" w:rsidP="0093100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Ercan ŞENER</w:t>
            </w:r>
          </w:p>
        </w:tc>
        <w:tc>
          <w:tcPr>
            <w:tcW w:w="4536" w:type="dxa"/>
            <w:shd w:val="clear" w:color="auto" w:fill="auto"/>
            <w:vAlign w:val="center"/>
          </w:tcPr>
          <w:p w:rsidR="0004203C" w:rsidRDefault="00DD3FD4" w:rsidP="009310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Öğretmen</w:t>
            </w:r>
          </w:p>
        </w:tc>
        <w:tc>
          <w:tcPr>
            <w:tcW w:w="2577" w:type="dxa"/>
            <w:shd w:val="clear" w:color="auto" w:fill="auto"/>
            <w:vAlign w:val="center"/>
          </w:tcPr>
          <w:p w:rsidR="0004203C" w:rsidRDefault="0004203C" w:rsidP="0093100D">
            <w:pPr>
              <w:autoSpaceDE w:val="0"/>
              <w:autoSpaceDN w:val="0"/>
              <w:adjustRightInd w:val="0"/>
              <w:jc w:val="both"/>
            </w:pPr>
          </w:p>
        </w:tc>
      </w:tr>
      <w:tr w:rsidR="0004203C" w:rsidTr="0093100D">
        <w:trPr>
          <w:trHeight w:val="425"/>
        </w:trPr>
        <w:tc>
          <w:tcPr>
            <w:tcW w:w="690" w:type="dxa"/>
            <w:shd w:val="clear" w:color="auto" w:fill="auto"/>
            <w:vAlign w:val="center"/>
          </w:tcPr>
          <w:p w:rsidR="0004203C" w:rsidRDefault="00DD3FD4" w:rsidP="0093100D">
            <w:pPr>
              <w:autoSpaceDE w:val="0"/>
              <w:autoSpaceDN w:val="0"/>
              <w:adjustRightInd w:val="0"/>
              <w:spacing w:after="0" w:line="240" w:lineRule="auto"/>
              <w:jc w:val="both"/>
              <w:rPr>
                <w:b/>
              </w:rPr>
            </w:pPr>
            <w:r>
              <w:rPr>
                <w:b/>
              </w:rPr>
              <w:t>4</w:t>
            </w:r>
          </w:p>
        </w:tc>
        <w:tc>
          <w:tcPr>
            <w:tcW w:w="2215" w:type="dxa"/>
            <w:shd w:val="clear" w:color="auto" w:fill="auto"/>
            <w:vAlign w:val="center"/>
          </w:tcPr>
          <w:p w:rsidR="0004203C" w:rsidRDefault="001D289F" w:rsidP="0093100D">
            <w:pPr>
              <w:spacing w:after="0" w:line="240" w:lineRule="auto"/>
              <w:jc w:val="both"/>
              <w:rPr>
                <w:rFonts w:ascii="Times New Roman" w:hAnsi="Times New Roman" w:cs="Times New Roman"/>
                <w:iCs/>
                <w:sz w:val="24"/>
                <w:szCs w:val="24"/>
                <w:highlight w:val="red"/>
              </w:rPr>
            </w:pPr>
            <w:r w:rsidRPr="00B3147A">
              <w:rPr>
                <w:rFonts w:ascii="Times New Roman" w:hAnsi="Times New Roman" w:cs="Times New Roman"/>
                <w:iCs/>
                <w:sz w:val="24"/>
                <w:szCs w:val="24"/>
              </w:rPr>
              <w:t>Kadir ÇALIK</w:t>
            </w:r>
          </w:p>
        </w:tc>
        <w:tc>
          <w:tcPr>
            <w:tcW w:w="4536" w:type="dxa"/>
            <w:shd w:val="clear" w:color="auto" w:fill="auto"/>
            <w:vAlign w:val="center"/>
          </w:tcPr>
          <w:p w:rsidR="0004203C" w:rsidRDefault="00DD3FD4" w:rsidP="009310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Öğretmen</w:t>
            </w:r>
          </w:p>
        </w:tc>
        <w:tc>
          <w:tcPr>
            <w:tcW w:w="2577" w:type="dxa"/>
            <w:shd w:val="clear" w:color="auto" w:fill="auto"/>
            <w:vAlign w:val="center"/>
          </w:tcPr>
          <w:p w:rsidR="0004203C" w:rsidRDefault="0004203C" w:rsidP="0093100D">
            <w:pPr>
              <w:autoSpaceDE w:val="0"/>
              <w:autoSpaceDN w:val="0"/>
              <w:adjustRightInd w:val="0"/>
              <w:jc w:val="both"/>
            </w:pPr>
          </w:p>
        </w:tc>
      </w:tr>
      <w:tr w:rsidR="0004203C" w:rsidTr="0093100D">
        <w:trPr>
          <w:trHeight w:val="435"/>
        </w:trPr>
        <w:tc>
          <w:tcPr>
            <w:tcW w:w="690" w:type="dxa"/>
            <w:shd w:val="clear" w:color="auto" w:fill="auto"/>
            <w:vAlign w:val="center"/>
          </w:tcPr>
          <w:p w:rsidR="0004203C" w:rsidRDefault="00DD3FD4" w:rsidP="0093100D">
            <w:pPr>
              <w:autoSpaceDE w:val="0"/>
              <w:autoSpaceDN w:val="0"/>
              <w:adjustRightInd w:val="0"/>
              <w:spacing w:after="0" w:line="240" w:lineRule="auto"/>
              <w:jc w:val="both"/>
              <w:rPr>
                <w:b/>
              </w:rPr>
            </w:pPr>
            <w:r>
              <w:rPr>
                <w:b/>
              </w:rPr>
              <w:t>5</w:t>
            </w:r>
          </w:p>
        </w:tc>
        <w:tc>
          <w:tcPr>
            <w:tcW w:w="2215" w:type="dxa"/>
            <w:shd w:val="clear" w:color="auto" w:fill="auto"/>
            <w:vAlign w:val="center"/>
          </w:tcPr>
          <w:p w:rsidR="0004203C" w:rsidRDefault="00B3147A" w:rsidP="0093100D">
            <w:pPr>
              <w:spacing w:after="0" w:line="240" w:lineRule="auto"/>
              <w:rPr>
                <w:rFonts w:ascii="Times New Roman" w:hAnsi="Times New Roman" w:cs="Times New Roman"/>
                <w:iCs/>
                <w:sz w:val="24"/>
                <w:szCs w:val="24"/>
                <w:highlight w:val="red"/>
              </w:rPr>
            </w:pPr>
            <w:r>
              <w:rPr>
                <w:rFonts w:ascii="Times New Roman" w:hAnsi="Times New Roman" w:cs="Times New Roman"/>
                <w:sz w:val="24"/>
                <w:szCs w:val="24"/>
              </w:rPr>
              <w:t>Ceyda Gül AKBUDAK</w:t>
            </w:r>
          </w:p>
        </w:tc>
        <w:tc>
          <w:tcPr>
            <w:tcW w:w="4536" w:type="dxa"/>
            <w:shd w:val="clear" w:color="auto" w:fill="auto"/>
            <w:vAlign w:val="center"/>
          </w:tcPr>
          <w:p w:rsidR="0004203C" w:rsidRDefault="00DD3FD4" w:rsidP="009310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Okul Aile Birliği Başkanı</w:t>
            </w:r>
          </w:p>
        </w:tc>
        <w:tc>
          <w:tcPr>
            <w:tcW w:w="2577" w:type="dxa"/>
            <w:shd w:val="clear" w:color="auto" w:fill="auto"/>
            <w:vAlign w:val="center"/>
          </w:tcPr>
          <w:p w:rsidR="0004203C" w:rsidRDefault="0004203C" w:rsidP="0093100D">
            <w:pPr>
              <w:autoSpaceDE w:val="0"/>
              <w:autoSpaceDN w:val="0"/>
              <w:adjustRightInd w:val="0"/>
              <w:jc w:val="both"/>
            </w:pPr>
          </w:p>
        </w:tc>
      </w:tr>
    </w:tbl>
    <w:p w:rsidR="0004203C" w:rsidRDefault="0004203C">
      <w:pPr>
        <w:jc w:val="both"/>
        <w:rPr>
          <w:rFonts w:ascii="Times New Roman" w:hAnsi="Times New Roman" w:cs="Times New Roman"/>
          <w:sz w:val="24"/>
          <w:szCs w:val="24"/>
        </w:rPr>
      </w:pPr>
    </w:p>
    <w:p w:rsidR="0004203C" w:rsidRDefault="0004203C">
      <w:pPr>
        <w:jc w:val="both"/>
        <w:rPr>
          <w:rFonts w:ascii="Times New Roman" w:hAnsi="Times New Roman" w:cs="Times New Roman"/>
          <w:sz w:val="24"/>
          <w:szCs w:val="24"/>
        </w:rPr>
      </w:pPr>
    </w:p>
    <w:p w:rsidR="001D289F" w:rsidRDefault="001D289F" w:rsidP="001D289F">
      <w:pPr>
        <w:jc w:val="center"/>
      </w:pPr>
      <w:r>
        <w:t>UYGUNDUR</w:t>
      </w:r>
    </w:p>
    <w:p w:rsidR="001D289F" w:rsidRDefault="001D289F" w:rsidP="001D289F">
      <w:pPr>
        <w:jc w:val="center"/>
      </w:pPr>
      <w:proofErr w:type="gramStart"/>
      <w:r>
        <w:t>…..</w:t>
      </w:r>
      <w:proofErr w:type="gramEnd"/>
      <w:r>
        <w:t>/……../……..</w:t>
      </w:r>
    </w:p>
    <w:p w:rsidR="001D289F" w:rsidRDefault="001D289F" w:rsidP="001D289F">
      <w:pPr>
        <w:jc w:val="center"/>
      </w:pPr>
      <w:proofErr w:type="gramStart"/>
      <w:r>
        <w:t>……………………………</w:t>
      </w:r>
      <w:proofErr w:type="gramEnd"/>
    </w:p>
    <w:p w:rsidR="001D289F" w:rsidRDefault="001D289F" w:rsidP="001D289F">
      <w:pPr>
        <w:jc w:val="center"/>
      </w:pPr>
      <w:r>
        <w:t>İlçe Milli Eğitim Müdürü</w:t>
      </w:r>
    </w:p>
    <w:p w:rsidR="00D6721B" w:rsidRDefault="00D6721B" w:rsidP="001D289F">
      <w:pPr>
        <w:jc w:val="center"/>
      </w:pPr>
    </w:p>
    <w:p w:rsidR="00D6721B" w:rsidRDefault="00D6721B" w:rsidP="001D289F">
      <w:pPr>
        <w:jc w:val="center"/>
      </w:pPr>
    </w:p>
    <w:p w:rsidR="00D6721B" w:rsidRDefault="00D6721B" w:rsidP="001D289F">
      <w:pPr>
        <w:jc w:val="center"/>
      </w:pPr>
      <w:bookmarkStart w:id="139" w:name="_GoBack"/>
      <w:bookmarkEnd w:id="139"/>
    </w:p>
    <w:sectPr w:rsidR="00D6721B">
      <w:pgSz w:w="11906" w:h="16838"/>
      <w:pgMar w:top="426" w:right="1133" w:bottom="426"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0BC" w:rsidRDefault="009210BC">
      <w:pPr>
        <w:spacing w:line="240" w:lineRule="auto"/>
      </w:pPr>
      <w:r>
        <w:separator/>
      </w:r>
    </w:p>
  </w:endnote>
  <w:endnote w:type="continuationSeparator" w:id="0">
    <w:p w:rsidR="009210BC" w:rsidRDefault="009210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等线 Light">
    <w:altName w:val="Segoe Print"/>
    <w:charset w:val="00"/>
    <w:family w:val="auto"/>
    <w:pitch w:val="default"/>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等线">
    <w:altName w:val="Microsoft YaHei"/>
    <w:charset w:val="00"/>
    <w:family w:val="auto"/>
    <w:pitch w:val="default"/>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DAC" w:rsidRDefault="00ED4DAC" w:rsidP="00BD5DA2">
    <w:pPr>
      <w:pStyle w:val="Altbilgi"/>
      <w:jc w:val="center"/>
      <w:rPr>
        <w:sz w:val="22"/>
        <w:szCs w:val="22"/>
      </w:rPr>
    </w:pPr>
    <w:r w:rsidRPr="00ED4DAC">
      <w:rPr>
        <w:sz w:val="22"/>
        <w:szCs w:val="22"/>
      </w:rPr>
      <w:fldChar w:fldCharType="begin"/>
    </w:r>
    <w:r w:rsidRPr="00ED4DAC">
      <w:rPr>
        <w:sz w:val="22"/>
        <w:szCs w:val="22"/>
      </w:rPr>
      <w:instrText>PAGE  \* ROMAN  \* MERGEFORMAT</w:instrText>
    </w:r>
    <w:r w:rsidRPr="00ED4DAC">
      <w:rPr>
        <w:sz w:val="22"/>
        <w:szCs w:val="22"/>
      </w:rPr>
      <w:fldChar w:fldCharType="separate"/>
    </w:r>
    <w:r w:rsidR="00D6721B" w:rsidRPr="00D6721B">
      <w:rPr>
        <w:noProof/>
        <w:color w:val="5B9BD5" w:themeColor="accent1"/>
        <w:sz w:val="28"/>
        <w:szCs w:val="28"/>
      </w:rPr>
      <w:t>I</w:t>
    </w:r>
    <w:r w:rsidRPr="00ED4DAC">
      <w:rPr>
        <w:color w:val="5B9BD5" w:themeColor="accent1"/>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DAC" w:rsidRDefault="00ED4DAC" w:rsidP="00ED4DA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DAC" w:rsidRDefault="00ED4DAC" w:rsidP="00BD5DA2">
    <w:pPr>
      <w:pStyle w:val="Altbilgi"/>
      <w:jc w:val="center"/>
      <w:rPr>
        <w:sz w:val="22"/>
        <w:szCs w:val="22"/>
      </w:rPr>
    </w:pPr>
    <w:r w:rsidRPr="00ED4DAC">
      <w:rPr>
        <w:sz w:val="22"/>
        <w:szCs w:val="22"/>
      </w:rPr>
      <w:fldChar w:fldCharType="begin"/>
    </w:r>
    <w:r w:rsidRPr="00ED4DAC">
      <w:rPr>
        <w:sz w:val="22"/>
        <w:szCs w:val="22"/>
      </w:rPr>
      <w:instrText>PAGE  \* ROMAN  \* MERGEFORMAT</w:instrText>
    </w:r>
    <w:r w:rsidRPr="00ED4DAC">
      <w:rPr>
        <w:sz w:val="22"/>
        <w:szCs w:val="22"/>
      </w:rPr>
      <w:fldChar w:fldCharType="separate"/>
    </w:r>
    <w:r w:rsidR="00D6721B" w:rsidRPr="00D6721B">
      <w:rPr>
        <w:noProof/>
        <w:color w:val="5B9BD5" w:themeColor="accent1"/>
        <w:sz w:val="28"/>
        <w:szCs w:val="28"/>
      </w:rPr>
      <w:t>XI</w:t>
    </w:r>
    <w:r w:rsidRPr="00ED4DAC">
      <w:rPr>
        <w:color w:val="5B9BD5" w:themeColor="accent1"/>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DAC" w:rsidRPr="00374954" w:rsidRDefault="00ED4DAC" w:rsidP="00A17463">
    <w:pPr>
      <w:pStyle w:val="stbilgi"/>
      <w:rPr>
        <w:rFonts w:ascii="Cambria" w:hAnsi="Cambria"/>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754034"/>
      <w:docPartObj>
        <w:docPartGallery w:val="Page Numbers (Bottom of Page)"/>
        <w:docPartUnique/>
      </w:docPartObj>
    </w:sdtPr>
    <w:sdtContent>
      <w:p w:rsidR="00BD5DA2" w:rsidRDefault="00BD5DA2" w:rsidP="00E116F0">
        <w:pPr>
          <w:pStyle w:val="Altbilgi"/>
          <w:jc w:val="center"/>
        </w:pPr>
        <w:r>
          <w:fldChar w:fldCharType="begin"/>
        </w:r>
        <w:r>
          <w:instrText>PAGE   \* MERGEFORMAT</w:instrText>
        </w:r>
        <w:r>
          <w:fldChar w:fldCharType="separate"/>
        </w:r>
        <w:r w:rsidR="00D6721B">
          <w:rPr>
            <w:noProof/>
          </w:rPr>
          <w:t>73</w:t>
        </w:r>
        <w:r>
          <w:fldChar w:fldCharType="end"/>
        </w:r>
      </w:p>
    </w:sdtContent>
  </w:sdt>
  <w:p w:rsidR="00BD5DA2" w:rsidRPr="00554E0D" w:rsidRDefault="00BD5DA2" w:rsidP="00E116F0">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DA2" w:rsidRDefault="00BD5DA2">
    <w:pPr>
      <w:pStyle w:val="Altbilgi"/>
      <w:jc w:val="center"/>
    </w:pPr>
    <w:sdt>
      <w:sdtPr>
        <w:id w:val="-775790466"/>
        <w:docPartObj>
          <w:docPartGallery w:val="Page Numbers (Bottom of Page)"/>
          <w:docPartUnique/>
        </w:docPartObj>
      </w:sdtPr>
      <w:sdtContent>
        <w:r>
          <w:t>109</w:t>
        </w:r>
      </w:sdtContent>
    </w:sdt>
  </w:p>
  <w:p w:rsidR="00BD5DA2" w:rsidRDefault="00BD5DA2">
    <w:pPr>
      <w:kinsoku w:val="0"/>
      <w:overflowPunct w:val="0"/>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DA2" w:rsidRDefault="00BD5DA2" w:rsidP="00E116F0">
    <w:pPr>
      <w:pStyle w:val="Altbilgi"/>
      <w:jc w:val="center"/>
    </w:pPr>
  </w:p>
  <w:p w:rsidR="00BD5DA2" w:rsidRDefault="00BD5DA2" w:rsidP="00E116F0">
    <w:pPr>
      <w:tabs>
        <w:tab w:val="left" w:pos="4529"/>
        <w:tab w:val="center" w:pos="4788"/>
      </w:tabs>
      <w:kinsoku w:val="0"/>
      <w:overflowPunct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0BC" w:rsidRDefault="009210BC">
      <w:pPr>
        <w:spacing w:after="0"/>
      </w:pPr>
      <w:r>
        <w:separator/>
      </w:r>
    </w:p>
  </w:footnote>
  <w:footnote w:type="continuationSeparator" w:id="0">
    <w:p w:rsidR="009210BC" w:rsidRDefault="009210B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DA2" w:rsidRPr="00374954" w:rsidRDefault="00BD5DA2" w:rsidP="00BD5DA2">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7456" behindDoc="1" locked="0" layoutInCell="1" allowOverlap="1" wp14:anchorId="3F73F539" wp14:editId="5E93701C">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457155407" name="Resim 457155407"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6432" behindDoc="1" locked="0" layoutInCell="1" allowOverlap="0" wp14:anchorId="5940CB4C" wp14:editId="25C3F662">
          <wp:simplePos x="0" y="0"/>
          <wp:positionH relativeFrom="page">
            <wp:align>left</wp:align>
          </wp:positionH>
          <wp:positionV relativeFrom="page">
            <wp:align>top</wp:align>
          </wp:positionV>
          <wp:extent cx="7560000" cy="10698055"/>
          <wp:effectExtent l="0" t="0" r="3175" b="8255"/>
          <wp:wrapNone/>
          <wp:docPr id="457155408" name="Resim 45715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BD5DA2" w:rsidRPr="004100E7" w:rsidTr="00BD5DA2">
      <w:trPr>
        <w:trHeight w:val="2"/>
      </w:trPr>
      <w:tc>
        <w:tcPr>
          <w:tcW w:w="4250" w:type="dxa"/>
          <w:shd w:val="clear" w:color="auto" w:fill="auto"/>
          <w:vAlign w:val="center"/>
        </w:tcPr>
        <w:p w:rsidR="00BD5DA2" w:rsidRPr="004100E7" w:rsidRDefault="00BD5DA2" w:rsidP="00BD5DA2">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BD5DA2" w:rsidRPr="004100E7" w:rsidRDefault="00BD5DA2" w:rsidP="00BD5DA2">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BD5DA2" w:rsidRPr="004100E7" w:rsidRDefault="00BD5DA2" w:rsidP="00BD5DA2">
          <w:pPr>
            <w:jc w:val="center"/>
            <w:rPr>
              <w:rFonts w:ascii="Bookman Old Style" w:hAnsi="Bookman Old Style" w:cs="Segoe UI"/>
              <w:b/>
              <w:sz w:val="28"/>
              <w:szCs w:val="28"/>
            </w:rPr>
          </w:pPr>
        </w:p>
      </w:tc>
      <w:tc>
        <w:tcPr>
          <w:tcW w:w="296" w:type="dxa"/>
          <w:shd w:val="clear" w:color="auto" w:fill="auto"/>
          <w:vAlign w:val="center"/>
        </w:tcPr>
        <w:p w:rsidR="00BD5DA2" w:rsidRPr="004100E7" w:rsidRDefault="00BD5DA2" w:rsidP="00BD5DA2">
          <w:pPr>
            <w:jc w:val="center"/>
            <w:rPr>
              <w:rFonts w:ascii="Bookman Old Style" w:hAnsi="Bookman Old Style" w:cs="Segoe UI"/>
              <w:b/>
              <w:sz w:val="28"/>
              <w:szCs w:val="28"/>
            </w:rPr>
          </w:pPr>
        </w:p>
      </w:tc>
      <w:tc>
        <w:tcPr>
          <w:tcW w:w="296" w:type="dxa"/>
          <w:shd w:val="clear" w:color="auto" w:fill="auto"/>
          <w:vAlign w:val="center"/>
        </w:tcPr>
        <w:p w:rsidR="00BD5DA2" w:rsidRPr="004100E7" w:rsidRDefault="00BD5DA2" w:rsidP="00BD5DA2">
          <w:pPr>
            <w:jc w:val="center"/>
            <w:rPr>
              <w:rFonts w:ascii="Bookman Old Style" w:hAnsi="Bookman Old Style" w:cs="Segoe UI"/>
              <w:b/>
              <w:sz w:val="28"/>
              <w:szCs w:val="28"/>
            </w:rPr>
          </w:pPr>
        </w:p>
      </w:tc>
      <w:tc>
        <w:tcPr>
          <w:tcW w:w="296" w:type="dxa"/>
          <w:shd w:val="clear" w:color="auto" w:fill="auto"/>
          <w:vAlign w:val="center"/>
        </w:tcPr>
        <w:p w:rsidR="00BD5DA2" w:rsidRPr="004100E7" w:rsidRDefault="00BD5DA2" w:rsidP="00BD5DA2">
          <w:pPr>
            <w:jc w:val="center"/>
            <w:rPr>
              <w:rFonts w:ascii="Bookman Old Style" w:hAnsi="Bookman Old Style" w:cs="Segoe UI"/>
              <w:b/>
              <w:sz w:val="28"/>
              <w:szCs w:val="28"/>
            </w:rPr>
          </w:pPr>
        </w:p>
      </w:tc>
      <w:tc>
        <w:tcPr>
          <w:tcW w:w="296" w:type="dxa"/>
          <w:shd w:val="clear" w:color="auto" w:fill="auto"/>
          <w:vAlign w:val="center"/>
        </w:tcPr>
        <w:p w:rsidR="00BD5DA2" w:rsidRPr="004100E7" w:rsidRDefault="00BD5DA2" w:rsidP="00BD5DA2">
          <w:pPr>
            <w:jc w:val="center"/>
            <w:rPr>
              <w:rFonts w:ascii="Bookman Old Style" w:hAnsi="Bookman Old Style" w:cs="Segoe UI"/>
              <w:b/>
              <w:sz w:val="28"/>
              <w:szCs w:val="28"/>
            </w:rPr>
          </w:pPr>
        </w:p>
      </w:tc>
    </w:tr>
  </w:tbl>
  <w:p w:rsidR="00BD5DA2" w:rsidRPr="00843DCF" w:rsidRDefault="00BD5DA2" w:rsidP="00BD5DA2">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DA2" w:rsidRDefault="00BD5DA2" w:rsidP="00BD5DA2">
    <w:pPr>
      <w:tabs>
        <w:tab w:val="left" w:pos="2085"/>
      </w:tabs>
      <w:rPr>
        <w:noProof/>
      </w:rPr>
    </w:pPr>
    <w:r>
      <w:tab/>
    </w:r>
  </w:p>
  <w:p w:rsidR="00BD5DA2" w:rsidRDefault="00BD5DA2" w:rsidP="00BD5DA2">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AC"/>
    <w:multiLevelType w:val="multilevel"/>
    <w:tmpl w:val="0000092F"/>
    <w:lvl w:ilvl="0">
      <w:numFmt w:val="bullet"/>
      <w:lvlText w:val="•"/>
      <w:lvlJc w:val="left"/>
      <w:pPr>
        <w:ind w:hanging="227"/>
      </w:pPr>
      <w:rPr>
        <w:rFonts w:ascii="Times New Roman" w:hAnsi="Times New Roman" w:cs="Times New Roman"/>
        <w:b w:val="0"/>
        <w:bCs w:val="0"/>
        <w:color w:val="231F20"/>
        <w:w w:val="112"/>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FB827B6"/>
    <w:multiLevelType w:val="hybridMultilevel"/>
    <w:tmpl w:val="F3E08C8C"/>
    <w:lvl w:ilvl="0" w:tplc="EC54148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174CD8"/>
    <w:multiLevelType w:val="hybridMultilevel"/>
    <w:tmpl w:val="027A5CD4"/>
    <w:lvl w:ilvl="0" w:tplc="DE2A6BC6">
      <w:start w:val="3"/>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E52E84"/>
    <w:multiLevelType w:val="multilevel"/>
    <w:tmpl w:val="18E52E84"/>
    <w:lvl w:ilvl="0">
      <w:start w:val="1"/>
      <w:numFmt w:val="bullet"/>
      <w:pStyle w:val="TBal"/>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9878C5"/>
    <w:multiLevelType w:val="multilevel"/>
    <w:tmpl w:val="1A9878C5"/>
    <w:lvl w:ilvl="0">
      <w:start w:val="1"/>
      <w:numFmt w:val="bullet"/>
      <w:pStyle w:val="StratejiListesi"/>
      <w:lvlText w:val=""/>
      <w:lvlJc w:val="left"/>
      <w:pPr>
        <w:tabs>
          <w:tab w:val="left" w:pos="720"/>
        </w:tabs>
        <w:ind w:left="720" w:hanging="360"/>
      </w:pPr>
      <w:rPr>
        <w:rFonts w:ascii="Wingdings" w:hAnsi="Wingdings" w:hint="default"/>
        <w:b/>
        <w:color w:val="538135" w:themeColor="accent6" w:themeShade="BF"/>
        <w:sz w:val="28"/>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1F0A7A55"/>
    <w:multiLevelType w:val="hybridMultilevel"/>
    <w:tmpl w:val="A482A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AB6511C"/>
    <w:multiLevelType w:val="hybridMultilevel"/>
    <w:tmpl w:val="E1F034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5595B22"/>
    <w:multiLevelType w:val="multilevel"/>
    <w:tmpl w:val="35595B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392A494F"/>
    <w:multiLevelType w:val="hybridMultilevel"/>
    <w:tmpl w:val="330C9A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F3E6CE1"/>
    <w:multiLevelType w:val="hybridMultilevel"/>
    <w:tmpl w:val="8C32D164"/>
    <w:lvl w:ilvl="0" w:tplc="6E7AA92C">
      <w:start w:val="1"/>
      <w:numFmt w:val="upperLetter"/>
      <w:lvlText w:val="%1."/>
      <w:lvlJc w:val="left"/>
      <w:pPr>
        <w:ind w:left="967" w:hanging="361"/>
        <w:jc w:val="right"/>
      </w:pPr>
      <w:rPr>
        <w:rFonts w:ascii="Calibri" w:eastAsia="Calibri" w:hAnsi="Calibri" w:cs="Calibri" w:hint="default"/>
        <w:b/>
        <w:bCs/>
        <w:spacing w:val="-2"/>
        <w:w w:val="99"/>
        <w:sz w:val="26"/>
        <w:szCs w:val="26"/>
        <w:lang w:val="tr-TR" w:eastAsia="en-US" w:bidi="ar-SA"/>
      </w:rPr>
    </w:lvl>
    <w:lvl w:ilvl="1" w:tplc="8DA6A806">
      <w:start w:val="1"/>
      <w:numFmt w:val="decimal"/>
      <w:lvlText w:val="%2-"/>
      <w:lvlJc w:val="left"/>
      <w:pPr>
        <w:ind w:left="2592" w:hanging="708"/>
      </w:pPr>
      <w:rPr>
        <w:rFonts w:ascii="Calibri" w:eastAsia="Calibri" w:hAnsi="Calibri" w:cs="Calibri" w:hint="default"/>
        <w:w w:val="99"/>
        <w:sz w:val="26"/>
        <w:szCs w:val="26"/>
        <w:lang w:val="tr-TR" w:eastAsia="en-US" w:bidi="ar-SA"/>
      </w:rPr>
    </w:lvl>
    <w:lvl w:ilvl="2" w:tplc="7180CAA6">
      <w:numFmt w:val="bullet"/>
      <w:lvlText w:val="•"/>
      <w:lvlJc w:val="left"/>
      <w:pPr>
        <w:ind w:left="3435" w:hanging="708"/>
      </w:pPr>
      <w:rPr>
        <w:rFonts w:hint="default"/>
        <w:lang w:val="tr-TR" w:eastAsia="en-US" w:bidi="ar-SA"/>
      </w:rPr>
    </w:lvl>
    <w:lvl w:ilvl="3" w:tplc="FE6AE14C">
      <w:numFmt w:val="bullet"/>
      <w:lvlText w:val="•"/>
      <w:lvlJc w:val="left"/>
      <w:pPr>
        <w:ind w:left="4270" w:hanging="708"/>
      </w:pPr>
      <w:rPr>
        <w:rFonts w:hint="default"/>
        <w:lang w:val="tr-TR" w:eastAsia="en-US" w:bidi="ar-SA"/>
      </w:rPr>
    </w:lvl>
    <w:lvl w:ilvl="4" w:tplc="BA74AA54">
      <w:numFmt w:val="bullet"/>
      <w:lvlText w:val="•"/>
      <w:lvlJc w:val="left"/>
      <w:pPr>
        <w:ind w:left="5105" w:hanging="708"/>
      </w:pPr>
      <w:rPr>
        <w:rFonts w:hint="default"/>
        <w:lang w:val="tr-TR" w:eastAsia="en-US" w:bidi="ar-SA"/>
      </w:rPr>
    </w:lvl>
    <w:lvl w:ilvl="5" w:tplc="EAA2F9AA">
      <w:numFmt w:val="bullet"/>
      <w:lvlText w:val="•"/>
      <w:lvlJc w:val="left"/>
      <w:pPr>
        <w:ind w:left="5940" w:hanging="708"/>
      </w:pPr>
      <w:rPr>
        <w:rFonts w:hint="default"/>
        <w:lang w:val="tr-TR" w:eastAsia="en-US" w:bidi="ar-SA"/>
      </w:rPr>
    </w:lvl>
    <w:lvl w:ilvl="6" w:tplc="94702DC8">
      <w:numFmt w:val="bullet"/>
      <w:lvlText w:val="•"/>
      <w:lvlJc w:val="left"/>
      <w:pPr>
        <w:ind w:left="6776" w:hanging="708"/>
      </w:pPr>
      <w:rPr>
        <w:rFonts w:hint="default"/>
        <w:lang w:val="tr-TR" w:eastAsia="en-US" w:bidi="ar-SA"/>
      </w:rPr>
    </w:lvl>
    <w:lvl w:ilvl="7" w:tplc="B144342A">
      <w:numFmt w:val="bullet"/>
      <w:lvlText w:val="•"/>
      <w:lvlJc w:val="left"/>
      <w:pPr>
        <w:ind w:left="7611" w:hanging="708"/>
      </w:pPr>
      <w:rPr>
        <w:rFonts w:hint="default"/>
        <w:lang w:val="tr-TR" w:eastAsia="en-US" w:bidi="ar-SA"/>
      </w:rPr>
    </w:lvl>
    <w:lvl w:ilvl="8" w:tplc="963E3144">
      <w:numFmt w:val="bullet"/>
      <w:lvlText w:val="•"/>
      <w:lvlJc w:val="left"/>
      <w:pPr>
        <w:ind w:left="8446" w:hanging="708"/>
      </w:pPr>
      <w:rPr>
        <w:rFonts w:hint="default"/>
        <w:lang w:val="tr-TR" w:eastAsia="en-US" w:bidi="ar-SA"/>
      </w:rPr>
    </w:lvl>
  </w:abstractNum>
  <w:abstractNum w:abstractNumId="15" w15:restartNumberingAfterBreak="0">
    <w:nsid w:val="51852BA1"/>
    <w:multiLevelType w:val="multilevel"/>
    <w:tmpl w:val="51852BA1"/>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vanish w:val="0"/>
        <w:color w:val="000000"/>
        <w:spacing w:val="0"/>
        <w:kern w:val="0"/>
        <w:position w:val="0"/>
        <w:u w:val="none"/>
        <w:vertAlign w:val="baseline"/>
      </w:rPr>
    </w:lvl>
    <w:lvl w:ilvl="3">
      <w:start w:val="1"/>
      <w:numFmt w:val="decimal"/>
      <w:pStyle w:val="Balk9"/>
      <w:isLgl/>
      <w:lvlText w:val="%1.%2.%3.%4."/>
      <w:lvlJc w:val="left"/>
      <w:pPr>
        <w:ind w:left="1080" w:hanging="720"/>
      </w:pPr>
      <w:rPr>
        <w:b w:val="0"/>
        <w:bCs w:val="0"/>
        <w:i w:val="0"/>
        <w:iCs w:val="0"/>
        <w:caps w:val="0"/>
        <w:smallCaps w:val="0"/>
        <w:strike w:val="0"/>
        <w:dstrike w:val="0"/>
        <w:vanish w:val="0"/>
        <w:color w:val="000000"/>
        <w:spacing w:val="0"/>
        <w:kern w:val="0"/>
        <w:position w:val="0"/>
        <w:u w:val="none"/>
        <w:vertAlign w:val="baseline"/>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2177EB4"/>
    <w:multiLevelType w:val="multilevel"/>
    <w:tmpl w:val="52177E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A140D1F"/>
    <w:multiLevelType w:val="multilevel"/>
    <w:tmpl w:val="5A140D1F"/>
    <w:lvl w:ilvl="0">
      <w:start w:val="1"/>
      <w:numFmt w:val="decimal"/>
      <w:lvlText w:val="%1."/>
      <w:lvlJc w:val="left"/>
      <w:pPr>
        <w:ind w:left="1440" w:hanging="360"/>
      </w:pPr>
      <w:rPr>
        <w:rFonts w:ascii="Calibri" w:hAnsi="Calibri" w:hint="default"/>
        <w:caps w:val="0"/>
        <w:vanish w:val="0"/>
        <w:sz w:val="2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B9A5E74"/>
    <w:multiLevelType w:val="multilevel"/>
    <w:tmpl w:val="5B9A5E74"/>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9" w15:restartNumberingAfterBreak="0">
    <w:nsid w:val="5C18577C"/>
    <w:multiLevelType w:val="multilevel"/>
    <w:tmpl w:val="5C18577C"/>
    <w:lvl w:ilvl="0">
      <w:start w:val="1"/>
      <w:numFmt w:val="bullet"/>
      <w:pStyle w:val="FaaliyetListesi"/>
      <w:lvlText w:val=""/>
      <w:lvlJc w:val="left"/>
      <w:pPr>
        <w:tabs>
          <w:tab w:val="left" w:pos="720"/>
        </w:tabs>
        <w:ind w:left="720" w:hanging="360"/>
      </w:pPr>
      <w:rPr>
        <w:rFonts w:ascii="Wingdings" w:hAnsi="Wingdings" w:hint="default"/>
        <w:b/>
        <w:color w:val="8496B0" w:themeColor="text2" w:themeTint="99"/>
        <w:sz w:val="28"/>
        <w:szCs w:val="28"/>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F230B21"/>
    <w:multiLevelType w:val="multilevel"/>
    <w:tmpl w:val="5F230B21"/>
    <w:lvl w:ilvl="0">
      <w:numFmt w:val="bullet"/>
      <w:lvlText w:val=""/>
      <w:lvlJc w:val="left"/>
      <w:pPr>
        <w:ind w:left="958" w:hanging="348"/>
      </w:pPr>
      <w:rPr>
        <w:rFonts w:ascii="Wingdings" w:eastAsia="Wingdings" w:hAnsi="Wingdings" w:cs="Wingdings" w:hint="default"/>
        <w:b w:val="0"/>
        <w:bCs w:val="0"/>
        <w:i w:val="0"/>
        <w:iCs w:val="0"/>
        <w:spacing w:val="0"/>
        <w:w w:val="100"/>
        <w:sz w:val="24"/>
        <w:szCs w:val="24"/>
        <w:lang w:val="tr-TR" w:eastAsia="en-US" w:bidi="ar-SA"/>
      </w:rPr>
    </w:lvl>
    <w:lvl w:ilvl="1">
      <w:numFmt w:val="bullet"/>
      <w:lvlText w:val="•"/>
      <w:lvlJc w:val="left"/>
      <w:pPr>
        <w:ind w:left="1232" w:hanging="428"/>
      </w:pPr>
      <w:rPr>
        <w:rFonts w:ascii="P052" w:eastAsia="P052" w:hAnsi="P052" w:cs="P052" w:hint="default"/>
        <w:b w:val="0"/>
        <w:bCs w:val="0"/>
        <w:i w:val="0"/>
        <w:iCs w:val="0"/>
        <w:spacing w:val="0"/>
        <w:w w:val="99"/>
        <w:sz w:val="24"/>
        <w:szCs w:val="24"/>
        <w:lang w:val="tr-TR" w:eastAsia="en-US" w:bidi="ar-SA"/>
      </w:rPr>
    </w:lvl>
    <w:lvl w:ilvl="2">
      <w:numFmt w:val="bullet"/>
      <w:lvlText w:val="•"/>
      <w:lvlJc w:val="left"/>
      <w:pPr>
        <w:ind w:left="2196" w:hanging="428"/>
      </w:pPr>
      <w:rPr>
        <w:rFonts w:hint="default"/>
        <w:lang w:val="tr-TR" w:eastAsia="en-US" w:bidi="ar-SA"/>
      </w:rPr>
    </w:lvl>
    <w:lvl w:ilvl="3">
      <w:numFmt w:val="bullet"/>
      <w:lvlText w:val="•"/>
      <w:lvlJc w:val="left"/>
      <w:pPr>
        <w:ind w:left="3152" w:hanging="428"/>
      </w:pPr>
      <w:rPr>
        <w:rFonts w:hint="default"/>
        <w:lang w:val="tr-TR" w:eastAsia="en-US" w:bidi="ar-SA"/>
      </w:rPr>
    </w:lvl>
    <w:lvl w:ilvl="4">
      <w:numFmt w:val="bullet"/>
      <w:lvlText w:val="•"/>
      <w:lvlJc w:val="left"/>
      <w:pPr>
        <w:ind w:left="4108" w:hanging="428"/>
      </w:pPr>
      <w:rPr>
        <w:rFonts w:hint="default"/>
        <w:lang w:val="tr-TR" w:eastAsia="en-US" w:bidi="ar-SA"/>
      </w:rPr>
    </w:lvl>
    <w:lvl w:ilvl="5">
      <w:numFmt w:val="bullet"/>
      <w:lvlText w:val="•"/>
      <w:lvlJc w:val="left"/>
      <w:pPr>
        <w:ind w:left="5065" w:hanging="428"/>
      </w:pPr>
      <w:rPr>
        <w:rFonts w:hint="default"/>
        <w:lang w:val="tr-TR" w:eastAsia="en-US" w:bidi="ar-SA"/>
      </w:rPr>
    </w:lvl>
    <w:lvl w:ilvl="6">
      <w:numFmt w:val="bullet"/>
      <w:lvlText w:val="•"/>
      <w:lvlJc w:val="left"/>
      <w:pPr>
        <w:ind w:left="6021" w:hanging="428"/>
      </w:pPr>
      <w:rPr>
        <w:rFonts w:hint="default"/>
        <w:lang w:val="tr-TR" w:eastAsia="en-US" w:bidi="ar-SA"/>
      </w:rPr>
    </w:lvl>
    <w:lvl w:ilvl="7">
      <w:numFmt w:val="bullet"/>
      <w:lvlText w:val="•"/>
      <w:lvlJc w:val="left"/>
      <w:pPr>
        <w:ind w:left="6977" w:hanging="428"/>
      </w:pPr>
      <w:rPr>
        <w:rFonts w:hint="default"/>
        <w:lang w:val="tr-TR" w:eastAsia="en-US" w:bidi="ar-SA"/>
      </w:rPr>
    </w:lvl>
    <w:lvl w:ilvl="8">
      <w:numFmt w:val="bullet"/>
      <w:lvlText w:val="•"/>
      <w:lvlJc w:val="left"/>
      <w:pPr>
        <w:ind w:left="7933" w:hanging="428"/>
      </w:pPr>
      <w:rPr>
        <w:rFonts w:hint="default"/>
        <w:lang w:val="tr-TR" w:eastAsia="en-US" w:bidi="ar-SA"/>
      </w:rPr>
    </w:lvl>
  </w:abstractNum>
  <w:abstractNum w:abstractNumId="23" w15:restartNumberingAfterBreak="0">
    <w:nsid w:val="67F0342D"/>
    <w:multiLevelType w:val="multilevel"/>
    <w:tmpl w:val="67F0342D"/>
    <w:lvl w:ilvl="0">
      <w:start w:val="1"/>
      <w:numFmt w:val="upperLetter"/>
      <w:lvlText w:val="%1."/>
      <w:lvlJc w:val="left"/>
      <w:pPr>
        <w:ind w:left="872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D0161C"/>
    <w:multiLevelType w:val="hybridMultilevel"/>
    <w:tmpl w:val="4DF2BE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ECF3934"/>
    <w:multiLevelType w:val="hybridMultilevel"/>
    <w:tmpl w:val="9D38D9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F8E740F"/>
    <w:multiLevelType w:val="hybridMultilevel"/>
    <w:tmpl w:val="4DF2BE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3B5391D"/>
    <w:multiLevelType w:val="multilevel"/>
    <w:tmpl w:val="73B5391D"/>
    <w:lvl w:ilvl="0">
      <w:start w:val="1"/>
      <w:numFmt w:val="bullet"/>
      <w:pStyle w:val="TBal1"/>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753E0A02"/>
    <w:multiLevelType w:val="multilevel"/>
    <w:tmpl w:val="1F429750"/>
    <w:lvl w:ilvl="0">
      <w:start w:val="1"/>
      <w:numFmt w:val="decimal"/>
      <w:pStyle w:val="Balk1"/>
      <w:lvlText w:val="%1."/>
      <w:lvlJc w:val="left"/>
      <w:pPr>
        <w:ind w:left="720" w:hanging="360"/>
      </w:pPr>
      <w:rPr>
        <w:color w:val="ED7D31" w:themeColor="accent2"/>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18"/>
  </w:num>
  <w:num w:numId="3">
    <w:abstractNumId w:val="15"/>
  </w:num>
  <w:num w:numId="4">
    <w:abstractNumId w:val="28"/>
  </w:num>
  <w:num w:numId="5">
    <w:abstractNumId w:val="19"/>
  </w:num>
  <w:num w:numId="6">
    <w:abstractNumId w:val="6"/>
  </w:num>
  <w:num w:numId="7">
    <w:abstractNumId w:val="5"/>
  </w:num>
  <w:num w:numId="8">
    <w:abstractNumId w:val="17"/>
  </w:num>
  <w:num w:numId="9">
    <w:abstractNumId w:val="16"/>
  </w:num>
  <w:num w:numId="10">
    <w:abstractNumId w:val="23"/>
  </w:num>
  <w:num w:numId="11">
    <w:abstractNumId w:val="23"/>
    <w:lvlOverride w:ilvl="0">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4"/>
  </w:num>
  <w:num w:numId="18">
    <w:abstractNumId w:val="21"/>
  </w:num>
  <w:num w:numId="19">
    <w:abstractNumId w:val="27"/>
  </w:num>
  <w:num w:numId="20">
    <w:abstractNumId w:val="15"/>
    <w:lvlOverride w:ilvl="0">
      <w:startOverride w:val="1"/>
    </w:lvlOverride>
  </w:num>
  <w:num w:numId="21">
    <w:abstractNumId w:val="10"/>
  </w:num>
  <w:num w:numId="22">
    <w:abstractNumId w:val="20"/>
  </w:num>
  <w:num w:numId="23">
    <w:abstractNumId w:val="11"/>
  </w:num>
  <w:num w:numId="24">
    <w:abstractNumId w:val="0"/>
  </w:num>
  <w:num w:numId="25">
    <w:abstractNumId w:val="1"/>
  </w:num>
  <w:num w:numId="26">
    <w:abstractNumId w:val="14"/>
  </w:num>
  <w:num w:numId="27">
    <w:abstractNumId w:val="7"/>
  </w:num>
  <w:num w:numId="28">
    <w:abstractNumId w:val="25"/>
  </w:num>
  <w:num w:numId="29">
    <w:abstractNumId w:val="9"/>
  </w:num>
  <w:num w:numId="30">
    <w:abstractNumId w:val="8"/>
  </w:num>
  <w:num w:numId="31">
    <w:abstractNumId w:val="13"/>
  </w:num>
  <w:num w:numId="32">
    <w:abstractNumId w:val="24"/>
  </w:num>
  <w:num w:numId="33">
    <w:abstractNumId w:val="26"/>
  </w:num>
  <w:num w:numId="34">
    <w:abstractNumId w:val="29"/>
    <w:lvlOverride w:ilvl="0">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9F9"/>
    <w:rsid w:val="00001969"/>
    <w:rsid w:val="00001F0B"/>
    <w:rsid w:val="00010410"/>
    <w:rsid w:val="00016F03"/>
    <w:rsid w:val="0004203C"/>
    <w:rsid w:val="00044C61"/>
    <w:rsid w:val="00046535"/>
    <w:rsid w:val="00046D69"/>
    <w:rsid w:val="00060430"/>
    <w:rsid w:val="00063124"/>
    <w:rsid w:val="000770B6"/>
    <w:rsid w:val="00077B48"/>
    <w:rsid w:val="00080CDD"/>
    <w:rsid w:val="00081FF2"/>
    <w:rsid w:val="00086293"/>
    <w:rsid w:val="000935BE"/>
    <w:rsid w:val="00097D14"/>
    <w:rsid w:val="000A181C"/>
    <w:rsid w:val="000A265D"/>
    <w:rsid w:val="000B11DD"/>
    <w:rsid w:val="000B68BF"/>
    <w:rsid w:val="000E28E4"/>
    <w:rsid w:val="000F1EF0"/>
    <w:rsid w:val="00100378"/>
    <w:rsid w:val="00101DA0"/>
    <w:rsid w:val="00103B8C"/>
    <w:rsid w:val="00106004"/>
    <w:rsid w:val="00141533"/>
    <w:rsid w:val="001421C9"/>
    <w:rsid w:val="001570EF"/>
    <w:rsid w:val="00167088"/>
    <w:rsid w:val="00177425"/>
    <w:rsid w:val="00177D40"/>
    <w:rsid w:val="001A3F66"/>
    <w:rsid w:val="001A7022"/>
    <w:rsid w:val="001B7B3E"/>
    <w:rsid w:val="001C5DF7"/>
    <w:rsid w:val="001D0BEC"/>
    <w:rsid w:val="001D289F"/>
    <w:rsid w:val="001D4954"/>
    <w:rsid w:val="0020682D"/>
    <w:rsid w:val="002109B6"/>
    <w:rsid w:val="0021222D"/>
    <w:rsid w:val="002202B8"/>
    <w:rsid w:val="002214BA"/>
    <w:rsid w:val="002268CE"/>
    <w:rsid w:val="0023069C"/>
    <w:rsid w:val="0026119E"/>
    <w:rsid w:val="0027338A"/>
    <w:rsid w:val="00290BD1"/>
    <w:rsid w:val="0029517F"/>
    <w:rsid w:val="002A5D1E"/>
    <w:rsid w:val="002A6E72"/>
    <w:rsid w:val="002B1EEE"/>
    <w:rsid w:val="002B6DD1"/>
    <w:rsid w:val="002B75EB"/>
    <w:rsid w:val="002C0F07"/>
    <w:rsid w:val="002D2517"/>
    <w:rsid w:val="002D7750"/>
    <w:rsid w:val="002E37C7"/>
    <w:rsid w:val="002E4FC9"/>
    <w:rsid w:val="002E6248"/>
    <w:rsid w:val="002E7E0B"/>
    <w:rsid w:val="002F219B"/>
    <w:rsid w:val="002F7EDC"/>
    <w:rsid w:val="00302542"/>
    <w:rsid w:val="003233D0"/>
    <w:rsid w:val="00326E67"/>
    <w:rsid w:val="003275F9"/>
    <w:rsid w:val="00331F15"/>
    <w:rsid w:val="00343D5C"/>
    <w:rsid w:val="00350C8E"/>
    <w:rsid w:val="003518D8"/>
    <w:rsid w:val="003631EE"/>
    <w:rsid w:val="00363C35"/>
    <w:rsid w:val="00364F0D"/>
    <w:rsid w:val="00374D46"/>
    <w:rsid w:val="00383E92"/>
    <w:rsid w:val="0039531F"/>
    <w:rsid w:val="003A2FCE"/>
    <w:rsid w:val="003B4537"/>
    <w:rsid w:val="003B47F5"/>
    <w:rsid w:val="003B5E61"/>
    <w:rsid w:val="003B6DF0"/>
    <w:rsid w:val="003C241A"/>
    <w:rsid w:val="003E255D"/>
    <w:rsid w:val="003F4ACA"/>
    <w:rsid w:val="003F738F"/>
    <w:rsid w:val="004270D3"/>
    <w:rsid w:val="00434FB8"/>
    <w:rsid w:val="00440AE3"/>
    <w:rsid w:val="00444C4C"/>
    <w:rsid w:val="00447847"/>
    <w:rsid w:val="00455A92"/>
    <w:rsid w:val="0045772D"/>
    <w:rsid w:val="00462D5B"/>
    <w:rsid w:val="00476767"/>
    <w:rsid w:val="00482002"/>
    <w:rsid w:val="00482FB3"/>
    <w:rsid w:val="00491D81"/>
    <w:rsid w:val="00496631"/>
    <w:rsid w:val="004A79F9"/>
    <w:rsid w:val="004B3A9C"/>
    <w:rsid w:val="004B6056"/>
    <w:rsid w:val="004C7252"/>
    <w:rsid w:val="004D6519"/>
    <w:rsid w:val="004E7C56"/>
    <w:rsid w:val="004F1A04"/>
    <w:rsid w:val="005008B3"/>
    <w:rsid w:val="00504E70"/>
    <w:rsid w:val="0050562A"/>
    <w:rsid w:val="00515FCA"/>
    <w:rsid w:val="00523422"/>
    <w:rsid w:val="00553FE4"/>
    <w:rsid w:val="005614EC"/>
    <w:rsid w:val="00562C5B"/>
    <w:rsid w:val="00563F1B"/>
    <w:rsid w:val="00585538"/>
    <w:rsid w:val="00586267"/>
    <w:rsid w:val="00593581"/>
    <w:rsid w:val="005958C9"/>
    <w:rsid w:val="005E35E0"/>
    <w:rsid w:val="005F4B46"/>
    <w:rsid w:val="00606FB9"/>
    <w:rsid w:val="00610229"/>
    <w:rsid w:val="00614836"/>
    <w:rsid w:val="006215E5"/>
    <w:rsid w:val="00632C43"/>
    <w:rsid w:val="00637100"/>
    <w:rsid w:val="00646AEE"/>
    <w:rsid w:val="006514FE"/>
    <w:rsid w:val="00654CDA"/>
    <w:rsid w:val="00695657"/>
    <w:rsid w:val="00696D5F"/>
    <w:rsid w:val="006A0095"/>
    <w:rsid w:val="006A2D84"/>
    <w:rsid w:val="006B0A56"/>
    <w:rsid w:val="006C2B86"/>
    <w:rsid w:val="006C692A"/>
    <w:rsid w:val="006C79A4"/>
    <w:rsid w:val="006D2D38"/>
    <w:rsid w:val="006D4FBF"/>
    <w:rsid w:val="006E7DB6"/>
    <w:rsid w:val="006F3CE6"/>
    <w:rsid w:val="006F41DA"/>
    <w:rsid w:val="006F5B99"/>
    <w:rsid w:val="007038F1"/>
    <w:rsid w:val="007078A3"/>
    <w:rsid w:val="00726468"/>
    <w:rsid w:val="007360AA"/>
    <w:rsid w:val="0075026A"/>
    <w:rsid w:val="00751241"/>
    <w:rsid w:val="00760CBC"/>
    <w:rsid w:val="00795053"/>
    <w:rsid w:val="007B185B"/>
    <w:rsid w:val="007B5AD1"/>
    <w:rsid w:val="007C01DE"/>
    <w:rsid w:val="007C1ADE"/>
    <w:rsid w:val="007C25B8"/>
    <w:rsid w:val="007D0AD3"/>
    <w:rsid w:val="007D5953"/>
    <w:rsid w:val="007E4B4A"/>
    <w:rsid w:val="007F027C"/>
    <w:rsid w:val="007F796A"/>
    <w:rsid w:val="00801529"/>
    <w:rsid w:val="00802638"/>
    <w:rsid w:val="00810C14"/>
    <w:rsid w:val="00810C93"/>
    <w:rsid w:val="008136E1"/>
    <w:rsid w:val="00816902"/>
    <w:rsid w:val="00817F3C"/>
    <w:rsid w:val="008231CF"/>
    <w:rsid w:val="0083464C"/>
    <w:rsid w:val="00847453"/>
    <w:rsid w:val="008524BA"/>
    <w:rsid w:val="00853206"/>
    <w:rsid w:val="00857B7F"/>
    <w:rsid w:val="00867983"/>
    <w:rsid w:val="008729C5"/>
    <w:rsid w:val="008768E6"/>
    <w:rsid w:val="008856C5"/>
    <w:rsid w:val="008A02E8"/>
    <w:rsid w:val="008B3095"/>
    <w:rsid w:val="008D538F"/>
    <w:rsid w:val="008D542F"/>
    <w:rsid w:val="008D72D9"/>
    <w:rsid w:val="008D7E06"/>
    <w:rsid w:val="00900ED8"/>
    <w:rsid w:val="00902DB7"/>
    <w:rsid w:val="00913A55"/>
    <w:rsid w:val="009210BC"/>
    <w:rsid w:val="00921D61"/>
    <w:rsid w:val="00924AAF"/>
    <w:rsid w:val="009261D0"/>
    <w:rsid w:val="00927CAF"/>
    <w:rsid w:val="0093100D"/>
    <w:rsid w:val="00942728"/>
    <w:rsid w:val="00953893"/>
    <w:rsid w:val="00970CBF"/>
    <w:rsid w:val="00970D39"/>
    <w:rsid w:val="00971A93"/>
    <w:rsid w:val="00981E44"/>
    <w:rsid w:val="00984F85"/>
    <w:rsid w:val="00986AC6"/>
    <w:rsid w:val="009A2BB6"/>
    <w:rsid w:val="009B3305"/>
    <w:rsid w:val="009B5076"/>
    <w:rsid w:val="009B52BD"/>
    <w:rsid w:val="009C3EB4"/>
    <w:rsid w:val="009C4982"/>
    <w:rsid w:val="009C685E"/>
    <w:rsid w:val="009D67CD"/>
    <w:rsid w:val="009F2AF6"/>
    <w:rsid w:val="00A06DB0"/>
    <w:rsid w:val="00A15CD1"/>
    <w:rsid w:val="00A2248B"/>
    <w:rsid w:val="00A24CFE"/>
    <w:rsid w:val="00A25B28"/>
    <w:rsid w:val="00A25F21"/>
    <w:rsid w:val="00A260F4"/>
    <w:rsid w:val="00A406E3"/>
    <w:rsid w:val="00A70771"/>
    <w:rsid w:val="00A7784E"/>
    <w:rsid w:val="00A84468"/>
    <w:rsid w:val="00A91D3D"/>
    <w:rsid w:val="00A93DD3"/>
    <w:rsid w:val="00A96C47"/>
    <w:rsid w:val="00AB4F43"/>
    <w:rsid w:val="00AB50C0"/>
    <w:rsid w:val="00AB7CD2"/>
    <w:rsid w:val="00AC1BBE"/>
    <w:rsid w:val="00AC2EFA"/>
    <w:rsid w:val="00AC599A"/>
    <w:rsid w:val="00AD0315"/>
    <w:rsid w:val="00AD1BDD"/>
    <w:rsid w:val="00AD5FF2"/>
    <w:rsid w:val="00AE2D2A"/>
    <w:rsid w:val="00AE4759"/>
    <w:rsid w:val="00AE4DAD"/>
    <w:rsid w:val="00B16477"/>
    <w:rsid w:val="00B26AFB"/>
    <w:rsid w:val="00B271AC"/>
    <w:rsid w:val="00B30127"/>
    <w:rsid w:val="00B3147A"/>
    <w:rsid w:val="00B34710"/>
    <w:rsid w:val="00B4549E"/>
    <w:rsid w:val="00B56052"/>
    <w:rsid w:val="00B61693"/>
    <w:rsid w:val="00B8167C"/>
    <w:rsid w:val="00B82DEA"/>
    <w:rsid w:val="00B90497"/>
    <w:rsid w:val="00B94008"/>
    <w:rsid w:val="00B94058"/>
    <w:rsid w:val="00B96E18"/>
    <w:rsid w:val="00BA0605"/>
    <w:rsid w:val="00BB3C39"/>
    <w:rsid w:val="00BB4713"/>
    <w:rsid w:val="00BC4636"/>
    <w:rsid w:val="00BC47DD"/>
    <w:rsid w:val="00BC5EA1"/>
    <w:rsid w:val="00BD2617"/>
    <w:rsid w:val="00BD438F"/>
    <w:rsid w:val="00BD4590"/>
    <w:rsid w:val="00BD5DA2"/>
    <w:rsid w:val="00BE06FD"/>
    <w:rsid w:val="00BE3147"/>
    <w:rsid w:val="00BE6A10"/>
    <w:rsid w:val="00C00F17"/>
    <w:rsid w:val="00C02C81"/>
    <w:rsid w:val="00C2127C"/>
    <w:rsid w:val="00C31198"/>
    <w:rsid w:val="00C32D5B"/>
    <w:rsid w:val="00C5070D"/>
    <w:rsid w:val="00C50E35"/>
    <w:rsid w:val="00C5738F"/>
    <w:rsid w:val="00C65690"/>
    <w:rsid w:val="00C6591B"/>
    <w:rsid w:val="00C707F9"/>
    <w:rsid w:val="00C8530F"/>
    <w:rsid w:val="00C869B9"/>
    <w:rsid w:val="00C90750"/>
    <w:rsid w:val="00C90F22"/>
    <w:rsid w:val="00C97B46"/>
    <w:rsid w:val="00CA70DB"/>
    <w:rsid w:val="00CD7A01"/>
    <w:rsid w:val="00CE432C"/>
    <w:rsid w:val="00CF2990"/>
    <w:rsid w:val="00CF6945"/>
    <w:rsid w:val="00D00D00"/>
    <w:rsid w:val="00D03C42"/>
    <w:rsid w:val="00D11E8F"/>
    <w:rsid w:val="00D227B7"/>
    <w:rsid w:val="00D25AA8"/>
    <w:rsid w:val="00D26597"/>
    <w:rsid w:val="00D30C27"/>
    <w:rsid w:val="00D333BA"/>
    <w:rsid w:val="00D37F78"/>
    <w:rsid w:val="00D4151F"/>
    <w:rsid w:val="00D53192"/>
    <w:rsid w:val="00D53F06"/>
    <w:rsid w:val="00D53FAB"/>
    <w:rsid w:val="00D6721B"/>
    <w:rsid w:val="00D80D05"/>
    <w:rsid w:val="00D830EC"/>
    <w:rsid w:val="00D867DE"/>
    <w:rsid w:val="00D87E1D"/>
    <w:rsid w:val="00D920C0"/>
    <w:rsid w:val="00DC1BE1"/>
    <w:rsid w:val="00DC4961"/>
    <w:rsid w:val="00DD3FD4"/>
    <w:rsid w:val="00DD6C00"/>
    <w:rsid w:val="00DE12F4"/>
    <w:rsid w:val="00DE4D04"/>
    <w:rsid w:val="00DE5EA2"/>
    <w:rsid w:val="00DF34A4"/>
    <w:rsid w:val="00E0031D"/>
    <w:rsid w:val="00E116F0"/>
    <w:rsid w:val="00E14B43"/>
    <w:rsid w:val="00E32229"/>
    <w:rsid w:val="00E334F8"/>
    <w:rsid w:val="00E45120"/>
    <w:rsid w:val="00E52B51"/>
    <w:rsid w:val="00E52DB5"/>
    <w:rsid w:val="00E549E9"/>
    <w:rsid w:val="00E56061"/>
    <w:rsid w:val="00E604A9"/>
    <w:rsid w:val="00E636D0"/>
    <w:rsid w:val="00E6649A"/>
    <w:rsid w:val="00E75A28"/>
    <w:rsid w:val="00E8120A"/>
    <w:rsid w:val="00E82091"/>
    <w:rsid w:val="00E826C3"/>
    <w:rsid w:val="00E8761B"/>
    <w:rsid w:val="00E9184D"/>
    <w:rsid w:val="00E92779"/>
    <w:rsid w:val="00E92781"/>
    <w:rsid w:val="00E97C14"/>
    <w:rsid w:val="00E97EAF"/>
    <w:rsid w:val="00EA0DCE"/>
    <w:rsid w:val="00EC78D6"/>
    <w:rsid w:val="00EC7A45"/>
    <w:rsid w:val="00ED10BE"/>
    <w:rsid w:val="00ED2484"/>
    <w:rsid w:val="00ED4DAC"/>
    <w:rsid w:val="00ED7401"/>
    <w:rsid w:val="00EE5F22"/>
    <w:rsid w:val="00EE620B"/>
    <w:rsid w:val="00F03370"/>
    <w:rsid w:val="00F20A49"/>
    <w:rsid w:val="00F25A65"/>
    <w:rsid w:val="00F33FE7"/>
    <w:rsid w:val="00F36C82"/>
    <w:rsid w:val="00F465A5"/>
    <w:rsid w:val="00F53043"/>
    <w:rsid w:val="00F64738"/>
    <w:rsid w:val="00F66950"/>
    <w:rsid w:val="00F7224B"/>
    <w:rsid w:val="00F945F6"/>
    <w:rsid w:val="00F95948"/>
    <w:rsid w:val="00FA2E57"/>
    <w:rsid w:val="00FC0776"/>
    <w:rsid w:val="00FC6C21"/>
    <w:rsid w:val="00FD5526"/>
    <w:rsid w:val="00FD730C"/>
    <w:rsid w:val="00FE43D4"/>
    <w:rsid w:val="00FE4742"/>
    <w:rsid w:val="00FE7CD5"/>
    <w:rsid w:val="00FF0679"/>
    <w:rsid w:val="46347106"/>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B9BA781-3780-4DAC-9A80-239C84D5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1" w:unhideWhenUsed="1" w:qFormat="1"/>
    <w:lsdException w:name="heading 6" w:uiPriority="1" w:unhideWhenUsed="1" w:qFormat="1"/>
    <w:lsdException w:name="heading 7" w:uiPriority="1" w:unhideWhenUsed="1" w:qFormat="1"/>
    <w:lsdException w:name="heading 8" w:uiPriority="1" w:unhideWhenUsed="1" w:qFormat="1"/>
    <w:lsdException w:name="heading 9"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iPriority="0"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Balk1">
    <w:name w:val="heading 1"/>
    <w:basedOn w:val="Normal"/>
    <w:next w:val="Normal"/>
    <w:link w:val="Balk1Char"/>
    <w:uiPriority w:val="9"/>
    <w:qFormat/>
    <w:pPr>
      <w:keepNext/>
      <w:keepLines/>
      <w:numPr>
        <w:numId w:val="1"/>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pPr>
      <w:keepNext/>
      <w:keepLines/>
      <w:numPr>
        <w:numId w:val="2"/>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1"/>
    <w:qFormat/>
    <w:pPr>
      <w:keepNext/>
      <w:keepLines/>
      <w:numPr>
        <w:ilvl w:val="1"/>
        <w:numId w:val="2"/>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1"/>
    <w:qFormat/>
    <w:pPr>
      <w:numPr>
        <w:ilvl w:val="2"/>
        <w:numId w:val="2"/>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1"/>
    <w:unhideWhenUsed/>
    <w:qFormat/>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1"/>
    <w:unhideWhenUsed/>
    <w:qFormat/>
    <w:pPr>
      <w:keepNext/>
      <w:keepLines/>
      <w:numPr>
        <w:numId w:val="3"/>
      </w:numPr>
      <w:spacing w:before="40" w:after="200" w:line="276" w:lineRule="auto"/>
      <w:jc w:val="both"/>
      <w:outlineLvl w:val="5"/>
    </w:pPr>
    <w:rPr>
      <w:rFonts w:asciiTheme="majorHAnsi" w:eastAsiaTheme="majorEastAsia" w:hAnsiTheme="majorHAnsi" w:cstheme="majorBidi"/>
      <w:color w:val="1F4E79" w:themeColor="accent1" w:themeShade="80"/>
      <w:sz w:val="24"/>
      <w:szCs w:val="23"/>
    </w:rPr>
  </w:style>
  <w:style w:type="paragraph" w:styleId="Balk7">
    <w:name w:val="heading 7"/>
    <w:basedOn w:val="Normal"/>
    <w:next w:val="Normal"/>
    <w:link w:val="Balk7Char"/>
    <w:uiPriority w:val="1"/>
    <w:unhideWhenUsed/>
    <w:qFormat/>
    <w:pPr>
      <w:keepNext/>
      <w:keepLines/>
      <w:spacing w:before="40" w:after="200" w:line="276" w:lineRule="auto"/>
      <w:jc w:val="both"/>
      <w:outlineLvl w:val="6"/>
    </w:pPr>
    <w:rPr>
      <w:rFonts w:asciiTheme="majorHAnsi" w:eastAsiaTheme="majorEastAsia" w:hAnsiTheme="majorHAnsi" w:cstheme="majorBidi"/>
      <w:i/>
      <w:iCs/>
      <w:color w:val="1F4E79" w:themeColor="accent1" w:themeShade="80"/>
      <w:sz w:val="24"/>
      <w:szCs w:val="23"/>
    </w:rPr>
  </w:style>
  <w:style w:type="paragraph" w:styleId="Balk8">
    <w:name w:val="heading 8"/>
    <w:basedOn w:val="Normal"/>
    <w:next w:val="Normal"/>
    <w:link w:val="Balk8Char"/>
    <w:uiPriority w:val="1"/>
    <w:unhideWhenUsed/>
    <w:qFormat/>
    <w:pPr>
      <w:keepNext/>
      <w:keepLines/>
      <w:numPr>
        <w:ilvl w:val="2"/>
        <w:numId w:val="3"/>
      </w:numPr>
      <w:spacing w:before="40" w:after="200" w:line="276" w:lineRule="auto"/>
      <w:jc w:val="both"/>
      <w:outlineLvl w:val="7"/>
    </w:pPr>
    <w:rPr>
      <w:rFonts w:asciiTheme="majorHAnsi" w:eastAsiaTheme="majorEastAsia" w:hAnsiTheme="majorHAnsi" w:cstheme="majorBidi"/>
      <w:color w:val="262626" w:themeColor="text1" w:themeTint="D9"/>
      <w:sz w:val="21"/>
      <w:szCs w:val="21"/>
    </w:rPr>
  </w:style>
  <w:style w:type="paragraph" w:styleId="Balk9">
    <w:name w:val="heading 9"/>
    <w:basedOn w:val="Normal"/>
    <w:next w:val="Normal"/>
    <w:link w:val="Balk9Char"/>
    <w:uiPriority w:val="1"/>
    <w:unhideWhenUsed/>
    <w:qFormat/>
    <w:pPr>
      <w:keepNext/>
      <w:keepLines/>
      <w:numPr>
        <w:ilvl w:val="3"/>
        <w:numId w:val="3"/>
      </w:numPr>
      <w:spacing w:before="40" w:after="200" w:line="276" w:lineRule="auto"/>
      <w:jc w:val="both"/>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pPr>
      <w:spacing w:after="200" w:line="276" w:lineRule="auto"/>
      <w:jc w:val="both"/>
    </w:pPr>
    <w:rPr>
      <w:rFonts w:ascii="Tahoma" w:hAnsi="Tahoma" w:cs="Tahoma"/>
      <w:sz w:val="16"/>
      <w:szCs w:val="16"/>
    </w:rPr>
  </w:style>
  <w:style w:type="paragraph" w:styleId="GvdeMetni">
    <w:name w:val="Body Text"/>
    <w:basedOn w:val="Normal"/>
    <w:link w:val="GvdeMetniChar"/>
    <w:uiPriority w:val="1"/>
    <w:qFormat/>
    <w:pPr>
      <w:spacing w:after="200" w:line="276" w:lineRule="auto"/>
      <w:jc w:val="both"/>
    </w:pPr>
    <w:rPr>
      <w:rFonts w:ascii="Book Antiqua" w:hAnsi="Book Antiqua" w:cs="Times New Roman"/>
      <w:sz w:val="24"/>
      <w:szCs w:val="23"/>
    </w:rPr>
  </w:style>
  <w:style w:type="paragraph" w:styleId="GvdeMetni2">
    <w:name w:val="Body Text 2"/>
    <w:basedOn w:val="Normal"/>
    <w:link w:val="GvdeMetni2Char"/>
    <w:pPr>
      <w:spacing w:after="120" w:line="480" w:lineRule="auto"/>
      <w:jc w:val="both"/>
    </w:pPr>
    <w:rPr>
      <w:rFonts w:ascii="Book Antiqua" w:hAnsi="Book Antiqua" w:cs="Times New Roman"/>
      <w:b/>
      <w:sz w:val="24"/>
      <w:szCs w:val="23"/>
    </w:rPr>
  </w:style>
  <w:style w:type="paragraph" w:styleId="GvdeMetni3">
    <w:name w:val="Body Text 3"/>
    <w:basedOn w:val="Normal"/>
    <w:link w:val="GvdeMetni3Char"/>
    <w:uiPriority w:val="99"/>
    <w:semiHidden/>
    <w:unhideWhenUsed/>
    <w:pPr>
      <w:spacing w:after="120" w:line="276" w:lineRule="auto"/>
      <w:jc w:val="both"/>
    </w:pPr>
    <w:rPr>
      <w:rFonts w:ascii="Book Antiqua" w:hAnsi="Book Antiqua" w:cs="Times New Roman"/>
      <w:sz w:val="16"/>
      <w:szCs w:val="16"/>
    </w:rPr>
  </w:style>
  <w:style w:type="paragraph" w:styleId="GvdeMetniGirintisi">
    <w:name w:val="Body Text Indent"/>
    <w:basedOn w:val="Normal"/>
    <w:link w:val="GvdeMetniGirintisiChar"/>
    <w:uiPriority w:val="99"/>
    <w:unhideWhenUsed/>
    <w:pPr>
      <w:spacing w:after="120" w:line="360" w:lineRule="auto"/>
      <w:ind w:left="283"/>
      <w:jc w:val="both"/>
    </w:pPr>
    <w:rPr>
      <w:rFonts w:ascii="Book Antiqua" w:eastAsia="Calibri" w:hAnsi="Book Antiqua" w:cs="Times New Roman"/>
      <w:sz w:val="24"/>
      <w:szCs w:val="23"/>
    </w:rPr>
  </w:style>
  <w:style w:type="paragraph" w:styleId="GvdeMetniGirintisi3">
    <w:name w:val="Body Text Indent 3"/>
    <w:basedOn w:val="Normal"/>
    <w:link w:val="GvdeMetniGirintisi3Char"/>
    <w:unhideWhenUsed/>
    <w:pPr>
      <w:spacing w:after="120" w:line="276" w:lineRule="auto"/>
      <w:ind w:left="283"/>
      <w:jc w:val="both"/>
    </w:pPr>
    <w:rPr>
      <w:rFonts w:ascii="Book Antiqua" w:hAnsi="Book Antiqua" w:cs="Times New Roman"/>
      <w:sz w:val="16"/>
      <w:szCs w:val="16"/>
    </w:rPr>
  </w:style>
  <w:style w:type="paragraph" w:styleId="ResimYazs">
    <w:name w:val="caption"/>
    <w:basedOn w:val="Normal"/>
    <w:next w:val="Normal"/>
    <w:uiPriority w:val="35"/>
    <w:unhideWhenUsed/>
    <w:qFormat/>
    <w:pPr>
      <w:spacing w:after="200"/>
      <w:jc w:val="both"/>
    </w:pPr>
    <w:rPr>
      <w:rFonts w:ascii="Times New Roman" w:eastAsia="Times New Roman" w:hAnsi="Times New Roman" w:cs="Times New Roman"/>
      <w:i/>
      <w:iCs/>
      <w:color w:val="44546A" w:themeColor="text2"/>
      <w:sz w:val="18"/>
      <w:szCs w:val="18"/>
      <w:lang w:eastAsia="tr-TR"/>
    </w:rPr>
  </w:style>
  <w:style w:type="character" w:styleId="AklamaBavurusu">
    <w:name w:val="annotation reference"/>
    <w:basedOn w:val="VarsaylanParagrafYazTipi"/>
    <w:uiPriority w:val="99"/>
    <w:rPr>
      <w:sz w:val="16"/>
      <w:szCs w:val="16"/>
    </w:rPr>
  </w:style>
  <w:style w:type="paragraph" w:styleId="AklamaMetni">
    <w:name w:val="annotation text"/>
    <w:basedOn w:val="Normal"/>
    <w:link w:val="AklamaMetniChar"/>
    <w:uiPriority w:val="99"/>
    <w:pPr>
      <w:spacing w:after="200" w:line="276" w:lineRule="auto"/>
      <w:jc w:val="both"/>
    </w:pPr>
    <w:rPr>
      <w:rFonts w:ascii="Book Antiqua" w:hAnsi="Book Antiqua" w:cs="Times New Roman"/>
      <w:sz w:val="20"/>
      <w:szCs w:val="20"/>
    </w:rPr>
  </w:style>
  <w:style w:type="paragraph" w:styleId="AklamaKonusu">
    <w:name w:val="annotation subject"/>
    <w:basedOn w:val="AklamaMetni"/>
    <w:next w:val="AklamaMetni"/>
    <w:link w:val="AklamaKonusuChar"/>
    <w:uiPriority w:val="99"/>
    <w:rPr>
      <w:b/>
      <w:bCs/>
    </w:rPr>
  </w:style>
  <w:style w:type="paragraph" w:styleId="BelgeBalantlar">
    <w:name w:val="Document Map"/>
    <w:basedOn w:val="Normal"/>
    <w:link w:val="BelgeBalantlarChar"/>
    <w:uiPriority w:val="99"/>
    <w:semiHidden/>
    <w:unhideWhenUsed/>
    <w:pPr>
      <w:spacing w:after="200" w:line="276" w:lineRule="auto"/>
      <w:jc w:val="both"/>
    </w:pPr>
    <w:rPr>
      <w:rFonts w:ascii="Tahoma" w:hAnsi="Tahoma" w:cs="Times New Roman"/>
      <w:sz w:val="16"/>
      <w:szCs w:val="16"/>
    </w:rPr>
  </w:style>
  <w:style w:type="character" w:styleId="Vurgu">
    <w:name w:val="Emphasis"/>
    <w:basedOn w:val="VarsaylanParagrafYazTipi"/>
    <w:uiPriority w:val="20"/>
    <w:qFormat/>
    <w:rPr>
      <w:i/>
      <w:iCs/>
    </w:rPr>
  </w:style>
  <w:style w:type="character" w:styleId="SonnotBavurusu">
    <w:name w:val="endnote reference"/>
    <w:uiPriority w:val="99"/>
    <w:semiHidden/>
    <w:unhideWhenUsed/>
    <w:rPr>
      <w:vertAlign w:val="superscript"/>
    </w:rPr>
  </w:style>
  <w:style w:type="paragraph" w:styleId="SonnotMetni">
    <w:name w:val="endnote text"/>
    <w:basedOn w:val="Normal"/>
    <w:link w:val="SonnotMetniChar"/>
    <w:uiPriority w:val="99"/>
    <w:semiHidden/>
    <w:unhideWhenUsed/>
    <w:pPr>
      <w:spacing w:after="200" w:line="360" w:lineRule="auto"/>
      <w:jc w:val="both"/>
    </w:pPr>
    <w:rPr>
      <w:rFonts w:ascii="Calibri" w:eastAsia="Calibri" w:hAnsi="Calibri" w:cs="Times New Roman"/>
      <w:sz w:val="20"/>
      <w:szCs w:val="20"/>
    </w:rPr>
  </w:style>
  <w:style w:type="character" w:styleId="zlenenKpr">
    <w:name w:val="FollowedHyperlink"/>
    <w:basedOn w:val="VarsaylanParagrafYazTipi"/>
    <w:uiPriority w:val="99"/>
    <w:unhideWhenUsed/>
    <w:rPr>
      <w:color w:val="954F72" w:themeColor="followedHyperlink"/>
      <w:u w:val="single"/>
    </w:rPr>
  </w:style>
  <w:style w:type="paragraph" w:styleId="Altbilgi">
    <w:name w:val="footer"/>
    <w:basedOn w:val="Normal"/>
    <w:link w:val="AltbilgiChar"/>
    <w:uiPriority w:val="99"/>
    <w:unhideWhenUsed/>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styleId="DipnotBavurusu">
    <w:name w:val="footnote reference"/>
    <w:basedOn w:val="VarsaylanParagrafYazTipi"/>
    <w:uiPriority w:val="99"/>
    <w:semiHidden/>
    <w:unhideWhenUsed/>
    <w:rPr>
      <w:vertAlign w:val="superscript"/>
    </w:rPr>
  </w:style>
  <w:style w:type="paragraph" w:styleId="DipnotMetni">
    <w:name w:val="footnote text"/>
    <w:basedOn w:val="Normal"/>
    <w:link w:val="DipnotMetniChar"/>
    <w:uiPriority w:val="99"/>
    <w:semiHidden/>
    <w:unhideWhenUsed/>
    <w:pPr>
      <w:spacing w:after="120"/>
      <w:jc w:val="both"/>
    </w:pPr>
    <w:rPr>
      <w:rFonts w:ascii="Times New Roman" w:eastAsia="Times New Roman" w:hAnsi="Times New Roman" w:cs="Times New Roman"/>
      <w:sz w:val="20"/>
      <w:szCs w:val="20"/>
      <w:lang w:eastAsia="tr-TR"/>
    </w:rPr>
  </w:style>
  <w:style w:type="paragraph" w:styleId="stbilgi">
    <w:name w:val="header"/>
    <w:basedOn w:val="Normal"/>
    <w:link w:val="stbilgiChar"/>
    <w:uiPriority w:val="99"/>
    <w:unhideWhenUsed/>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Pr>
      <w:color w:val="0563C1" w:themeColor="hyperlink"/>
      <w:u w:val="single"/>
    </w:rPr>
  </w:style>
  <w:style w:type="paragraph" w:styleId="NormalWeb">
    <w:name w:val="Normal (Web)"/>
    <w:basedOn w:val="Normal"/>
    <w:link w:val="NormalWebChar"/>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qFormat/>
  </w:style>
  <w:style w:type="character" w:styleId="Gl">
    <w:name w:val="Strong"/>
    <w:basedOn w:val="VarsaylanParagrafYazTipi"/>
    <w:uiPriority w:val="22"/>
    <w:qFormat/>
    <w:rPr>
      <w:b/>
      <w:bCs/>
    </w:rPr>
  </w:style>
  <w:style w:type="paragraph" w:styleId="Altyaz">
    <w:name w:val="Subtitle"/>
    <w:basedOn w:val="Normal"/>
    <w:next w:val="Normal"/>
    <w:link w:val="AltyazChar"/>
    <w:uiPriority w:val="11"/>
    <w:qFormat/>
    <w:pPr>
      <w:spacing w:before="240" w:after="240" w:line="276" w:lineRule="auto"/>
      <w:contextualSpacing/>
      <w:jc w:val="center"/>
    </w:pPr>
    <w:rPr>
      <w:rFonts w:ascii="Book Antiqua" w:hAnsi="Book Antiqua" w:cs="Times New Roman"/>
      <w:b/>
      <w:color w:val="808000"/>
      <w:sz w:val="24"/>
      <w:szCs w:val="23"/>
    </w:rPr>
  </w:style>
  <w:style w:type="table" w:styleId="TabloKlasik2">
    <w:name w:val="Table Classic 2"/>
    <w:basedOn w:val="NormalTablo"/>
    <w:pPr>
      <w:jc w:val="both"/>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oZarif">
    <w:name w:val="Table Elegant"/>
    <w:basedOn w:val="NormalTablo"/>
    <w:pPr>
      <w:spacing w:line="360" w:lineRule="auto"/>
      <w:jc w:val="both"/>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oKlavuzu">
    <w:name w:val="Table Grid"/>
    <w:basedOn w:val="NormalTablo"/>
    <w:uiPriority w:val="39"/>
    <w:pPr>
      <w:jc w:val="both"/>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oKlavuz5">
    <w:name w:val="Table Grid 5"/>
    <w:basedOn w:val="NormalTablo"/>
    <w:pPr>
      <w:spacing w:line="360" w:lineRule="auto"/>
      <w:jc w:val="both"/>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styleId="ekillerTablosu">
    <w:name w:val="table of figures"/>
    <w:aliases w:val="Tablo"/>
    <w:basedOn w:val="Normal"/>
    <w:next w:val="Normal"/>
    <w:uiPriority w:val="99"/>
    <w:unhideWhenUsed/>
    <w:pPr>
      <w:tabs>
        <w:tab w:val="right" w:leader="dot" w:pos="9355"/>
      </w:tabs>
      <w:spacing w:after="120" w:line="276" w:lineRule="auto"/>
      <w:ind w:left="992" w:right="397" w:hanging="992"/>
      <w:jc w:val="both"/>
    </w:pPr>
    <w:rPr>
      <w:rFonts w:ascii="Book Antiqua" w:hAnsi="Book Antiqua"/>
    </w:rPr>
  </w:style>
  <w:style w:type="table" w:styleId="TabloBasit2">
    <w:name w:val="Table Simple 2"/>
    <w:basedOn w:val="NormalTablo"/>
    <w:pPr>
      <w:jc w:val="both"/>
    </w:pPr>
    <w:rPr>
      <w:rFonts w:eastAsia="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paragraph" w:styleId="KonuBal">
    <w:name w:val="Title"/>
    <w:aliases w:val="Title Char"/>
    <w:basedOn w:val="Normal"/>
    <w:next w:val="Normal"/>
    <w:link w:val="KonuBalChar"/>
    <w:uiPriority w:val="10"/>
    <w:qFormat/>
    <w:pPr>
      <w:pBdr>
        <w:bottom w:val="single" w:sz="8" w:space="4" w:color="4F81BD"/>
      </w:pBdr>
      <w:spacing w:after="300" w:line="276" w:lineRule="auto"/>
      <w:jc w:val="center"/>
    </w:pPr>
    <w:rPr>
      <w:rFonts w:ascii="Cambria" w:hAnsi="Cambria" w:cs="Cambria"/>
      <w:color w:val="17365D"/>
      <w:spacing w:val="5"/>
      <w:kern w:val="28"/>
      <w:sz w:val="52"/>
      <w:szCs w:val="52"/>
    </w:rPr>
  </w:style>
  <w:style w:type="paragraph" w:styleId="T1">
    <w:name w:val="toc 1"/>
    <w:basedOn w:val="Normal"/>
    <w:next w:val="Normal"/>
    <w:uiPriority w:val="39"/>
    <w:unhideWhenUsed/>
    <w:qFormat/>
    <w:pPr>
      <w:tabs>
        <w:tab w:val="right" w:leader="dot" w:pos="9344"/>
      </w:tabs>
      <w:spacing w:after="0"/>
      <w:jc w:val="both"/>
    </w:pPr>
    <w:rPr>
      <w:rFonts w:ascii="Times New Roman" w:eastAsia="Times New Roman" w:hAnsi="Times New Roman" w:cs="Times New Roman"/>
      <w:sz w:val="24"/>
      <w:szCs w:val="24"/>
      <w:lang w:eastAsia="tr-TR"/>
    </w:rPr>
  </w:style>
  <w:style w:type="paragraph" w:styleId="T2">
    <w:name w:val="toc 2"/>
    <w:basedOn w:val="Normal"/>
    <w:next w:val="Normal"/>
    <w:uiPriority w:val="39"/>
    <w:unhideWhenUsed/>
    <w:qFormat/>
    <w:pPr>
      <w:tabs>
        <w:tab w:val="left" w:pos="660"/>
        <w:tab w:val="right" w:leader="dot" w:pos="9344"/>
      </w:tabs>
      <w:spacing w:after="100"/>
      <w:ind w:left="220"/>
      <w:jc w:val="both"/>
    </w:pPr>
    <w:rPr>
      <w:rFonts w:ascii="Times New Roman" w:eastAsiaTheme="minorEastAsia" w:hAnsi="Times New Roman" w:cs="Times New Roman"/>
      <w:lang w:eastAsia="tr-TR"/>
    </w:rPr>
  </w:style>
  <w:style w:type="paragraph" w:styleId="T3">
    <w:name w:val="toc 3"/>
    <w:basedOn w:val="Normal"/>
    <w:next w:val="Normal"/>
    <w:uiPriority w:val="39"/>
    <w:unhideWhenUsed/>
    <w:qFormat/>
    <w:pPr>
      <w:spacing w:after="100"/>
      <w:ind w:left="440"/>
      <w:jc w:val="both"/>
    </w:pPr>
    <w:rPr>
      <w:rFonts w:eastAsiaTheme="minorEastAsia" w:cs="Times New Roman"/>
      <w:lang w:eastAsia="tr-TR"/>
    </w:rPr>
  </w:style>
  <w:style w:type="paragraph" w:styleId="T4">
    <w:name w:val="toc 4"/>
    <w:basedOn w:val="Normal"/>
    <w:next w:val="Normal"/>
    <w:uiPriority w:val="39"/>
    <w:unhideWhenUsed/>
    <w:qFormat/>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uiPriority w:val="39"/>
    <w:unhideWhenUsed/>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uiPriority w:val="39"/>
    <w:unhideWhenUsed/>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uiPriority w:val="39"/>
    <w:unhideWhenUsed/>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uiPriority w:val="39"/>
    <w:unhideWhenUsed/>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uiPriority w:val="39"/>
    <w:unhideWhenUsed/>
    <w:pPr>
      <w:spacing w:after="200" w:line="360" w:lineRule="auto"/>
      <w:ind w:left="1760"/>
      <w:jc w:val="both"/>
    </w:pPr>
    <w:rPr>
      <w:rFonts w:ascii="Calibri" w:eastAsia="Calibri" w:hAnsi="Calibri" w:cs="Times New Roman"/>
      <w:b/>
      <w:sz w:val="20"/>
      <w:szCs w:val="20"/>
    </w:rPr>
  </w:style>
  <w:style w:type="table" w:styleId="AkGlgeleme-Vurgu3">
    <w:name w:val="Light Shading Accent 3"/>
    <w:basedOn w:val="NormalTablo"/>
    <w:uiPriority w:val="60"/>
    <w:pPr>
      <w:spacing w:line="360" w:lineRule="auto"/>
      <w:jc w:val="both"/>
    </w:pPr>
    <w:rPr>
      <w:rFonts w:eastAsia="Times New Roman"/>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5">
    <w:name w:val="Light Shading Accent 5"/>
    <w:basedOn w:val="NormalTablo"/>
    <w:uiPriority w:val="60"/>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AkGlgeleme-Vurgu6">
    <w:name w:val="Light Shading Accent 6"/>
    <w:basedOn w:val="NormalTablo"/>
    <w:uiPriority w:val="60"/>
    <w:pPr>
      <w:jc w:val="both"/>
    </w:pPr>
    <w:rPr>
      <w:rFonts w:ascii="Calibri" w:eastAsia="Calibri" w:hAnsi="Calibri"/>
      <w:color w:val="538135"/>
    </w:rPr>
    <w:tblPr>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AkListe-Vurgu2">
    <w:name w:val="Light List Accent 2"/>
    <w:basedOn w:val="NormalTablo"/>
    <w:uiPriority w:val="61"/>
    <w:pPr>
      <w:spacing w:line="360" w:lineRule="auto"/>
      <w:jc w:val="both"/>
    </w:pPr>
    <w:rPr>
      <w:rFonts w:ascii="Calibri" w:eastAsia="Calibri" w:hAnsi="Calibri"/>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3">
    <w:name w:val="Light List Accent 3"/>
    <w:basedOn w:val="NormalTablo"/>
    <w:uiPriority w:val="61"/>
    <w:pPr>
      <w:spacing w:line="360" w:lineRule="auto"/>
      <w:jc w:val="both"/>
    </w:pPr>
    <w:rPr>
      <w:rFonts w:ascii="Calibri" w:eastAsia="Calibri" w:hAnsi="Calibri"/>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4">
    <w:name w:val="Light List Accent 4"/>
    <w:basedOn w:val="NormalTablo"/>
    <w:uiPriority w:val="61"/>
    <w:pPr>
      <w:jc w:val="both"/>
    </w:pPr>
    <w:rPr>
      <w:rFonts w:ascii="Book Antiqua" w:hAnsi="Book Antiqua"/>
      <w:sz w:val="24"/>
      <w:szCs w:val="23"/>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Liste-Vurgu5">
    <w:name w:val="Light List Accent 5"/>
    <w:basedOn w:val="NormalTablo"/>
    <w:uiPriority w:val="61"/>
    <w:pPr>
      <w:jc w:val="both"/>
    </w:pPr>
    <w:rPr>
      <w:rFonts w:ascii="Book Antiqua" w:hAnsi="Book Antiqua"/>
      <w:sz w:val="24"/>
      <w:szCs w:val="23"/>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Liste-Vurgu6">
    <w:name w:val="Light List Accent 6"/>
    <w:basedOn w:val="NormalTablo"/>
    <w:uiPriority w:val="61"/>
    <w:pPr>
      <w:jc w:val="both"/>
    </w:pPr>
    <w:rPr>
      <w:rFonts w:eastAsia="Times New Roman"/>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Klavuz-Vurgu2">
    <w:name w:val="Light Grid Accent 2"/>
    <w:basedOn w:val="NormalTablo"/>
    <w:uiPriority w:val="62"/>
    <w:pPr>
      <w:spacing w:line="360" w:lineRule="auto"/>
      <w:jc w:val="both"/>
    </w:pPr>
    <w:rPr>
      <w:rFonts w:ascii="Calibri" w:eastAsia="Calibri" w:hAnsi="Calibri"/>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AkKlavuz-Vurgu3">
    <w:name w:val="Light Grid Accent 3"/>
    <w:basedOn w:val="NormalTablo"/>
    <w:uiPriority w:val="62"/>
    <w:pPr>
      <w:spacing w:line="360" w:lineRule="auto"/>
      <w:jc w:val="both"/>
    </w:pPr>
    <w:rPr>
      <w:rFonts w:ascii="Calibri" w:eastAsia="Calibri" w:hAnsi="Calibri"/>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AkKlavuz-Vurgu5">
    <w:name w:val="Light Grid Accent 5"/>
    <w:basedOn w:val="NormalTablo"/>
    <w:uiPriority w:val="62"/>
    <w:pPr>
      <w:jc w:val="both"/>
    </w:pPr>
    <w:rPr>
      <w:rFonts w:ascii="Book Antiqua" w:hAnsi="Book Antiqua"/>
      <w:sz w:val="24"/>
      <w:szCs w:val="23"/>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AkKlavuz-Vurgu6">
    <w:name w:val="Light Grid Accent 6"/>
    <w:basedOn w:val="NormalTablo"/>
    <w:uiPriority w:val="62"/>
    <w:pPr>
      <w:jc w:val="both"/>
    </w:pPr>
    <w:rPr>
      <w:rFonts w:ascii="Book Antiqua" w:hAnsi="Book Antiqua"/>
      <w:sz w:val="24"/>
      <w:szCs w:val="23"/>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OrtaGlgeleme1-Vurgu2">
    <w:name w:val="Medium Shading 1 Accent 2"/>
    <w:basedOn w:val="NormalTablo"/>
    <w:uiPriority w:val="63"/>
    <w:pPr>
      <w:spacing w:line="360" w:lineRule="auto"/>
      <w:jc w:val="both"/>
    </w:pPr>
    <w:rPr>
      <w:rFonts w:ascii="Calibri" w:eastAsia="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63"/>
    <w:pPr>
      <w:jc w:val="both"/>
    </w:pPr>
    <w:rPr>
      <w:rFonts w:ascii="Book Antiqua" w:hAnsi="Book Antiqua"/>
      <w:sz w:val="24"/>
      <w:szCs w:val="23"/>
    </w:rPr>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pPr>
      <w:jc w:val="both"/>
    </w:pPr>
    <w:rPr>
      <w:rFonts w:ascii="Book Antiqua" w:hAnsi="Book Antiqua"/>
      <w:sz w:val="24"/>
      <w:szCs w:val="23"/>
    </w:rPr>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pPr>
      <w:jc w:val="both"/>
    </w:pPr>
    <w:rPr>
      <w:rFonts w:eastAsia="Times New Roman"/>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Vurgu2">
    <w:name w:val="Medium Shading 2 Accent 2"/>
    <w:basedOn w:val="NormalTablo"/>
    <w:uiPriority w:val="64"/>
    <w:pPr>
      <w:spacing w:line="360" w:lineRule="auto"/>
      <w:jc w:val="both"/>
    </w:pPr>
    <w:rPr>
      <w:rFonts w:eastAsia="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pPr>
      <w:jc w:val="both"/>
    </w:pPr>
    <w:rPr>
      <w:rFonts w:eastAsia="Times New Roman"/>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Vurgu6">
    <w:name w:val="Medium List 1 Accent 6"/>
    <w:basedOn w:val="NormalTablo"/>
    <w:uiPriority w:val="65"/>
    <w:pPr>
      <w:jc w:val="both"/>
    </w:pPr>
    <w:rPr>
      <w:rFonts w:eastAsia="Times New Roman"/>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2-Vurgu1">
    <w:name w:val="Medium List 2 Accent 1"/>
    <w:basedOn w:val="NormalTablo"/>
    <w:uiPriority w:val="66"/>
    <w:pPr>
      <w:jc w:val="both"/>
    </w:pPr>
    <w:rPr>
      <w:rFonts w:ascii="Calibri Light" w:eastAsia="Times New Roman" w:hAnsi="Calibri Light"/>
      <w:color w:val="000000"/>
    </w:rPr>
    <w:tblPr>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OrtaKlavuz1-Vurgu1">
    <w:name w:val="Medium Grid 1 Accent 1"/>
    <w:basedOn w:val="NormalTablo"/>
    <w:uiPriority w:val="67"/>
    <w:pPr>
      <w:spacing w:line="360" w:lineRule="auto"/>
      <w:jc w:val="both"/>
    </w:pPr>
    <w:rPr>
      <w:rFonts w:ascii="Calibri" w:eastAsia="Calibri" w:hAnsi="Calibri"/>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pPr>
      <w:spacing w:line="360" w:lineRule="auto"/>
      <w:jc w:val="both"/>
    </w:pPr>
    <w:rPr>
      <w:rFonts w:ascii="Calibri" w:eastAsia="Calibri" w:hAnsi="Calibri"/>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pPr>
      <w:spacing w:line="360" w:lineRule="auto"/>
      <w:jc w:val="both"/>
    </w:pPr>
    <w:rPr>
      <w:rFonts w:ascii="Calibri" w:eastAsia="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pPr>
      <w:spacing w:line="360" w:lineRule="auto"/>
      <w:jc w:val="both"/>
    </w:pPr>
    <w:rPr>
      <w:rFonts w:ascii="Calibri" w:eastAsia="Calibri" w:hAnsi="Calibri"/>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6">
    <w:name w:val="Medium Grid 1 Accent 6"/>
    <w:basedOn w:val="NormalTablo"/>
    <w:uiPriority w:val="67"/>
    <w:pPr>
      <w:jc w:val="both"/>
    </w:pPr>
    <w:rPr>
      <w:rFonts w:eastAsia="Times New Roman"/>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Vurgu6">
    <w:name w:val="Medium Grid 2 Accent 6"/>
    <w:basedOn w:val="NormalTablo"/>
    <w:uiPriority w:val="68"/>
    <w:rPr>
      <w:rFonts w:ascii="Calibri Light" w:eastAsia="Times New Roman" w:hAnsi="Calibri Light"/>
      <w:color w:val="000000"/>
    </w:rPr>
    <w:tblPr>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auto"/>
          <w:insideV w:val="single" w:sz="6" w:space="0" w:color="auto"/>
        </w:tcBorders>
        <w:shd w:val="clear" w:color="auto" w:fill="B7D8A0"/>
      </w:tcPr>
    </w:tblStylePr>
    <w:tblStylePr w:type="nwCell">
      <w:tblPr/>
      <w:tcPr>
        <w:shd w:val="clear" w:color="auto" w:fill="FFFFFF"/>
      </w:tcPr>
    </w:tblStylePr>
  </w:style>
  <w:style w:type="table" w:styleId="OrtaKlavuz3-Vurgu1">
    <w:name w:val="Medium Grid 3 Accent 1"/>
    <w:basedOn w:val="NormalTablo"/>
    <w:uiPriority w:val="69"/>
    <w:pPr>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styleId="OrtaKlavuz3-Vurgu2">
    <w:name w:val="Medium Grid 3 Accent 2"/>
    <w:basedOn w:val="NormalTablo"/>
    <w:uiPriority w:val="69"/>
    <w:pPr>
      <w:spacing w:line="360" w:lineRule="auto"/>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OrtaKlavuz3-Vurgu4">
    <w:name w:val="Medium Grid 3 Accent 4"/>
    <w:basedOn w:val="NormalTablo"/>
    <w:uiPriority w:val="69"/>
    <w:pPr>
      <w:spacing w:line="360" w:lineRule="auto"/>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RenkliGlgeleme-Vurgu1">
    <w:name w:val="Colorful Shading Accent 1"/>
    <w:basedOn w:val="NormalTablo"/>
    <w:uiPriority w:val="71"/>
    <w:pPr>
      <w:jc w:val="both"/>
    </w:pPr>
    <w:rPr>
      <w:rFonts w:ascii="Calibri" w:eastAsia="Calibri" w:hAnsi="Calibri"/>
      <w:color w:val="000000"/>
    </w:rPr>
    <w:tblPr>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auto"/>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RenkliGlgeleme-Vurgu5">
    <w:name w:val="Colorful Shading Accent 5"/>
    <w:basedOn w:val="NormalTablo"/>
    <w:uiPriority w:val="71"/>
    <w:rPr>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pPr>
      <w:jc w:val="both"/>
    </w:pPr>
    <w:rPr>
      <w:rFonts w:eastAsia="Times New Roman"/>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Klavuz-Vurgu6">
    <w:name w:val="Colorful Grid Accent 6"/>
    <w:basedOn w:val="NormalTablo"/>
    <w:uiPriority w:val="73"/>
    <w:rPr>
      <w:rFonts w:ascii="Calibri" w:eastAsia="Calibri" w:hAnsi="Calibri"/>
      <w:color w:val="000000"/>
    </w:rPr>
    <w:tblPr>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
    <w:name w:val="Başlık 1 Char"/>
    <w:basedOn w:val="VarsaylanParagrafYazTipi"/>
    <w:link w:val="Balk1"/>
    <w:uiPriority w:val="1"/>
    <w:qFormat/>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1"/>
    <w:qFormat/>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qFormat/>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qFormat/>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qFormat/>
    <w:rPr>
      <w:rFonts w:ascii="Book Antiqua" w:hAnsi="Book Antiqua" w:cs="Times New Roman"/>
      <w:b/>
      <w:bCs/>
      <w:i/>
      <w:iCs/>
      <w:sz w:val="24"/>
      <w:szCs w:val="26"/>
    </w:rPr>
  </w:style>
  <w:style w:type="character" w:customStyle="1" w:styleId="Balk6Char">
    <w:name w:val="Başlık 6 Char"/>
    <w:basedOn w:val="VarsaylanParagrafYazTipi"/>
    <w:link w:val="Balk6"/>
    <w:uiPriority w:val="1"/>
    <w:qFormat/>
    <w:rPr>
      <w:rFonts w:asciiTheme="majorHAnsi" w:eastAsiaTheme="majorEastAsia" w:hAnsiTheme="majorHAnsi" w:cstheme="majorBidi"/>
      <w:color w:val="1F4E79" w:themeColor="accent1" w:themeShade="80"/>
      <w:sz w:val="24"/>
      <w:szCs w:val="23"/>
    </w:rPr>
  </w:style>
  <w:style w:type="character" w:customStyle="1" w:styleId="Balk7Char">
    <w:name w:val="Başlık 7 Char"/>
    <w:basedOn w:val="VarsaylanParagrafYazTipi"/>
    <w:link w:val="Balk7"/>
    <w:uiPriority w:val="9"/>
    <w:rPr>
      <w:rFonts w:asciiTheme="majorHAnsi" w:eastAsiaTheme="majorEastAsia" w:hAnsiTheme="majorHAnsi" w:cstheme="majorBidi"/>
      <w:i/>
      <w:iCs/>
      <w:color w:val="1F4E79" w:themeColor="accent1" w:themeShade="80"/>
      <w:sz w:val="24"/>
      <w:szCs w:val="23"/>
    </w:rPr>
  </w:style>
  <w:style w:type="character" w:customStyle="1" w:styleId="Balk8Char">
    <w:name w:val="Başlık 8 Char"/>
    <w:basedOn w:val="VarsaylanParagrafYazTipi"/>
    <w:link w:val="Balk8"/>
    <w:uiPriority w:val="1"/>
    <w:rPr>
      <w:rFonts w:asciiTheme="majorHAnsi" w:eastAsiaTheme="majorEastAsia" w:hAnsiTheme="majorHAnsi" w:cstheme="majorBidi"/>
      <w:color w:val="262626" w:themeColor="text1" w:themeTint="D9"/>
      <w:sz w:val="21"/>
      <w:szCs w:val="21"/>
    </w:rPr>
  </w:style>
  <w:style w:type="character" w:customStyle="1" w:styleId="Balk9Char">
    <w:name w:val="Başlık 9 Char"/>
    <w:basedOn w:val="VarsaylanParagrafYazTipi"/>
    <w:link w:val="Balk9"/>
    <w:uiPriority w:val="1"/>
    <w:rPr>
      <w:rFonts w:asciiTheme="majorHAnsi" w:eastAsiaTheme="majorEastAsia" w:hAnsiTheme="majorHAnsi" w:cstheme="majorBidi"/>
      <w:i/>
      <w:iCs/>
      <w:color w:val="262626" w:themeColor="text1" w:themeTint="D9"/>
      <w:sz w:val="21"/>
      <w:szCs w:val="21"/>
    </w:rPr>
  </w:style>
  <w:style w:type="paragraph" w:styleId="AralkYok">
    <w:name w:val="No Spacing"/>
    <w:link w:val="AralkYokChar"/>
    <w:uiPriority w:val="1"/>
    <w:qFormat/>
    <w:pPr>
      <w:jc w:val="both"/>
    </w:pPr>
    <w:rPr>
      <w:rFonts w:eastAsia="Times New Roman"/>
      <w:sz w:val="24"/>
      <w:szCs w:val="24"/>
    </w:rPr>
  </w:style>
  <w:style w:type="character" w:customStyle="1" w:styleId="AralkYokChar">
    <w:name w:val="Aralık Yok Char"/>
    <w:link w:val="AralkYok"/>
    <w:uiPriority w:val="1"/>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Pr>
      <w:rFonts w:ascii="Times New Roman" w:eastAsia="Times New Roman" w:hAnsi="Times New Roman" w:cs="Times New Roman"/>
      <w:sz w:val="24"/>
      <w:szCs w:val="24"/>
      <w:lang w:eastAsia="tr-TR"/>
    </w:rPr>
  </w:style>
  <w:style w:type="table" w:customStyle="1" w:styleId="DzTablo11">
    <w:name w:val="Düz Tablo 11"/>
    <w:basedOn w:val="NormalTablo"/>
    <w:uiPriority w:val="41"/>
    <w:pPr>
      <w:jc w:val="both"/>
    </w:pPr>
    <w:rPr>
      <w:rFonts w:ascii="Calibri" w:eastAsia="Calibri" w:hAnsi="Calibri"/>
    </w:rPr>
    <w:tblPr>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1"/>
    <w:locked/>
  </w:style>
  <w:style w:type="paragraph" w:customStyle="1" w:styleId="TBal1">
    <w:name w:val="İÇT Başlığı1"/>
    <w:basedOn w:val="Balk1"/>
    <w:next w:val="Normal"/>
    <w:uiPriority w:val="39"/>
    <w:unhideWhenUsed/>
    <w:qFormat/>
    <w:pPr>
      <w:numPr>
        <w:numId w:val="4"/>
      </w:numPr>
      <w:spacing w:before="240" w:after="0" w:line="259" w:lineRule="auto"/>
      <w:outlineLvl w:val="9"/>
    </w:pPr>
    <w:rPr>
      <w:rFonts w:asciiTheme="majorHAnsi" w:hAnsiTheme="majorHAnsi"/>
      <w:b w:val="0"/>
      <w:bCs w:val="0"/>
      <w:color w:val="2E74B5" w:themeColor="accent1" w:themeShade="BF"/>
      <w:sz w:val="32"/>
      <w:lang w:eastAsia="tr-TR"/>
    </w:rPr>
  </w:style>
  <w:style w:type="table" w:customStyle="1" w:styleId="KlavuzuTablo4-Vurgu31">
    <w:name w:val="Kılavuzu Tablo 4 - Vurgu 31"/>
    <w:basedOn w:val="NormalTablo"/>
    <w:uiPriority w:val="49"/>
    <w:pPr>
      <w:jc w:val="both"/>
    </w:pPr>
    <w:rPr>
      <w:rFonts w:ascii="Cambria" w:hAnsi="Cambria"/>
      <w:sz w:val="24"/>
      <w:szCs w:val="23"/>
    </w:rPr>
    <w:tblPr>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b/>
        <w:bCs/>
        <w:color w:val="FFFFFF" w:themeColor="background1"/>
      </w:rPr>
      <w:tblPr/>
      <w:tcPr>
        <w:tcBorders>
          <w:insideH w:val="single" w:sz="4" w:space="0" w:color="auto"/>
          <w:insideV w:val="single" w:sz="4" w:space="0" w:color="auto"/>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11">
    <w:name w:val="Liste Tablo 4 - Vurgu 11"/>
    <w:basedOn w:val="NormalTablo"/>
    <w:uiPriority w:val="49"/>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pPr>
      <w:jc w:val="both"/>
    </w:pPr>
    <w:rPr>
      <w:rFonts w:ascii="Book Antiqua" w:hAnsi="Book Antiqua"/>
      <w:sz w:val="24"/>
      <w:szCs w:val="23"/>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uiPriority w:val="59"/>
    <w:pPr>
      <w:jc w:val="both"/>
    </w:pPr>
    <w:rPr>
      <w:rFonts w:ascii="Book Antiqua" w:hAnsi="Book Antiqua"/>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pPr>
      <w:spacing w:before="120" w:after="120" w:line="276" w:lineRule="auto"/>
      <w:ind w:firstLine="709"/>
      <w:jc w:val="both"/>
    </w:pPr>
    <w:rPr>
      <w:color w:val="000000"/>
    </w:rPr>
  </w:style>
  <w:style w:type="character" w:customStyle="1" w:styleId="ParagrafChar">
    <w:name w:val="Paragraf Char"/>
    <w:basedOn w:val="VarsaylanParagrafYazTipi"/>
    <w:link w:val="Paragraf"/>
    <w:locked/>
    <w:rPr>
      <w:color w:val="000000"/>
    </w:rPr>
  </w:style>
  <w:style w:type="table" w:customStyle="1" w:styleId="ListeTablo1Ak-Vurgu51">
    <w:name w:val="Liste Tablo 1 Açık - Vurgu 51"/>
    <w:basedOn w:val="NormalTablo"/>
    <w:uiPriority w:val="46"/>
    <w:pPr>
      <w:jc w:val="both"/>
    </w:pPr>
    <w:rPr>
      <w:rFonts w:ascii="Book Antiqua" w:hAnsi="Book Antiqua"/>
      <w:sz w:val="24"/>
      <w:szCs w:val="23"/>
    </w:rP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pPr>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f">
    <w:name w:val="paraf"/>
    <w:basedOn w:val="Normal"/>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qFormat/>
    <w:pPr>
      <w:spacing w:before="100" w:beforeAutospacing="1" w:after="100" w:afterAutospacing="1" w:line="276" w:lineRule="auto"/>
      <w:jc w:val="both"/>
    </w:pPr>
    <w:rPr>
      <w:rFonts w:ascii="Book Antiqua" w:hAnsi="Book Antiqua" w:cs="Times New Roman"/>
      <w:sz w:val="24"/>
      <w:szCs w:val="23"/>
    </w:rPr>
  </w:style>
  <w:style w:type="character" w:customStyle="1" w:styleId="AltyazChar">
    <w:name w:val="Altyazı Char"/>
    <w:basedOn w:val="VarsaylanParagrafYazTipi"/>
    <w:link w:val="Altyaz"/>
    <w:uiPriority w:val="11"/>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Pr>
      <w:rFonts w:asciiTheme="majorHAnsi" w:eastAsiaTheme="majorEastAsia" w:hAnsiTheme="majorHAnsi" w:cstheme="majorBidi"/>
      <w:i/>
      <w:iCs/>
      <w:color w:val="5B9BD5" w:themeColor="accent1"/>
      <w:spacing w:val="15"/>
      <w:sz w:val="24"/>
      <w:szCs w:val="24"/>
      <w:lang w:eastAsia="tr-TR"/>
    </w:rPr>
  </w:style>
  <w:style w:type="character" w:customStyle="1" w:styleId="KonuBalChar">
    <w:name w:val="Konu Başlığı Char"/>
    <w:aliases w:val="Title Char Char"/>
    <w:basedOn w:val="VarsaylanParagrafYazTipi"/>
    <w:link w:val="KonuBal"/>
    <w:uiPriority w:val="10"/>
    <w:qFormat/>
    <w:rPr>
      <w:rFonts w:ascii="Cambria" w:hAnsi="Cambria" w:cs="Cambria"/>
      <w:color w:val="17365D"/>
      <w:spacing w:val="5"/>
      <w:kern w:val="28"/>
      <w:sz w:val="52"/>
      <w:szCs w:val="52"/>
    </w:rPr>
  </w:style>
  <w:style w:type="paragraph" w:customStyle="1" w:styleId="ListeParagraf1">
    <w:name w:val="Liste Paragraf1"/>
    <w:basedOn w:val="Normal"/>
    <w:pPr>
      <w:spacing w:after="200" w:line="276" w:lineRule="auto"/>
      <w:ind w:left="720"/>
      <w:jc w:val="both"/>
    </w:pPr>
    <w:rPr>
      <w:rFonts w:ascii="Calibri" w:hAnsi="Calibri" w:cs="Calibri"/>
    </w:rPr>
  </w:style>
  <w:style w:type="paragraph" w:customStyle="1" w:styleId="Default">
    <w:name w:val="Default"/>
    <w:pPr>
      <w:autoSpaceDE w:val="0"/>
      <w:autoSpaceDN w:val="0"/>
      <w:adjustRightInd w:val="0"/>
      <w:jc w:val="both"/>
    </w:pPr>
    <w:rPr>
      <w:rFonts w:ascii="Arial" w:eastAsia="Times New Roman" w:hAnsi="Arial" w:cs="Arial"/>
      <w:color w:val="000000"/>
      <w:sz w:val="24"/>
      <w:szCs w:val="24"/>
    </w:rPr>
  </w:style>
  <w:style w:type="paragraph" w:customStyle="1" w:styleId="Pa1">
    <w:name w:val="Pa1"/>
    <w:basedOn w:val="Default"/>
    <w:next w:val="Default"/>
    <w:pPr>
      <w:spacing w:line="241" w:lineRule="atLeast"/>
    </w:pPr>
    <w:rPr>
      <w:rFonts w:cs="Times New Roman"/>
      <w:color w:val="auto"/>
    </w:rPr>
  </w:style>
  <w:style w:type="paragraph" w:customStyle="1" w:styleId="Pa2">
    <w:name w:val="Pa2"/>
    <w:basedOn w:val="Default"/>
    <w:next w:val="Default"/>
    <w:pPr>
      <w:spacing w:line="241" w:lineRule="atLeast"/>
    </w:pPr>
    <w:rPr>
      <w:rFonts w:cs="Times New Roman"/>
      <w:color w:val="auto"/>
    </w:rPr>
  </w:style>
  <w:style w:type="character" w:customStyle="1" w:styleId="A4">
    <w:name w:val="A4"/>
    <w:uiPriority w:val="99"/>
    <w:rPr>
      <w:rFonts w:cs="Arial"/>
      <w:color w:val="000000"/>
      <w:sz w:val="20"/>
      <w:szCs w:val="20"/>
    </w:rPr>
  </w:style>
  <w:style w:type="paragraph" w:customStyle="1" w:styleId="Pa4">
    <w:name w:val="Pa4"/>
    <w:basedOn w:val="Default"/>
    <w:next w:val="Default"/>
    <w:pPr>
      <w:spacing w:line="241" w:lineRule="atLeast"/>
    </w:pPr>
    <w:rPr>
      <w:rFonts w:cs="Times New Roman"/>
      <w:color w:val="auto"/>
    </w:rPr>
  </w:style>
  <w:style w:type="character" w:customStyle="1" w:styleId="A5">
    <w:name w:val="A5"/>
    <w:rPr>
      <w:rFonts w:ascii="Verdana" w:hAnsi="Verdana" w:cs="Verdana"/>
      <w:b/>
      <w:bCs/>
      <w:i/>
      <w:iCs/>
      <w:color w:val="000000"/>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customStyle="1" w:styleId="PGler">
    <w:name w:val="PGler"/>
    <w:basedOn w:val="Normal"/>
    <w:link w:val="PGlerChar"/>
    <w:qFormat/>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qFormat/>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Pr>
      <w:rFonts w:ascii="Book Antiqua" w:hAnsi="Book Antiqua" w:cs="Times New Roman"/>
      <w:b/>
      <w:sz w:val="20"/>
      <w:szCs w:val="18"/>
    </w:rPr>
  </w:style>
  <w:style w:type="paragraph" w:customStyle="1" w:styleId="Hedef">
    <w:name w:val="Hedef"/>
    <w:basedOn w:val="Paragraf"/>
    <w:link w:val="HedefChar"/>
    <w:qFormat/>
    <w:pPr>
      <w:spacing w:before="240" w:after="360"/>
    </w:pPr>
    <w:rPr>
      <w:rFonts w:eastAsia="Times New Roman"/>
      <w:color w:val="000000" w:themeColor="text1"/>
      <w:lang w:eastAsia="tr-TR"/>
    </w:rPr>
  </w:style>
  <w:style w:type="character" w:customStyle="1" w:styleId="AmaChar">
    <w:name w:val="Amaç Char"/>
    <w:basedOn w:val="ParagrafChar"/>
    <w:link w:val="Ama"/>
    <w:rPr>
      <w:rFonts w:ascii="Book Antiqua" w:hAnsi="Book Antiqua"/>
      <w:b/>
      <w:color w:val="00B050"/>
      <w:sz w:val="36"/>
      <w:szCs w:val="36"/>
    </w:rPr>
  </w:style>
  <w:style w:type="paragraph" w:customStyle="1" w:styleId="Hedefbalk">
    <w:name w:val="Hedef başlık"/>
    <w:basedOn w:val="Normal"/>
    <w:link w:val="HedefbalkChar"/>
    <w:qFormat/>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Pr>
      <w:rFonts w:eastAsia="Times New Roman"/>
      <w:color w:val="000000" w:themeColor="text1"/>
      <w:lang w:eastAsia="tr-TR"/>
    </w:rPr>
  </w:style>
  <w:style w:type="character" w:customStyle="1" w:styleId="HedefbalkChar">
    <w:name w:val="Hedef başlık Char"/>
    <w:basedOn w:val="VarsaylanParagrafYazTipi"/>
    <w:link w:val="Hedefbalk"/>
    <w:rPr>
      <w:rFonts w:ascii="Book Antiqua" w:hAnsi="Book Antiqua" w:cs="Times New Roman"/>
      <w:b/>
      <w:bCs/>
      <w:color w:val="808000"/>
      <w:sz w:val="24"/>
      <w:szCs w:val="23"/>
      <w:u w:val="single"/>
    </w:rPr>
  </w:style>
  <w:style w:type="character" w:customStyle="1" w:styleId="AklamaMetniChar">
    <w:name w:val="Açıklama Metni Char"/>
    <w:basedOn w:val="VarsaylanParagrafYazTipi"/>
    <w:link w:val="AklamaMetni"/>
    <w:uiPriority w:val="99"/>
    <w:rPr>
      <w:rFonts w:ascii="Book Antiqua" w:hAnsi="Book Antiqua" w:cs="Times New Roman"/>
      <w:sz w:val="20"/>
      <w:szCs w:val="20"/>
    </w:rPr>
  </w:style>
  <w:style w:type="character" w:customStyle="1" w:styleId="AklamaKonusuChar">
    <w:name w:val="Açıklama Konusu Char"/>
    <w:basedOn w:val="AklamaMetniChar"/>
    <w:link w:val="AklamaKonusu"/>
    <w:uiPriority w:val="99"/>
    <w:rPr>
      <w:rFonts w:ascii="Book Antiqua" w:hAnsi="Book Antiqua" w:cs="Times New Roman"/>
      <w:b/>
      <w:bCs/>
      <w:sz w:val="20"/>
      <w:szCs w:val="20"/>
    </w:rPr>
  </w:style>
  <w:style w:type="paragraph" w:customStyle="1" w:styleId="AraBalk">
    <w:name w:val="Ara Başlık"/>
    <w:basedOn w:val="Normal"/>
    <w:link w:val="AraBalkChar"/>
    <w:qFormat/>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pPr>
      <w:numPr>
        <w:numId w:val="5"/>
      </w:numPr>
      <w:tabs>
        <w:tab w:val="clear" w:pos="720"/>
        <w:tab w:val="left"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pPr>
      <w:numPr>
        <w:numId w:val="6"/>
      </w:numPr>
      <w:tabs>
        <w:tab w:val="clear" w:pos="720"/>
        <w:tab w:val="left"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Pr>
      <w:rFonts w:ascii="Book Antiqua" w:hAnsi="Book Antiqua" w:cs="Times New Roman"/>
      <w:i/>
      <w:sz w:val="24"/>
      <w:szCs w:val="23"/>
    </w:rPr>
  </w:style>
  <w:style w:type="character" w:customStyle="1" w:styleId="StratejiListesiChar">
    <w:name w:val="Strateji Listesi Char"/>
    <w:basedOn w:val="VarsaylanParagrafYazTipi"/>
    <w:link w:val="StratejiListesi"/>
    <w:rPr>
      <w:rFonts w:ascii="Book Antiqua" w:hAnsi="Book Antiqua" w:cs="Times New Roman"/>
      <w:sz w:val="24"/>
      <w:szCs w:val="23"/>
    </w:rPr>
  </w:style>
  <w:style w:type="table" w:customStyle="1" w:styleId="OrtaGlgeleme21">
    <w:name w:val="Orta Gölgeleme 21"/>
    <w:basedOn w:val="NormalTablo"/>
    <w:uiPriority w:val="64"/>
    <w:pPr>
      <w:jc w:val="both"/>
    </w:pPr>
    <w:rPr>
      <w:rFonts w:ascii="Book Antiqua" w:hAnsi="Book Antiqua"/>
      <w:sz w:val="24"/>
      <w:szCs w:val="23"/>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YerTutucuMetni">
    <w:name w:val="Placeholder Text"/>
    <w:basedOn w:val="VarsaylanParagrafYazTipi"/>
    <w:uiPriority w:val="99"/>
    <w:semiHidden/>
    <w:rPr>
      <w:color w:val="808080"/>
    </w:rPr>
  </w:style>
  <w:style w:type="table" w:customStyle="1" w:styleId="OrtaGlgeleme22">
    <w:name w:val="Orta Gölgeleme 22"/>
    <w:basedOn w:val="NormalTablo"/>
    <w:uiPriority w:val="64"/>
    <w:pPr>
      <w:jc w:val="both"/>
    </w:pPr>
    <w:rPr>
      <w:rFonts w:ascii="Book Antiqua" w:hAnsi="Book Antiqua"/>
      <w:sz w:val="24"/>
      <w:szCs w:val="23"/>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uiPriority w:val="63"/>
    <w:pPr>
      <w:jc w:val="both"/>
    </w:pPr>
    <w:rPr>
      <w:rFonts w:eastAsia="Times New Roman"/>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
    <w:name w:val="Kılavuz Tablo 5 Koyu - Vurgu 61"/>
    <w:basedOn w:val="NormalTablo"/>
    <w:uiPriority w:val="50"/>
    <w:pPr>
      <w:jc w:val="both"/>
    </w:pPr>
    <w:rPr>
      <w:kern w:val="24"/>
      <w:sz w:val="24"/>
      <w:szCs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pPr>
      <w:jc w:val="both"/>
    </w:pPr>
    <w:rPr>
      <w:color w:val="538135" w:themeColor="accent6" w:themeShade="BF"/>
      <w:kern w:val="24"/>
      <w:sz w:val="24"/>
      <w:szCs w:val="24"/>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pPr>
      <w:jc w:val="both"/>
    </w:pPr>
    <w:rPr>
      <w:kern w:val="24"/>
      <w:sz w:val="24"/>
      <w:szCs w:val="24"/>
    </w:r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pPr>
      <w:ind w:firstLine="709"/>
      <w:jc w:val="center"/>
    </w:pPr>
    <w:rPr>
      <w:sz w:val="24"/>
      <w:szCs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GvdeMetniChar">
    <w:name w:val="Gövde Metni Char"/>
    <w:basedOn w:val="VarsaylanParagrafYazTipi"/>
    <w:link w:val="GvdeMetni"/>
    <w:uiPriority w:val="99"/>
    <w:rPr>
      <w:rFonts w:ascii="Book Antiqua" w:hAnsi="Book Antiqua" w:cs="Times New Roman"/>
      <w:sz w:val="24"/>
      <w:szCs w:val="23"/>
    </w:rPr>
  </w:style>
  <w:style w:type="paragraph" w:customStyle="1" w:styleId="xl41">
    <w:name w:val="xl41"/>
    <w:basedOn w:val="Normal"/>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character" w:customStyle="1" w:styleId="GvdeMetniGirintisi3Char">
    <w:name w:val="Gövde Metni Girintisi 3 Char"/>
    <w:basedOn w:val="VarsaylanParagrafYazTipi"/>
    <w:link w:val="GvdeMetniGirintisi3"/>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Pr>
      <w:rFonts w:ascii="Book Antiqua" w:hAnsi="Book Antiqua" w:cs="Times New Roman"/>
      <w:sz w:val="16"/>
      <w:szCs w:val="16"/>
    </w:rPr>
  </w:style>
  <w:style w:type="paragraph" w:customStyle="1" w:styleId="xl25">
    <w:name w:val="xl25"/>
    <w:basedOn w:val="Normal"/>
    <w:pPr>
      <w:spacing w:before="100" w:beforeAutospacing="1" w:after="100" w:afterAutospacing="1" w:line="276" w:lineRule="auto"/>
      <w:jc w:val="center"/>
    </w:pPr>
    <w:rPr>
      <w:rFonts w:ascii="Arial" w:eastAsia="Arial Unicode MS" w:hAnsi="Arial" w:cs="Arial"/>
      <w:bCs/>
      <w:sz w:val="24"/>
      <w:szCs w:val="23"/>
    </w:rPr>
  </w:style>
  <w:style w:type="character" w:customStyle="1" w:styleId="GvdeMetni2Char">
    <w:name w:val="Gövde Metni 2 Char"/>
    <w:basedOn w:val="VarsaylanParagrafYazTipi"/>
    <w:link w:val="GvdeMetni2"/>
    <w:rPr>
      <w:rFonts w:ascii="Book Antiqua" w:hAnsi="Book Antiqua" w:cs="Times New Roman"/>
      <w:b/>
      <w:sz w:val="24"/>
      <w:szCs w:val="23"/>
    </w:rPr>
  </w:style>
  <w:style w:type="table" w:customStyle="1" w:styleId="AkKlavuz-Vurgu11">
    <w:name w:val="Açık Kılavuz - Vurgu 11"/>
    <w:basedOn w:val="NormalTablo"/>
    <w:uiPriority w:val="62"/>
    <w:pPr>
      <w:spacing w:line="360" w:lineRule="auto"/>
      <w:jc w:val="both"/>
    </w:pPr>
    <w:rPr>
      <w:rFonts w:ascii="Calibri" w:eastAsia="Calibri" w:hAnsi="Calibri"/>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AkKlavuz-Vurgu12">
    <w:name w:val="Açık Kılavuz - Vurgu 12"/>
    <w:basedOn w:val="NormalTablo"/>
    <w:uiPriority w:val="62"/>
    <w:pPr>
      <w:jc w:val="both"/>
    </w:pPr>
    <w:rPr>
      <w:rFonts w:eastAsia="Times New Roman"/>
      <w:sz w:val="24"/>
      <w:szCs w:val="24"/>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character" w:customStyle="1" w:styleId="HafifVurgulama1">
    <w:name w:val="Hafif Vurgulama1"/>
    <w:uiPriority w:val="19"/>
    <w:qFormat/>
    <w:rPr>
      <w:i/>
      <w:iCs/>
      <w:color w:val="808080"/>
    </w:rPr>
  </w:style>
  <w:style w:type="character" w:customStyle="1" w:styleId="NormalWebChar">
    <w:name w:val="Normal (Web) Char"/>
    <w:link w:val="NormalWeb"/>
    <w:rPr>
      <w:rFonts w:ascii="Book Antiqua" w:hAnsi="Book Antiqua" w:cs="Times New Roman"/>
      <w:sz w:val="24"/>
      <w:szCs w:val="23"/>
    </w:rPr>
  </w:style>
  <w:style w:type="character" w:customStyle="1" w:styleId="GvdeMetniGirintisiChar">
    <w:name w:val="Gövde Metni Girintisi Char"/>
    <w:basedOn w:val="VarsaylanParagrafYazTipi"/>
    <w:link w:val="GvdeMetniGirintisi"/>
    <w:uiPriority w:val="99"/>
    <w:rPr>
      <w:rFonts w:ascii="Book Antiqua" w:eastAsia="Calibri" w:hAnsi="Book Antiqua" w:cs="Times New Roman"/>
      <w:sz w:val="24"/>
      <w:szCs w:val="23"/>
    </w:rPr>
  </w:style>
  <w:style w:type="paragraph" w:customStyle="1" w:styleId="GvdeMetniGirintisi21">
    <w:name w:val="Gövde Metni Girintisi 21"/>
    <w:basedOn w:val="Normal"/>
    <w:pPr>
      <w:spacing w:after="200" w:line="276" w:lineRule="auto"/>
      <w:ind w:firstLine="708"/>
      <w:jc w:val="both"/>
    </w:pPr>
    <w:rPr>
      <w:rFonts w:ascii="Book Antiqua" w:hAnsi="Book Antiqua" w:cs="Times New Roman"/>
      <w:b/>
      <w:sz w:val="24"/>
      <w:szCs w:val="20"/>
    </w:rPr>
  </w:style>
  <w:style w:type="paragraph" w:customStyle="1" w:styleId="Char">
    <w:name w:val="Char"/>
    <w:basedOn w:val="Normal"/>
    <w:pPr>
      <w:spacing w:after="120" w:line="240" w:lineRule="exact"/>
      <w:jc w:val="both"/>
    </w:pPr>
    <w:rPr>
      <w:rFonts w:ascii="Verdana" w:hAnsi="Verdana" w:cs="Times New Roman"/>
      <w:b/>
      <w:sz w:val="20"/>
      <w:szCs w:val="20"/>
    </w:rPr>
  </w:style>
  <w:style w:type="paragraph" w:customStyle="1" w:styleId="tablo">
    <w:name w:val="tablo"/>
    <w:basedOn w:val="Normal"/>
    <w:link w:val="tabloChar"/>
    <w:pPr>
      <w:spacing w:after="200" w:line="276" w:lineRule="auto"/>
      <w:jc w:val="both"/>
    </w:pPr>
    <w:rPr>
      <w:rFonts w:ascii="Arial" w:eastAsia="Calibri" w:hAnsi="Arial" w:cs="Times New Roman"/>
      <w:sz w:val="16"/>
      <w:szCs w:val="16"/>
    </w:rPr>
  </w:style>
  <w:style w:type="character" w:customStyle="1" w:styleId="tabloChar">
    <w:name w:val="tablo Char"/>
    <w:link w:val="tablo"/>
    <w:locked/>
    <w:rPr>
      <w:rFonts w:ascii="Arial" w:eastAsia="Calibri" w:hAnsi="Arial" w:cs="Times New Roman"/>
      <w:sz w:val="16"/>
      <w:szCs w:val="16"/>
    </w:rPr>
  </w:style>
  <w:style w:type="table" w:customStyle="1" w:styleId="AkListe-Vurgu11">
    <w:name w:val="Açık Liste - Vurgu 11"/>
    <w:basedOn w:val="NormalTablo"/>
    <w:uiPriority w:val="61"/>
    <w:pPr>
      <w:spacing w:line="360" w:lineRule="auto"/>
      <w:jc w:val="both"/>
    </w:pPr>
    <w:rPr>
      <w:rFonts w:ascii="Calibri" w:eastAsia="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onnotMetniChar">
    <w:name w:val="Sonnot Metni Char"/>
    <w:basedOn w:val="VarsaylanParagrafYazTipi"/>
    <w:link w:val="SonnotMetni"/>
    <w:uiPriority w:val="99"/>
    <w:semiHidden/>
    <w:rPr>
      <w:rFonts w:ascii="Calibri" w:eastAsia="Calibri" w:hAnsi="Calibri" w:cs="Times New Roman"/>
      <w:sz w:val="20"/>
      <w:szCs w:val="20"/>
    </w:rPr>
  </w:style>
  <w:style w:type="paragraph" w:customStyle="1" w:styleId="z">
    <w:name w:val="öz"/>
    <w:basedOn w:val="Normal"/>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table" w:customStyle="1" w:styleId="TabloKlavuzu1">
    <w:name w:val="Tablo Kılavuzu1"/>
    <w:basedOn w:val="NormalTablo"/>
    <w:uiPriority w:val="59"/>
    <w:pPr>
      <w:spacing w:line="36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pPr>
      <w:spacing w:line="360" w:lineRule="auto"/>
      <w:jc w:val="both"/>
    </w:pPr>
    <w:rPr>
      <w:rFonts w:eastAsia="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elgeBalantlarChar">
    <w:name w:val="Belge Bağlantıları Char"/>
    <w:basedOn w:val="VarsaylanParagrafYazTipi"/>
    <w:link w:val="BelgeBalantlar"/>
    <w:uiPriority w:val="99"/>
    <w:semiHidden/>
    <w:rPr>
      <w:rFonts w:ascii="Tahoma" w:hAnsi="Tahoma" w:cs="Times New Roman"/>
      <w:sz w:val="16"/>
      <w:szCs w:val="16"/>
    </w:rPr>
  </w:style>
  <w:style w:type="paragraph" w:customStyle="1" w:styleId="z-Formunst1">
    <w:name w:val="z-Formun Üstü1"/>
    <w:basedOn w:val="Normal"/>
    <w:next w:val="Normal"/>
    <w:link w:val="z-FormunstChar"/>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1"/>
    <w:rPr>
      <w:rFonts w:ascii="Arial" w:hAnsi="Arial" w:cs="Times New Roman"/>
      <w:vanish/>
      <w:color w:val="C79E6A"/>
      <w:sz w:val="16"/>
      <w:szCs w:val="16"/>
    </w:rPr>
  </w:style>
  <w:style w:type="paragraph" w:customStyle="1" w:styleId="z-FormunAlt1">
    <w:name w:val="z-Formun Altı1"/>
    <w:basedOn w:val="Normal"/>
    <w:next w:val="Normal"/>
    <w:link w:val="z-FormunAltChar"/>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1"/>
    <w:rPr>
      <w:rFonts w:ascii="Arial" w:hAnsi="Arial" w:cs="Times New Roman"/>
      <w:vanish/>
      <w:color w:val="C79E6A"/>
      <w:sz w:val="16"/>
      <w:szCs w:val="16"/>
    </w:rPr>
  </w:style>
  <w:style w:type="paragraph" w:customStyle="1" w:styleId="StilBalk4Sol0cmlksatr0cm">
    <w:name w:val="Stil Başlık 4 + Sol:  0 cm İlk satır:  0 cm"/>
    <w:basedOn w:val="Balk4"/>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pPr>
      <w:keepLines w:val="0"/>
      <w:shd w:val="clear" w:color="auto" w:fill="00CCFF"/>
      <w:spacing w:before="0" w:after="200" w:line="360" w:lineRule="auto"/>
      <w:ind w:left="584" w:hanging="357"/>
      <w:jc w:val="center"/>
    </w:pPr>
    <w:rPr>
      <w:color w:val="5B9BD5" w:themeColor="accent1"/>
      <w:sz w:val="32"/>
      <w:szCs w:val="20"/>
    </w:rPr>
  </w:style>
  <w:style w:type="paragraph" w:customStyle="1" w:styleId="oa1">
    <w:name w:val="oa1"/>
    <w:basedOn w:val="Normal"/>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uiPriority w:val="39"/>
    <w:pPr>
      <w:jc w:val="both"/>
    </w:pPr>
    <w:rPr>
      <w:rFonts w:ascii="Calibri" w:eastAsia="Times New Roman" w:hAnsi="Calibri"/>
      <w:sz w:val="24"/>
      <w:szCs w:val="23"/>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pPr>
      <w:jc w:val="center"/>
    </w:pPr>
    <w:rPr>
      <w:rFonts w:eastAsia="Calibri"/>
      <w:sz w:val="24"/>
      <w:szCs w:val="24"/>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auto"/>
          <w:insideV w:val="dashSmallGap" w:sz="4" w:space="0" w:color="auto"/>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pPr>
      <w:jc w:val="both"/>
    </w:pPr>
    <w:rPr>
      <w:rFonts w:ascii="Calibri" w:eastAsia="Times New Roman" w:hAnsi="Calibri"/>
      <w:sz w:val="24"/>
      <w:szCs w:val="23"/>
      <w:lang w:eastAsia="en-US"/>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pPr>
      <w:spacing w:before="100" w:beforeAutospacing="1" w:after="100" w:afterAutospacing="1" w:line="276" w:lineRule="auto"/>
      <w:jc w:val="both"/>
    </w:pPr>
    <w:rPr>
      <w:rFonts w:ascii="Book Antiqua" w:hAnsi="Book Antiqua" w:cs="Times New Roman"/>
      <w:sz w:val="20"/>
      <w:szCs w:val="20"/>
    </w:rPr>
  </w:style>
  <w:style w:type="table" w:customStyle="1" w:styleId="TableNormal11">
    <w:name w:val="Table Normal11"/>
    <w:uiPriority w:val="2"/>
    <w:semiHidden/>
    <w:unhideWhenUsed/>
    <w:qFormat/>
    <w:pPr>
      <w:widowControl w:val="0"/>
      <w:jc w:val="both"/>
    </w:pPr>
    <w:rPr>
      <w:rFonts w:ascii="Book Antiqua" w:hAnsi="Book Antiqua"/>
      <w:sz w:val="24"/>
      <w:szCs w:val="23"/>
      <w:lang w:val="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after="200" w:line="276" w:lineRule="auto"/>
      <w:jc w:val="both"/>
    </w:pPr>
    <w:rPr>
      <w:lang w:val="en-US"/>
    </w:rPr>
  </w:style>
  <w:style w:type="paragraph" w:customStyle="1" w:styleId="2-ortabaslk">
    <w:name w:val="2-ortabaslk"/>
    <w:basedOn w:val="Normal"/>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pPr>
      <w:jc w:val="both"/>
    </w:pPr>
    <w:rPr>
      <w:rFonts w:ascii="Book Antiqua" w:hAnsi="Book Antiqua"/>
      <w:sz w:val="24"/>
      <w:szCs w:val="23"/>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pPr>
      <w:jc w:val="both"/>
    </w:pPr>
    <w:rPr>
      <w:rFonts w:ascii="Book Antiqua" w:hAnsi="Book Antiqua"/>
      <w:sz w:val="24"/>
      <w:szCs w:val="23"/>
    </w:r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auto"/>
          <w:insideV w:val="single" w:sz="4" w:space="0" w:color="auto"/>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1">
    <w:name w:val="Kılavuzu Tablo 4 - Vurgu 51"/>
    <w:basedOn w:val="NormalTablo"/>
    <w:uiPriority w:val="49"/>
    <w:pPr>
      <w:jc w:val="both"/>
    </w:pPr>
    <w:rPr>
      <w:rFonts w:ascii="Book Antiqua" w:hAnsi="Book Antiqua"/>
      <w:sz w:val="24"/>
      <w:szCs w:val="23"/>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auto"/>
          <w:insideV w:val="single" w:sz="4" w:space="0" w:color="auto"/>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pPr>
      <w:jc w:val="both"/>
    </w:pPr>
    <w:rPr>
      <w:rFonts w:ascii="Book Antiqua" w:hAnsi="Book Antiqua"/>
      <w:sz w:val="24"/>
      <w:szCs w:val="23"/>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pPr>
      <w:jc w:val="both"/>
    </w:pPr>
    <w:rPr>
      <w:rFonts w:ascii="Book Antiqua" w:hAnsi="Book Antiqua"/>
      <w:sz w:val="24"/>
      <w:szCs w:val="23"/>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pPr>
      <w:jc w:val="both"/>
    </w:pPr>
    <w:rPr>
      <w:rFonts w:ascii="Book Antiqua" w:hAnsi="Book Antiqua"/>
      <w:sz w:val="24"/>
      <w:szCs w:val="23"/>
    </w:rPr>
    <w:tblP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pPr>
      <w:jc w:val="both"/>
    </w:pPr>
    <w:rPr>
      <w:rFonts w:ascii="Book Antiqua" w:hAnsi="Book Antiqua"/>
      <w:sz w:val="24"/>
      <w:szCs w:val="23"/>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Pr>
      <w:rFonts w:ascii="Book Antiqua" w:eastAsia="Tahoma" w:hAnsi="Book Antiqua" w:cs="Tahoma"/>
      <w:sz w:val="24"/>
      <w:szCs w:val="23"/>
      <w:lang w:bidi="en-US"/>
    </w:rPr>
  </w:style>
  <w:style w:type="table" w:customStyle="1" w:styleId="ListeTablo4-Vurgu41">
    <w:name w:val="Liste Tablo 4 - Vurgu 41"/>
    <w:basedOn w:val="NormalTablo"/>
    <w:uiPriority w:val="49"/>
    <w:pPr>
      <w:jc w:val="both"/>
    </w:pPr>
    <w:rPr>
      <w:kern w:val="24"/>
      <w:sz w:val="24"/>
      <w:szCs w:val="24"/>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pPr>
      <w:jc w:val="both"/>
    </w:pPr>
    <w:rPr>
      <w:kern w:val="24"/>
      <w:sz w:val="24"/>
      <w:szCs w:val="24"/>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pPr>
      <w:jc w:val="both"/>
    </w:pPr>
    <w:rPr>
      <w:rFonts w:ascii="Book Antiqua" w:hAnsi="Book Antiqua"/>
      <w:sz w:val="24"/>
      <w:szCs w:val="23"/>
    </w:rPr>
    <w:tblPr>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auto"/>
          <w:insideV w:val="single" w:sz="4" w:space="0" w:color="auto"/>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pPr>
      <w:jc w:val="both"/>
    </w:pPr>
    <w:rPr>
      <w:color w:val="538135" w:themeColor="accent6" w:themeShade="BF"/>
      <w:kern w:val="24"/>
      <w:sz w:val="24"/>
      <w:szCs w:val="24"/>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pPr>
      <w:jc w:val="center"/>
    </w:pPr>
    <w:rPr>
      <w:rFonts w:eastAsia="ヒラギノ明朝 Pro W3" w:hAnsi="Times"/>
      <w:b/>
      <w:sz w:val="19"/>
      <w:lang w:eastAsia="en-US"/>
    </w:rPr>
  </w:style>
  <w:style w:type="character" w:customStyle="1" w:styleId="GlBavuru1">
    <w:name w:val="Güçlü Başvuru1"/>
    <w:basedOn w:val="VarsaylanParagrafYazTipi"/>
    <w:uiPriority w:val="32"/>
    <w:qFormat/>
    <w:rPr>
      <w:b/>
      <w:bCs/>
      <w:smallCaps/>
      <w:color w:val="ED7D31"/>
      <w:spacing w:val="5"/>
      <w:u w:val="single"/>
    </w:rPr>
  </w:style>
  <w:style w:type="table" w:customStyle="1" w:styleId="OrtaGlgeleme1-Vurgu11">
    <w:name w:val="Orta Gölgeleme 1 - Vurgu 11"/>
    <w:basedOn w:val="NormalTablo"/>
    <w:uiPriority w:val="63"/>
    <w:pPr>
      <w:jc w:val="both"/>
    </w:pPr>
    <w:rPr>
      <w:rFonts w:ascii="Calibri" w:eastAsia="Times New Roman" w:hAnsi="Calibri"/>
      <w:lang w:val="en-US"/>
    </w:rPr>
    <w:tblPr>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pPr>
      <w:jc w:val="both"/>
    </w:pPr>
    <w:rPr>
      <w:rFonts w:ascii="Calibri" w:eastAsia="Times New Roman"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vdemetni20">
    <w:name w:val="Gövde metni (2)_"/>
    <w:basedOn w:val="VarsaylanParagrafYazTipi"/>
    <w:link w:val="Gvdemetni21"/>
    <w:rPr>
      <w:rFonts w:ascii="Arial" w:eastAsia="Arial" w:hAnsi="Arial" w:cs="Arial"/>
      <w:b/>
      <w:bCs/>
      <w:sz w:val="43"/>
      <w:szCs w:val="43"/>
      <w:shd w:val="clear" w:color="auto" w:fill="FFFFFF"/>
    </w:rPr>
  </w:style>
  <w:style w:type="paragraph" w:customStyle="1" w:styleId="Gvdemetni21">
    <w:name w:val="Gövde metni (2)"/>
    <w:basedOn w:val="Normal"/>
    <w:link w:val="Gvdemetni20"/>
    <w:pPr>
      <w:widowControl w:val="0"/>
      <w:shd w:val="clear" w:color="auto" w:fill="FFFFFF"/>
      <w:spacing w:before="720" w:after="200" w:line="0" w:lineRule="atLeast"/>
      <w:jc w:val="both"/>
    </w:pPr>
    <w:rPr>
      <w:rFonts w:ascii="Arial" w:eastAsia="Arial" w:hAnsi="Arial" w:cs="Arial"/>
      <w:b/>
      <w:bCs/>
      <w:sz w:val="43"/>
      <w:szCs w:val="43"/>
    </w:rPr>
  </w:style>
  <w:style w:type="character" w:customStyle="1" w:styleId="KitapBal1">
    <w:name w:val="Kitap Başlığı1"/>
    <w:basedOn w:val="VarsaylanParagrafYazTipi"/>
    <w:uiPriority w:val="33"/>
    <w:qFormat/>
    <w:rPr>
      <w:rFonts w:ascii="Arial Black" w:hAnsi="Arial Black"/>
      <w:b/>
      <w:bCs/>
      <w:smallCaps/>
      <w:spacing w:val="5"/>
      <w:sz w:val="96"/>
    </w:rPr>
  </w:style>
  <w:style w:type="table" w:customStyle="1" w:styleId="OrtaGlgeleme1-Vurgu111">
    <w:name w:val="Orta Gölgeleme 1 - Vurgu 111"/>
    <w:basedOn w:val="NormalTablo"/>
    <w:uiPriority w:val="63"/>
    <w:pPr>
      <w:jc w:val="both"/>
    </w:pPr>
    <w:rPr>
      <w:rFonts w:ascii="Calibri" w:eastAsia="Calibri" w:hAnsi="Calibri"/>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uiPriority w:val="66"/>
    <w:pPr>
      <w:jc w:val="both"/>
    </w:pPr>
    <w:rPr>
      <w:rFonts w:ascii="Cambria" w:eastAsia="Times New Roman" w:hAnsi="Cambria"/>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uiPriority w:val="66"/>
    <w:pPr>
      <w:jc w:val="both"/>
    </w:pPr>
    <w:rPr>
      <w:rFonts w:ascii="Cambria" w:eastAsia="Times New Roman" w:hAnsi="Cambria"/>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uiPriority w:val="71"/>
    <w:pPr>
      <w:jc w:val="both"/>
    </w:pPr>
    <w:rPr>
      <w:rFonts w:ascii="Calibri" w:eastAsia="Calibri" w:hAnsi="Calibri"/>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uiPriority w:val="69"/>
    <w:pPr>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AkGlgeleme2">
    <w:name w:val="Açık Gölgeleme2"/>
    <w:basedOn w:val="NormalTablo"/>
    <w:uiPriority w:val="60"/>
    <w:pPr>
      <w:jc w:val="both"/>
    </w:pPr>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uiPriority w:val="63"/>
    <w:pPr>
      <w:jc w:val="both"/>
    </w:pPr>
    <w:rPr>
      <w:rFonts w:ascii="Calibri" w:eastAsia="Calibri" w:hAnsi="Calibri"/>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pPr>
      <w:jc w:val="both"/>
    </w:pPr>
    <w:rPr>
      <w:rFonts w:ascii="Calibri" w:eastAsia="Times New Roman" w:hAnsi="Calibri"/>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pPr>
      <w:jc w:val="both"/>
    </w:pPr>
    <w:rPr>
      <w:rFonts w:ascii="Calibri Light" w:eastAsia="Times New Roman" w:hAnsi="Calibri Light"/>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2">
    <w:name w:val="Orta Gölgeleme 2 - Vurgu 12"/>
    <w:basedOn w:val="NormalTablo"/>
    <w:uiPriority w:val="64"/>
    <w:pPr>
      <w:jc w:val="both"/>
    </w:pPr>
    <w:rPr>
      <w:rFonts w:ascii="Calibri" w:eastAsia="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pPr>
      <w:jc w:val="both"/>
    </w:pPr>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pPr>
      <w:jc w:val="both"/>
    </w:pPr>
    <w:rPr>
      <w:rFonts w:ascii="Calibri" w:eastAsia="Calibri" w:hAnsi="Calibri"/>
    </w:rPr>
    <w:tblPr>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Pr>
      <w:rFonts w:asciiTheme="majorHAnsi" w:eastAsiaTheme="majorEastAsia" w:hAnsiTheme="majorHAnsi" w:cstheme="majorBidi"/>
      <w:color w:val="323E4F" w:themeColor="text2" w:themeShade="BF"/>
      <w:spacing w:val="5"/>
      <w:kern w:val="28"/>
      <w:sz w:val="52"/>
      <w:szCs w:val="52"/>
    </w:rPr>
  </w:style>
  <w:style w:type="paragraph" w:customStyle="1" w:styleId="Dzeltme1">
    <w:name w:val="Düzeltme1"/>
    <w:hidden/>
    <w:uiPriority w:val="99"/>
    <w:semiHidden/>
    <w:pPr>
      <w:jc w:val="both"/>
    </w:pPr>
    <w:rPr>
      <w:rFonts w:ascii="Calibri" w:eastAsia="Calibri" w:hAnsi="Calibri"/>
      <w:sz w:val="24"/>
      <w:szCs w:val="23"/>
      <w:lang w:eastAsia="en-US"/>
    </w:rPr>
  </w:style>
  <w:style w:type="character" w:customStyle="1" w:styleId="apple-converted-space">
    <w:name w:val="apple-converted-space"/>
    <w:basedOn w:val="VarsaylanParagrafYazTipi"/>
  </w:style>
  <w:style w:type="table" w:customStyle="1" w:styleId="chn">
    <w:name w:val="chn"/>
    <w:basedOn w:val="NormalTablo"/>
    <w:uiPriority w:val="99"/>
    <w:pPr>
      <w:jc w:val="both"/>
    </w:pPr>
    <w:rPr>
      <w:rFonts w:ascii="Book Antiqua" w:hAnsi="Book Antiqua"/>
      <w:sz w:val="24"/>
      <w:szCs w:val="23"/>
    </w:rPr>
    <w:tblPr/>
  </w:style>
  <w:style w:type="table" w:customStyle="1" w:styleId="AkGlgeleme-Vurgu11">
    <w:name w:val="Açık Gölgeleme - Vurgu 11"/>
    <w:basedOn w:val="NormalTablo"/>
    <w:uiPriority w:val="60"/>
    <w:pPr>
      <w:jc w:val="both"/>
    </w:pPr>
    <w:rPr>
      <w:rFonts w:ascii="Book Antiqua" w:hAnsi="Book Antiqua"/>
      <w:color w:val="2E74B5" w:themeColor="accent1" w:themeShade="BF"/>
      <w:sz w:val="24"/>
      <w:szCs w:val="23"/>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a3">
    <w:name w:val="Pa3"/>
    <w:basedOn w:val="Normal"/>
    <w:next w:val="Normal"/>
    <w:uiPriority w:val="99"/>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Pr>
      <w:rFonts w:cs="Neo Sans Pro"/>
      <w:color w:val="000000"/>
      <w:sz w:val="20"/>
      <w:szCs w:val="20"/>
    </w:rPr>
  </w:style>
  <w:style w:type="paragraph" w:customStyle="1" w:styleId="Pa5">
    <w:name w:val="Pa5"/>
    <w:basedOn w:val="Default"/>
    <w:next w:val="Default"/>
    <w:uiPriority w:val="99"/>
    <w:pPr>
      <w:spacing w:line="241" w:lineRule="atLeast"/>
    </w:pPr>
    <w:rPr>
      <w:rFonts w:ascii="Neo Sans Pro" w:eastAsiaTheme="minorHAnsi" w:hAnsi="Neo Sans Pro" w:cstheme="minorBidi"/>
      <w:color w:val="auto"/>
      <w:lang w:eastAsia="en-US"/>
    </w:rPr>
  </w:style>
  <w:style w:type="character" w:customStyle="1" w:styleId="A24">
    <w:name w:val="A24"/>
    <w:uiPriority w:val="99"/>
    <w:rPr>
      <w:rFonts w:cs="Neo Sans Pro"/>
      <w:color w:val="000000"/>
      <w:sz w:val="40"/>
      <w:szCs w:val="40"/>
    </w:rPr>
  </w:style>
  <w:style w:type="character" w:customStyle="1" w:styleId="A14">
    <w:name w:val="A14"/>
    <w:uiPriority w:val="99"/>
    <w:rPr>
      <w:rFonts w:cs="Neo Sans Std Medium TR"/>
      <w:color w:val="000000"/>
      <w:sz w:val="78"/>
      <w:szCs w:val="78"/>
    </w:rPr>
  </w:style>
  <w:style w:type="table" w:customStyle="1" w:styleId="TabloKlavuzu21">
    <w:name w:val="Tablo Kılavuzu21"/>
    <w:basedOn w:val="NormalTablo"/>
    <w:uiPriority w:val="39"/>
    <w:pPr>
      <w:jc w:val="both"/>
    </w:pPr>
    <w:rPr>
      <w:rFonts w:eastAsia="Calibri"/>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uiPriority w:val="39"/>
    <w:pPr>
      <w:jc w:val="both"/>
    </w:pPr>
    <w:rPr>
      <w:rFonts w:eastAsia="Calibri"/>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Pr>
      <w:rFonts w:cs="Neo Sans Pro"/>
      <w:color w:val="404041"/>
      <w:sz w:val="32"/>
      <w:szCs w:val="32"/>
    </w:rPr>
  </w:style>
  <w:style w:type="paragraph" w:customStyle="1" w:styleId="BodyText">
    <w:name w:val="~BodyText"/>
    <w:basedOn w:val="Normal"/>
    <w:link w:val="BodyTextChar"/>
    <w:uiPriority w:val="99"/>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Pr>
      <w:rFonts w:asciiTheme="majorHAnsi" w:eastAsiaTheme="majorEastAsia" w:hAnsiTheme="majorHAnsi" w:cstheme="majorBidi"/>
      <w:color w:val="1F4E79" w:themeColor="accent1" w:themeShade="80"/>
      <w:sz w:val="24"/>
      <w:szCs w:val="24"/>
    </w:rPr>
  </w:style>
  <w:style w:type="table" w:customStyle="1" w:styleId="TabloKlavuzu3">
    <w:name w:val="Tablo Kılavuzu3"/>
    <w:basedOn w:val="NormalTablo"/>
    <w:uiPriority w:val="39"/>
    <w:pPr>
      <w:jc w:val="both"/>
    </w:pPr>
    <w:rPr>
      <w:rFonts w:eastAsia="Calibri"/>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uiPriority w:val="39"/>
    <w:pPr>
      <w:jc w:val="both"/>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pPr>
      <w:jc w:val="center"/>
    </w:pPr>
    <w:rPr>
      <w:rFonts w:eastAsia="Calibri"/>
      <w:sz w:val="24"/>
      <w:szCs w:val="24"/>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auto"/>
          <w:insideV w:val="dashSmallGap" w:sz="4" w:space="0" w:color="auto"/>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pPr>
      <w:jc w:val="center"/>
    </w:pPr>
    <w:rPr>
      <w:rFonts w:eastAsia="Calibri"/>
      <w:sz w:val="24"/>
      <w:szCs w:val="24"/>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auto"/>
          <w:insideV w:val="dashSmallGap" w:sz="4" w:space="0" w:color="auto"/>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pPr>
      <w:jc w:val="center"/>
    </w:pPr>
    <w:rPr>
      <w:rFonts w:eastAsia="Calibri"/>
      <w:sz w:val="24"/>
      <w:szCs w:val="24"/>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auto"/>
          <w:insideV w:val="dashSmallGap" w:sz="4" w:space="0" w:color="auto"/>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pPr>
      <w:jc w:val="center"/>
    </w:pPr>
    <w:rPr>
      <w:rFonts w:eastAsia="Calibri"/>
      <w:sz w:val="24"/>
      <w:szCs w:val="24"/>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auto"/>
          <w:insideV w:val="dashSmallGap" w:sz="4" w:space="0" w:color="auto"/>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OrtaGlgeleme1-Vurgu62">
    <w:name w:val="Orta Gölgeleme 1 - Vurgu 62"/>
    <w:basedOn w:val="NormalTablo"/>
    <w:uiPriority w:val="63"/>
    <w:pPr>
      <w:jc w:val="both"/>
    </w:pPr>
    <w:rPr>
      <w:rFonts w:eastAsia="Times New Roman"/>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pPr>
      <w:jc w:val="both"/>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oBasit21">
    <w:name w:val="Tablo Basit 21"/>
    <w:basedOn w:val="NormalTablo"/>
    <w:pPr>
      <w:jc w:val="both"/>
    </w:pPr>
    <w:rPr>
      <w:rFonts w:eastAsia="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OrtaGlgeleme2-Vurgu31">
    <w:name w:val="Orta Gölgeleme 2 -  Vurgu 31"/>
    <w:basedOn w:val="NormalTablo"/>
    <w:uiPriority w:val="64"/>
    <w:pPr>
      <w:jc w:val="both"/>
    </w:pPr>
    <w:rPr>
      <w:rFonts w:eastAsia="Times New Roman"/>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uiPriority w:val="71"/>
    <w:pPr>
      <w:jc w:val="both"/>
    </w:pPr>
    <w:rPr>
      <w:rFonts w:eastAsia="Times New Roman"/>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uiPriority w:val="61"/>
    <w:pPr>
      <w:jc w:val="both"/>
    </w:pPr>
    <w:rPr>
      <w:rFonts w:eastAsia="Times New Roman"/>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uiPriority w:val="99"/>
    <w:pPr>
      <w:jc w:val="both"/>
    </w:pPr>
    <w:rPr>
      <w:rFonts w:eastAsia="Times New Roman"/>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uiPriority w:val="65"/>
    <w:pPr>
      <w:jc w:val="both"/>
    </w:pPr>
    <w:rPr>
      <w:rFonts w:eastAsia="Times New Roman"/>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uiPriority w:val="39"/>
    <w:pPr>
      <w:jc w:val="both"/>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pPr>
      <w:jc w:val="both"/>
    </w:pPr>
    <w:rPr>
      <w:rFonts w:ascii="Book Antiqua" w:hAnsi="Book Antiqua"/>
      <w:sz w:val="24"/>
      <w:szCs w:val="23"/>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uiPriority w:val="62"/>
    <w:pPr>
      <w:jc w:val="both"/>
    </w:pPr>
    <w:rPr>
      <w:rFonts w:ascii="Book Antiqua" w:hAnsi="Book Antiqua"/>
      <w:sz w:val="24"/>
      <w:szCs w:val="23"/>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customStyle="1" w:styleId="OrtaGlgeleme1-Vurgu51">
    <w:name w:val="Orta Gölgeleme 1 - Vurgu 51"/>
    <w:basedOn w:val="NormalTablo"/>
    <w:uiPriority w:val="63"/>
    <w:pPr>
      <w:jc w:val="both"/>
    </w:pPr>
    <w:rPr>
      <w:rFonts w:ascii="Book Antiqua" w:hAnsi="Book Antiqua"/>
      <w:sz w:val="24"/>
      <w:szCs w:val="23"/>
    </w:rPr>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pPr>
      <w:jc w:val="both"/>
    </w:pPr>
    <w:rPr>
      <w:rFonts w:ascii="Book Antiqua" w:hAnsi="Book Antiqua"/>
      <w:sz w:val="24"/>
      <w:szCs w:val="23"/>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uiPriority w:val="63"/>
    <w:pPr>
      <w:jc w:val="both"/>
    </w:pPr>
    <w:rPr>
      <w:rFonts w:eastAsia="Times New Roman"/>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pPr>
      <w:jc w:val="both"/>
    </w:pPr>
    <w:rPr>
      <w:kern w:val="24"/>
      <w:sz w:val="24"/>
      <w:szCs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pPr>
      <w:jc w:val="both"/>
    </w:pPr>
    <w:rPr>
      <w:color w:val="538135" w:themeColor="accent6" w:themeShade="BF"/>
      <w:kern w:val="24"/>
      <w:sz w:val="24"/>
      <w:szCs w:val="24"/>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pPr>
      <w:jc w:val="both"/>
    </w:pPr>
    <w:rPr>
      <w:kern w:val="24"/>
      <w:sz w:val="24"/>
      <w:szCs w:val="24"/>
    </w:r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pPr>
      <w:ind w:firstLine="709"/>
      <w:jc w:val="center"/>
    </w:pPr>
    <w:rPr>
      <w:sz w:val="24"/>
      <w:szCs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uiPriority w:val="61"/>
    <w:pPr>
      <w:jc w:val="both"/>
    </w:pPr>
    <w:rPr>
      <w:rFonts w:ascii="Book Antiqua" w:hAnsi="Book Antiqua"/>
      <w:sz w:val="24"/>
      <w:szCs w:val="23"/>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uiPriority w:val="62"/>
    <w:pPr>
      <w:jc w:val="both"/>
    </w:pPr>
    <w:rPr>
      <w:rFonts w:ascii="Book Antiqua" w:hAnsi="Book Antiqua"/>
      <w:sz w:val="24"/>
      <w:szCs w:val="23"/>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AkKlavuz-Vurgu111">
    <w:name w:val="Açık Kılavuz - Vurgu 111"/>
    <w:basedOn w:val="NormalTablo"/>
    <w:uiPriority w:val="62"/>
    <w:pPr>
      <w:spacing w:line="360" w:lineRule="auto"/>
      <w:jc w:val="both"/>
    </w:pPr>
    <w:rPr>
      <w:rFonts w:ascii="Calibri" w:eastAsia="Calibri" w:hAnsi="Calibri"/>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AkKlavuz-Vurgu121">
    <w:name w:val="Açık Kılavuz - Vurgu 121"/>
    <w:basedOn w:val="NormalTablo"/>
    <w:uiPriority w:val="62"/>
    <w:pPr>
      <w:jc w:val="both"/>
    </w:pPr>
    <w:rPr>
      <w:rFonts w:eastAsia="Times New Roman"/>
      <w:sz w:val="24"/>
      <w:szCs w:val="24"/>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OrtaKlavuz3-Vurgu41">
    <w:name w:val="Orta Kılavuz 3 - Vurgu 41"/>
    <w:basedOn w:val="NormalTablo"/>
    <w:uiPriority w:val="69"/>
    <w:pPr>
      <w:spacing w:line="360" w:lineRule="auto"/>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customStyle="1" w:styleId="OrtaKlavuz1-Vurgu31">
    <w:name w:val="Orta Kılavuz 1 - Vurgu 31"/>
    <w:basedOn w:val="NormalTablo"/>
    <w:uiPriority w:val="67"/>
    <w:pPr>
      <w:spacing w:line="360" w:lineRule="auto"/>
      <w:jc w:val="both"/>
    </w:pPr>
    <w:rPr>
      <w:rFonts w:ascii="Calibri" w:eastAsia="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uiPriority w:val="67"/>
    <w:pPr>
      <w:spacing w:line="360" w:lineRule="auto"/>
      <w:jc w:val="both"/>
    </w:pPr>
    <w:rPr>
      <w:rFonts w:ascii="Calibri" w:eastAsia="Calibri" w:hAnsi="Calibri"/>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uiPriority w:val="67"/>
    <w:pPr>
      <w:spacing w:line="360" w:lineRule="auto"/>
      <w:jc w:val="both"/>
    </w:pPr>
    <w:rPr>
      <w:rFonts w:ascii="Calibri" w:eastAsia="Calibri" w:hAnsi="Calibri"/>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pPr>
      <w:spacing w:line="360" w:lineRule="auto"/>
      <w:jc w:val="both"/>
    </w:pPr>
    <w:rPr>
      <w:rFonts w:ascii="Calibri" w:eastAsia="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uiPriority w:val="62"/>
    <w:pPr>
      <w:spacing w:line="360" w:lineRule="auto"/>
      <w:jc w:val="both"/>
    </w:pPr>
    <w:rPr>
      <w:rFonts w:ascii="Calibri" w:eastAsia="Calibri" w:hAnsi="Calibri"/>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customStyle="1" w:styleId="AkListe-Vurgu31">
    <w:name w:val="Açık Liste - Vurgu 31"/>
    <w:basedOn w:val="NormalTablo"/>
    <w:uiPriority w:val="61"/>
    <w:pPr>
      <w:spacing w:line="360" w:lineRule="auto"/>
      <w:jc w:val="both"/>
    </w:pPr>
    <w:rPr>
      <w:rFonts w:ascii="Calibri" w:eastAsia="Calibri" w:hAnsi="Calibri"/>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uiPriority w:val="59"/>
    <w:pPr>
      <w:spacing w:line="36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pPr>
      <w:spacing w:line="360" w:lineRule="auto"/>
      <w:jc w:val="both"/>
    </w:pPr>
    <w:rPr>
      <w:rFonts w:eastAsia="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uiPriority w:val="64"/>
    <w:pPr>
      <w:spacing w:line="360" w:lineRule="auto"/>
      <w:jc w:val="both"/>
    </w:pPr>
    <w:rPr>
      <w:rFonts w:eastAsia="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uiPriority w:val="60"/>
    <w:pPr>
      <w:spacing w:line="360" w:lineRule="auto"/>
      <w:jc w:val="both"/>
    </w:pPr>
    <w:rPr>
      <w:rFonts w:eastAsia="Times New Roman"/>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pPr>
      <w:spacing w:line="360" w:lineRule="auto"/>
      <w:jc w:val="both"/>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OrtaGlgeleme1-Vurgu21">
    <w:name w:val="Orta Gölgeleme 1 - Vurgu 21"/>
    <w:basedOn w:val="NormalTablo"/>
    <w:uiPriority w:val="63"/>
    <w:pPr>
      <w:spacing w:line="360" w:lineRule="auto"/>
      <w:jc w:val="both"/>
    </w:pPr>
    <w:rPr>
      <w:rFonts w:ascii="Calibri" w:eastAsia="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uiPriority w:val="69"/>
    <w:pPr>
      <w:spacing w:line="360" w:lineRule="auto"/>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customStyle="1" w:styleId="AkKlavuz-Vurgu21">
    <w:name w:val="Açık Kılavuz - Vurgu 21"/>
    <w:basedOn w:val="NormalTablo"/>
    <w:uiPriority w:val="62"/>
    <w:pPr>
      <w:spacing w:line="360" w:lineRule="auto"/>
      <w:jc w:val="both"/>
    </w:pPr>
    <w:rPr>
      <w:rFonts w:ascii="Calibri" w:eastAsia="Calibri" w:hAnsi="Calibri"/>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AkListe-Vurgu21">
    <w:name w:val="Açık Liste - Vurgu 21"/>
    <w:basedOn w:val="NormalTablo"/>
    <w:uiPriority w:val="61"/>
    <w:pPr>
      <w:spacing w:line="360" w:lineRule="auto"/>
      <w:jc w:val="both"/>
    </w:pPr>
    <w:rPr>
      <w:rFonts w:ascii="Calibri" w:eastAsia="Calibri" w:hAnsi="Calibri"/>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pPr>
      <w:spacing w:line="360" w:lineRule="auto"/>
      <w:jc w:val="both"/>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OrtaKlavuz1-Vurgu21">
    <w:name w:val="Orta Kılavuz 1 - Vurgu 21"/>
    <w:basedOn w:val="NormalTablo"/>
    <w:uiPriority w:val="67"/>
    <w:pPr>
      <w:spacing w:line="360" w:lineRule="auto"/>
      <w:jc w:val="both"/>
    </w:pPr>
    <w:rPr>
      <w:rFonts w:ascii="Calibri" w:eastAsia="Calibri" w:hAnsi="Calibri"/>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uiPriority w:val="59"/>
    <w:pPr>
      <w:jc w:val="both"/>
    </w:pPr>
    <w:rPr>
      <w:rFonts w:ascii="Calibri" w:eastAsia="Times New Roman" w:hAnsi="Calibri"/>
      <w:sz w:val="24"/>
      <w:szCs w:val="23"/>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pPr>
      <w:jc w:val="center"/>
    </w:pPr>
    <w:rPr>
      <w:rFonts w:eastAsia="Calibri"/>
      <w:sz w:val="24"/>
      <w:szCs w:val="24"/>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auto"/>
          <w:insideV w:val="dashSmallGap" w:sz="4" w:space="0" w:color="auto"/>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pPr>
      <w:widowControl w:val="0"/>
      <w:jc w:val="both"/>
    </w:pPr>
    <w:rPr>
      <w:rFonts w:ascii="Book Antiqua" w:hAnsi="Book Antiqua"/>
      <w:sz w:val="24"/>
      <w:szCs w:val="23"/>
      <w:lang w:val="en-US"/>
    </w:rPr>
    <w:tblPr>
      <w:tblCellMar>
        <w:top w:w="0" w:type="dxa"/>
        <w:left w:w="0" w:type="dxa"/>
        <w:bottom w:w="0" w:type="dxa"/>
        <w:right w:w="0" w:type="dxa"/>
      </w:tblCellMar>
    </w:tblPr>
  </w:style>
  <w:style w:type="table" w:customStyle="1" w:styleId="KlavuzTablo2-Vurgu211">
    <w:name w:val="Kılavuz Tablo 2 - Vurgu 211"/>
    <w:basedOn w:val="NormalTablo"/>
    <w:uiPriority w:val="47"/>
    <w:pPr>
      <w:jc w:val="both"/>
    </w:pPr>
    <w:rPr>
      <w:rFonts w:ascii="Book Antiqua" w:hAnsi="Book Antiqua"/>
      <w:sz w:val="24"/>
      <w:szCs w:val="23"/>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pPr>
      <w:jc w:val="both"/>
    </w:pPr>
    <w:rPr>
      <w:rFonts w:ascii="Book Antiqua" w:hAnsi="Book Antiqua"/>
      <w:sz w:val="24"/>
      <w:szCs w:val="23"/>
    </w:r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auto"/>
          <w:insideV w:val="single" w:sz="4" w:space="0" w:color="auto"/>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uiPriority w:val="61"/>
    <w:pPr>
      <w:jc w:val="both"/>
    </w:pPr>
    <w:rPr>
      <w:rFonts w:ascii="Book Antiqua" w:hAnsi="Book Antiqua"/>
      <w:sz w:val="24"/>
      <w:szCs w:val="23"/>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pPr>
      <w:jc w:val="both"/>
    </w:pPr>
    <w:rPr>
      <w:rFonts w:ascii="Book Antiqua" w:hAnsi="Book Antiqua"/>
      <w:sz w:val="24"/>
      <w:szCs w:val="23"/>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auto"/>
          <w:insideV w:val="single" w:sz="4" w:space="0" w:color="auto"/>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pPr>
      <w:jc w:val="both"/>
    </w:pPr>
    <w:rPr>
      <w:rFonts w:ascii="Book Antiqua" w:hAnsi="Book Antiqua"/>
      <w:sz w:val="24"/>
      <w:szCs w:val="23"/>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pPr>
      <w:jc w:val="both"/>
    </w:pPr>
    <w:rPr>
      <w:rFonts w:ascii="Book Antiqua" w:hAnsi="Book Antiqua"/>
      <w:sz w:val="24"/>
      <w:szCs w:val="23"/>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pPr>
      <w:jc w:val="both"/>
    </w:pPr>
    <w:rPr>
      <w:rFonts w:ascii="Book Antiqua" w:hAnsi="Book Antiqua"/>
      <w:sz w:val="24"/>
      <w:szCs w:val="23"/>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pPr>
      <w:jc w:val="both"/>
    </w:pPr>
    <w:rPr>
      <w:rFonts w:ascii="Book Antiqua" w:hAnsi="Book Antiqua"/>
      <w:sz w:val="24"/>
      <w:szCs w:val="23"/>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pPr>
      <w:jc w:val="both"/>
    </w:pPr>
    <w:rPr>
      <w:rFonts w:ascii="Book Antiqua" w:hAnsi="Book Antiqua"/>
      <w:sz w:val="24"/>
      <w:szCs w:val="23"/>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pPr>
      <w:jc w:val="both"/>
    </w:pPr>
    <w:rPr>
      <w:kern w:val="24"/>
      <w:sz w:val="24"/>
      <w:szCs w:val="24"/>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pPr>
      <w:jc w:val="both"/>
    </w:pPr>
    <w:rPr>
      <w:kern w:val="24"/>
      <w:sz w:val="24"/>
      <w:szCs w:val="24"/>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pPr>
      <w:jc w:val="both"/>
    </w:pPr>
    <w:rPr>
      <w:rFonts w:ascii="Book Antiqua" w:hAnsi="Book Antiqua"/>
      <w:sz w:val="24"/>
      <w:szCs w:val="23"/>
    </w:rPr>
    <w:tblPr>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auto"/>
          <w:insideV w:val="single" w:sz="4" w:space="0" w:color="auto"/>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pPr>
      <w:jc w:val="both"/>
    </w:pPr>
    <w:rPr>
      <w:color w:val="538135" w:themeColor="accent6" w:themeShade="BF"/>
      <w:kern w:val="24"/>
      <w:sz w:val="24"/>
      <w:szCs w:val="24"/>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pPr>
      <w:jc w:val="both"/>
    </w:pPr>
    <w:rPr>
      <w:rFonts w:ascii="Calibri" w:eastAsia="Calibri" w:hAnsi="Calibri"/>
    </w:rPr>
    <w:tblPr>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pPr>
      <w:jc w:val="both"/>
    </w:pPr>
    <w:rPr>
      <w:rFonts w:ascii="Calibri" w:eastAsia="Times New Roman" w:hAnsi="Calibri"/>
      <w:lang w:val="en-US"/>
    </w:rPr>
    <w:tblPr>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pPr>
      <w:jc w:val="both"/>
    </w:pPr>
    <w:rPr>
      <w:rFonts w:ascii="Calibri" w:eastAsia="Times New Roman"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uiPriority w:val="69"/>
    <w:pPr>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OrtaGlgeleme1-Vurgu1111">
    <w:name w:val="Orta Gölgeleme 1 - Vurgu 1111"/>
    <w:basedOn w:val="NormalTablo"/>
    <w:uiPriority w:val="63"/>
    <w:pPr>
      <w:jc w:val="both"/>
    </w:pPr>
    <w:rPr>
      <w:rFonts w:ascii="Calibri" w:eastAsia="Calibri" w:hAnsi="Calibri"/>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uiPriority w:val="66"/>
    <w:pPr>
      <w:jc w:val="both"/>
    </w:pPr>
    <w:rPr>
      <w:rFonts w:ascii="Cambria" w:eastAsia="Times New Roman" w:hAnsi="Cambria"/>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uiPriority w:val="66"/>
    <w:pPr>
      <w:jc w:val="both"/>
    </w:pPr>
    <w:rPr>
      <w:rFonts w:ascii="Cambria" w:eastAsia="Times New Roman" w:hAnsi="Cambria"/>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uiPriority w:val="71"/>
    <w:pPr>
      <w:jc w:val="both"/>
    </w:pPr>
    <w:rPr>
      <w:rFonts w:ascii="Calibri" w:eastAsia="Calibri" w:hAnsi="Calibri"/>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uiPriority w:val="69"/>
    <w:pPr>
      <w:jc w:val="both"/>
    </w:pPr>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AkGlgeleme21">
    <w:name w:val="Açık Gölgeleme21"/>
    <w:basedOn w:val="NormalTablo"/>
    <w:uiPriority w:val="60"/>
    <w:pPr>
      <w:jc w:val="both"/>
    </w:pPr>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uiPriority w:val="63"/>
    <w:pPr>
      <w:jc w:val="both"/>
    </w:pPr>
    <w:rPr>
      <w:rFonts w:ascii="Calibri" w:eastAsia="Calibri" w:hAnsi="Calibri"/>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pPr>
      <w:jc w:val="both"/>
    </w:pPr>
    <w:rPr>
      <w:rFonts w:ascii="Calibri" w:eastAsia="Times New Roman" w:hAnsi="Calibri"/>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uiPriority w:val="66"/>
    <w:pPr>
      <w:jc w:val="both"/>
    </w:pPr>
    <w:rPr>
      <w:rFonts w:ascii="Calibri Light" w:eastAsia="Times New Roman" w:hAnsi="Calibri Light"/>
      <w:color w:val="000000"/>
    </w:rPr>
    <w:tblPr>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pPr>
      <w:jc w:val="both"/>
    </w:pPr>
    <w:rPr>
      <w:rFonts w:ascii="Calibri Light" w:eastAsia="Times New Roman" w:hAnsi="Calibri Light"/>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uiPriority w:val="71"/>
    <w:pPr>
      <w:jc w:val="both"/>
    </w:pPr>
    <w:rPr>
      <w:rFonts w:ascii="Calibri" w:eastAsia="Calibri" w:hAnsi="Calibri"/>
      <w:color w:val="000000"/>
    </w:rPr>
    <w:tblPr>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auto"/>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pPr>
      <w:jc w:val="both"/>
    </w:pPr>
    <w:rPr>
      <w:rFonts w:ascii="Calibri" w:eastAsia="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pPr>
      <w:jc w:val="both"/>
    </w:pPr>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pPr>
      <w:jc w:val="both"/>
    </w:pPr>
    <w:rPr>
      <w:rFonts w:ascii="Calibri" w:eastAsia="Calibri" w:hAnsi="Calibri"/>
    </w:rPr>
    <w:tblPr>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uiPriority w:val="60"/>
    <w:pPr>
      <w:jc w:val="both"/>
    </w:pPr>
    <w:rPr>
      <w:rFonts w:ascii="Calibri" w:eastAsia="Calibri" w:hAnsi="Calibri"/>
      <w:color w:val="538135"/>
    </w:rPr>
    <w:tblPr>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pPr>
      <w:jc w:val="both"/>
    </w:pPr>
    <w:rPr>
      <w:rFonts w:ascii="Book Antiqua" w:hAnsi="Book Antiqua"/>
      <w:sz w:val="24"/>
      <w:szCs w:val="23"/>
    </w:rPr>
    <w:tblPr/>
  </w:style>
  <w:style w:type="table" w:customStyle="1" w:styleId="AkGlgeleme-Vurgu111">
    <w:name w:val="Açık Gölgeleme - Vurgu 111"/>
    <w:basedOn w:val="NormalTablo"/>
    <w:uiPriority w:val="60"/>
    <w:pPr>
      <w:jc w:val="both"/>
    </w:pPr>
    <w:rPr>
      <w:rFonts w:ascii="Book Antiqua" w:hAnsi="Book Antiqua"/>
      <w:color w:val="2E74B5" w:themeColor="accent1" w:themeShade="BF"/>
      <w:sz w:val="24"/>
      <w:szCs w:val="23"/>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uiPriority w:val="63"/>
    <w:pPr>
      <w:jc w:val="both"/>
    </w:pPr>
    <w:rPr>
      <w:rFonts w:ascii="Book Antiqua" w:hAnsi="Book Antiqua"/>
      <w:sz w:val="24"/>
      <w:szCs w:val="23"/>
    </w:rPr>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KlavuzTablo2-Vurgu22">
    <w:name w:val="Kılavuz Tablo 2 - Vurgu 22"/>
    <w:basedOn w:val="NormalTablo"/>
    <w:uiPriority w:val="47"/>
    <w:pPr>
      <w:jc w:val="both"/>
    </w:pPr>
    <w:rPr>
      <w:rFonts w:ascii="Book Antiqua" w:hAnsi="Book Antiqua"/>
      <w:sz w:val="24"/>
      <w:szCs w:val="23"/>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pPr>
      <w:jc w:val="both"/>
    </w:pPr>
    <w:rPr>
      <w:rFonts w:ascii="Book Antiqua" w:hAnsi="Book Antiqua"/>
      <w:sz w:val="24"/>
      <w:szCs w:val="23"/>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DipnotMetniChar">
    <w:name w:val="Dipnot Metni Char"/>
    <w:basedOn w:val="VarsaylanParagrafYazTipi"/>
    <w:link w:val="DipnotMetni"/>
    <w:uiPriority w:val="99"/>
    <w:semiHidden/>
    <w:rPr>
      <w:rFonts w:ascii="Times New Roman" w:eastAsia="Times New Roman" w:hAnsi="Times New Roman" w:cs="Times New Roman"/>
      <w:sz w:val="20"/>
      <w:szCs w:val="20"/>
      <w:lang w:eastAsia="tr-TR"/>
    </w:rPr>
  </w:style>
  <w:style w:type="paragraph" w:customStyle="1" w:styleId="TabloSP">
    <w:name w:val="Tablo SP"/>
    <w:basedOn w:val="Normal"/>
    <w:link w:val="TabloSPChar"/>
    <w:qFormat/>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Pr>
      <w:rFonts w:ascii="Book Antiqua" w:eastAsia="Calibri" w:hAnsi="Book Antiqua" w:cs="Arial"/>
      <w:sz w:val="20"/>
      <w:szCs w:val="20"/>
    </w:rPr>
  </w:style>
  <w:style w:type="table" w:customStyle="1" w:styleId="KlavuzuTablo4-Vurgu41">
    <w:name w:val="Kılavuzu Tablo 4 - Vurgu 41"/>
    <w:basedOn w:val="NormalTablo"/>
    <w:uiPriority w:val="49"/>
    <w:pPr>
      <w:widowControl w:val="0"/>
      <w:autoSpaceDE w:val="0"/>
      <w:autoSpaceDN w:val="0"/>
      <w:jc w:val="both"/>
    </w:pPr>
    <w:rPr>
      <w:rFonts w:ascii="Calibri" w:eastAsia="Calibri" w:hAnsi="Calibri"/>
      <w:lang w:val="en-US"/>
    </w:rPr>
    <w:tblP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pPr>
      <w:widowControl w:val="0"/>
      <w:autoSpaceDE w:val="0"/>
      <w:autoSpaceDN w:val="0"/>
    </w:pPr>
    <w:rPr>
      <w:rFonts w:ascii="Calibri" w:eastAsia="Calibri" w:hAnsi="Calibri"/>
      <w:lang w:val="en-US"/>
    </w:rPr>
    <w:tblP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Pr>
      <w:rFonts w:ascii="Arial" w:hAnsi="Arial"/>
      <w:b/>
      <w:sz w:val="28"/>
      <w:szCs w:val="28"/>
      <w:lang w:val="tr-TR" w:eastAsia="tr-TR" w:bidi="ar-SA"/>
    </w:rPr>
  </w:style>
  <w:style w:type="table" w:customStyle="1" w:styleId="AkGlgeleme-Vurgu12">
    <w:name w:val="Açık Gölgeleme - Vurgu 12"/>
    <w:basedOn w:val="NormalTablo"/>
    <w:uiPriority w:val="60"/>
    <w:rPr>
      <w:rFonts w:ascii="Calibri" w:eastAsia="Calibri" w:hAnsi="Calibri"/>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Pr>
      <w:rFonts w:ascii="Calibri Light" w:eastAsia="Times New Roman" w:hAnsi="Calibri Light"/>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Pr>
      <w:rFonts w:ascii="Calibri" w:eastAsia="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Pr>
      <w:rFonts w:ascii="Calibri" w:eastAsia="Calibri" w:hAnsi="Calibri"/>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auto"/>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auto"/>
        </w:tcBorders>
      </w:tcPr>
    </w:tblStylePr>
  </w:style>
  <w:style w:type="table" w:customStyle="1" w:styleId="AkGlgeleme4">
    <w:name w:val="Açık Gölgeleme4"/>
    <w:basedOn w:val="NormalTablo"/>
    <w:uiPriority w:val="60"/>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Pr>
      <w:rFonts w:ascii="Calibri" w:eastAsia="Calibri" w:hAnsi="Calibri"/>
    </w:rPr>
    <w:tblPr>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Pr>
      <w:rFonts w:ascii="Calibri" w:eastAsia="Calibri" w:hAnsi="Calibr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Pr>
      <w:rFonts w:ascii="Calibri" w:eastAsia="Calibri" w:hAnsi="Calibr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oKlavuzu41">
    <w:name w:val="Tablo Kılavuzu41"/>
    <w:basedOn w:val="NormalTablo"/>
    <w:uiPriority w:val="3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uiPriority w:val="3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pPr>
      <w:widowControl w:val="0"/>
      <w:autoSpaceDE w:val="0"/>
      <w:autoSpaceDN w:val="0"/>
    </w:pPr>
    <w:rPr>
      <w:rFonts w:ascii="Calibri" w:eastAsia="Calibri" w:hAnsi="Calibri"/>
      <w:lang w:val="en-US"/>
    </w:rPr>
    <w:tblPr>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pPr>
      <w:jc w:val="left"/>
    </w:pPr>
    <w:rPr>
      <w:color w:val="00B050"/>
      <w:u w:val="single"/>
    </w:rPr>
  </w:style>
  <w:style w:type="table" w:customStyle="1" w:styleId="OrtaKlavuz1-Vurgu62">
    <w:name w:val="Orta Kılavuz 1 - Vurgu 62"/>
    <w:basedOn w:val="NormalTablo"/>
    <w:uiPriority w:val="99"/>
    <w:rPr>
      <w:rFonts w:ascii="Calibri" w:eastAsia="Calibri" w:hAnsi="Calibri"/>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style>
  <w:style w:type="character" w:customStyle="1" w:styleId="lrzxr">
    <w:name w:val="lrzxr"/>
    <w:basedOn w:val="VarsaylanParagrafYazTipi"/>
  </w:style>
  <w:style w:type="character" w:customStyle="1" w:styleId="tlou0b">
    <w:name w:val="tlou0b"/>
    <w:basedOn w:val="VarsaylanParagrafYazTipi"/>
    <w:qFormat/>
  </w:style>
  <w:style w:type="table" w:customStyle="1" w:styleId="KlavuzTablo6-Renkli-Vurgu51">
    <w:name w:val="Kılavuz Tablo 6 - Renkli - Vurgu 51"/>
    <w:basedOn w:val="NormalTablo"/>
    <w:uiPriority w:val="51"/>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style>
  <w:style w:type="table" w:customStyle="1" w:styleId="DzTablo12">
    <w:name w:val="Düz Tablo 12"/>
    <w:basedOn w:val="NormalTablo"/>
    <w:uiPriority w:val="41"/>
    <w:pPr>
      <w:jc w:val="both"/>
    </w:pPr>
    <w:tblPr>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2">
    <w:name w:val="Kılavuzu Tablo 4 - Vurgu 12"/>
    <w:basedOn w:val="NormalTablo"/>
    <w:uiPriority w:val="49"/>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12">
    <w:name w:val="Liste Tablo 4 - Vurgu 12"/>
    <w:basedOn w:val="NormalTablo"/>
    <w:uiPriority w:val="49"/>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52">
    <w:name w:val="Liste Tablo 1 Açık - Vurgu 52"/>
    <w:basedOn w:val="NormalTablo"/>
    <w:uiPriority w:val="46"/>
    <w:pPr>
      <w:jc w:val="both"/>
    </w:pP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Ak2">
    <w:name w:val="Tablo Kılavuzu Açık2"/>
    <w:basedOn w:val="NormalTablo"/>
    <w:uiPriority w:val="40"/>
    <w:pPr>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23">
    <w:name w:val="Kılavuz Tablo 2 - Vurgu 23"/>
    <w:basedOn w:val="NormalTablo"/>
    <w:uiPriority w:val="47"/>
    <w:pPr>
      <w:jc w:val="both"/>
    </w:pPr>
    <w:rPr>
      <w:rFonts w:ascii="Book Antiqua" w:hAnsi="Book Antiqua"/>
      <w:sz w:val="24"/>
      <w:szCs w:val="23"/>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2">
    <w:name w:val="Kılavuz Tablo 5 Koyu - Vurgu 32"/>
    <w:basedOn w:val="NormalTablo"/>
    <w:uiPriority w:val="50"/>
    <w:pPr>
      <w:jc w:val="both"/>
    </w:pPr>
    <w:rPr>
      <w:rFonts w:ascii="Book Antiqua" w:hAnsi="Book Antiqua"/>
      <w:sz w:val="24"/>
      <w:szCs w:val="23"/>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4">
    <w:name w:val="Kılavuzu Tablo 4 - Vurgu 64"/>
    <w:basedOn w:val="NormalTablo"/>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53">
    <w:name w:val="Kılavuz Tablo 5 Koyu - Vurgu 53"/>
    <w:basedOn w:val="NormalTablo"/>
    <w:uiPriority w:val="50"/>
    <w:rPr>
      <w:rFonts w:ascii="Calibri" w:eastAsia="Calibri" w:hAnsi="Calibr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3">
    <w:name w:val="Kılavuz Tablo 5 Koyu - Vurgu 63"/>
    <w:basedOn w:val="NormalTablo"/>
    <w:uiPriority w:val="50"/>
    <w:rPr>
      <w:rFonts w:ascii="Calibri" w:eastAsia="Calibri" w:hAnsi="Calibr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3-Vurgu12">
    <w:name w:val="Kılavuz Tablo 3 - Vurgu 12"/>
    <w:basedOn w:val="NormalTablo"/>
    <w:uiPriority w:val="48"/>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6-Renkli-Vurgu21">
    <w:name w:val="Kılavuz Tablo 6 - Renkli - Vurgu 21"/>
    <w:basedOn w:val="NormalTablo"/>
    <w:uiPriority w:val="51"/>
    <w:rPr>
      <w:rFonts w:ascii="Calibri" w:eastAsia="Calibri" w:hAnsi="Calibri"/>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52">
    <w:name w:val="Kılavuz Tablo 6 - Renkli - Vurgu 52"/>
    <w:basedOn w:val="NormalTablo"/>
    <w:uiPriority w:val="51"/>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DzTablo1">
    <w:name w:val="Plain Table 1"/>
    <w:basedOn w:val="NormalTablo"/>
    <w:uiPriority w:val="41"/>
    <w:rsid w:val="00AC1BBE"/>
    <w:pPr>
      <w:jc w:val="both"/>
    </w:pPr>
    <w:rPr>
      <w:rFonts w:asciiTheme="minorHAnsi" w:eastAsiaTheme="minorHAnsi" w:hAnsiTheme="minorHAnsi" w:cstheme="minorBidi"/>
      <w:sz w:val="22"/>
      <w:szCs w:val="22"/>
      <w:lang w:eastAsia="en-US"/>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TBal">
    <w:name w:val="TOC Heading"/>
    <w:basedOn w:val="Balk1"/>
    <w:next w:val="Normal"/>
    <w:uiPriority w:val="39"/>
    <w:unhideWhenUsed/>
    <w:qFormat/>
    <w:rsid w:val="00AC1BBE"/>
    <w:pPr>
      <w:numPr>
        <w:numId w:val="7"/>
      </w:numPr>
      <w:spacing w:before="240" w:after="0" w:line="259" w:lineRule="auto"/>
      <w:outlineLvl w:val="9"/>
    </w:pPr>
    <w:rPr>
      <w:rFonts w:asciiTheme="majorHAnsi" w:hAnsiTheme="majorHAnsi"/>
      <w:b w:val="0"/>
      <w:bCs w:val="0"/>
      <w:color w:val="2E74B5" w:themeColor="accent1" w:themeShade="BF"/>
      <w:sz w:val="32"/>
      <w:lang w:eastAsia="tr-TR"/>
    </w:rPr>
  </w:style>
  <w:style w:type="table" w:styleId="KlavuzuTablo4-Vurgu1">
    <w:name w:val="Grid Table 4 Accent 1"/>
    <w:basedOn w:val="NormalTablo"/>
    <w:uiPriority w:val="49"/>
    <w:rsid w:val="00AC1BBE"/>
    <w:pPr>
      <w:jc w:val="both"/>
    </w:pPr>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AC1BBE"/>
    <w:pPr>
      <w:jc w:val="both"/>
    </w:pPr>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1Ak-Vurgu5">
    <w:name w:val="List Table 1 Light Accent 5"/>
    <w:basedOn w:val="NormalTablo"/>
    <w:uiPriority w:val="46"/>
    <w:rsid w:val="00AC1BBE"/>
    <w:pPr>
      <w:jc w:val="both"/>
    </w:pPr>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oKlavuzuAk">
    <w:name w:val="Grid Table Light"/>
    <w:basedOn w:val="NormalTablo"/>
    <w:uiPriority w:val="40"/>
    <w:rsid w:val="00AC1BBE"/>
    <w:pPr>
      <w:jc w:val="both"/>
    </w:pPr>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afifVurgulama">
    <w:name w:val="Subtle Emphasis"/>
    <w:uiPriority w:val="19"/>
    <w:qFormat/>
    <w:rsid w:val="00AC1BBE"/>
    <w:rPr>
      <w:i/>
      <w:iCs/>
      <w:color w:val="808080"/>
    </w:rPr>
  </w:style>
  <w:style w:type="numbering" w:customStyle="1" w:styleId="ListeYok1">
    <w:name w:val="Liste Yok1"/>
    <w:next w:val="ListeYok"/>
    <w:uiPriority w:val="99"/>
    <w:semiHidden/>
    <w:rsid w:val="00AC1BBE"/>
  </w:style>
  <w:style w:type="paragraph" w:styleId="z-Formunst">
    <w:name w:val="HTML Top of Form"/>
    <w:basedOn w:val="Normal"/>
    <w:next w:val="Normal"/>
    <w:hidden/>
    <w:rsid w:val="00AC1BBE"/>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1">
    <w:name w:val="z-Formun Üstü Char1"/>
    <w:basedOn w:val="VarsaylanParagrafYazTipi"/>
    <w:uiPriority w:val="99"/>
    <w:semiHidden/>
    <w:rsid w:val="00AC1BBE"/>
    <w:rPr>
      <w:rFonts w:ascii="Arial" w:eastAsiaTheme="minorHAnsi" w:hAnsi="Arial" w:cs="Arial"/>
      <w:vanish/>
      <w:sz w:val="16"/>
      <w:szCs w:val="16"/>
      <w:lang w:eastAsia="en-US"/>
    </w:rPr>
  </w:style>
  <w:style w:type="paragraph" w:styleId="z-FormunAlt">
    <w:name w:val="HTML Bottom of Form"/>
    <w:basedOn w:val="Normal"/>
    <w:next w:val="Normal"/>
    <w:hidden/>
    <w:rsid w:val="00AC1BBE"/>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1">
    <w:name w:val="z-Formun Altı Char1"/>
    <w:basedOn w:val="VarsaylanParagrafYazTipi"/>
    <w:uiPriority w:val="99"/>
    <w:semiHidden/>
    <w:rsid w:val="00AC1BBE"/>
    <w:rPr>
      <w:rFonts w:ascii="Arial" w:eastAsiaTheme="minorHAnsi" w:hAnsi="Arial" w:cs="Arial"/>
      <w:vanish/>
      <w:sz w:val="16"/>
      <w:szCs w:val="16"/>
      <w:lang w:eastAsia="en-US"/>
    </w:rPr>
  </w:style>
  <w:style w:type="table" w:customStyle="1" w:styleId="TableNormal">
    <w:name w:val="Table Normal"/>
    <w:uiPriority w:val="2"/>
    <w:semiHidden/>
    <w:unhideWhenUsed/>
    <w:qFormat/>
    <w:rsid w:val="00AC1BBE"/>
    <w:pPr>
      <w:widowControl w:val="0"/>
      <w:jc w:val="both"/>
    </w:pPr>
    <w:rPr>
      <w:rFonts w:ascii="Book Antiqua" w:eastAsiaTheme="minorHAnsi" w:hAnsi="Book Antiqua"/>
      <w:sz w:val="24"/>
      <w:szCs w:val="23"/>
      <w:lang w:val="en-US" w:eastAsia="en-US"/>
    </w:rPr>
    <w:tblPr>
      <w:tblInd w:w="0" w:type="dxa"/>
      <w:tblCellMar>
        <w:top w:w="0" w:type="dxa"/>
        <w:left w:w="0" w:type="dxa"/>
        <w:bottom w:w="0" w:type="dxa"/>
        <w:right w:w="0" w:type="dxa"/>
      </w:tblCellMar>
    </w:tblPr>
  </w:style>
  <w:style w:type="character" w:styleId="GlBavuru">
    <w:name w:val="Intense Reference"/>
    <w:basedOn w:val="VarsaylanParagrafYazTipi"/>
    <w:uiPriority w:val="32"/>
    <w:qFormat/>
    <w:rsid w:val="00AC1BBE"/>
    <w:rPr>
      <w:b/>
      <w:bCs/>
      <w:smallCaps/>
      <w:color w:val="ED7D31"/>
      <w:spacing w:val="5"/>
      <w:u w:val="single"/>
    </w:rPr>
  </w:style>
  <w:style w:type="character" w:styleId="KitapBal">
    <w:name w:val="Book Title"/>
    <w:basedOn w:val="VarsaylanParagrafYazTipi"/>
    <w:uiPriority w:val="33"/>
    <w:qFormat/>
    <w:rsid w:val="00AC1BBE"/>
    <w:rPr>
      <w:rFonts w:ascii="Arial Black" w:hAnsi="Arial Black"/>
      <w:b/>
      <w:bCs/>
      <w:smallCaps/>
      <w:spacing w:val="5"/>
      <w:sz w:val="96"/>
    </w:rPr>
  </w:style>
  <w:style w:type="paragraph" w:styleId="Dzeltme">
    <w:name w:val="Revision"/>
    <w:hidden/>
    <w:uiPriority w:val="99"/>
    <w:semiHidden/>
    <w:rsid w:val="00AC1BBE"/>
    <w:pPr>
      <w:jc w:val="both"/>
    </w:pPr>
    <w:rPr>
      <w:rFonts w:ascii="Calibri" w:eastAsia="Calibri" w:hAnsi="Calibri"/>
      <w:sz w:val="24"/>
      <w:szCs w:val="23"/>
      <w:lang w:eastAsia="en-US"/>
    </w:rPr>
  </w:style>
  <w:style w:type="numbering" w:customStyle="1" w:styleId="ListeYok2">
    <w:name w:val="Liste Yok2"/>
    <w:next w:val="ListeYok"/>
    <w:uiPriority w:val="99"/>
    <w:semiHidden/>
    <w:unhideWhenUsed/>
    <w:rsid w:val="00AC1BBE"/>
  </w:style>
  <w:style w:type="numbering" w:customStyle="1" w:styleId="ListeYok11">
    <w:name w:val="Liste Yok11"/>
    <w:next w:val="ListeYok"/>
    <w:uiPriority w:val="99"/>
    <w:semiHidden/>
    <w:rsid w:val="00AC1BBE"/>
  </w:style>
  <w:style w:type="table" w:styleId="KlavuzTablo2-Vurgu2">
    <w:name w:val="Grid Table 2 Accent 2"/>
    <w:basedOn w:val="NormalTablo"/>
    <w:uiPriority w:val="47"/>
    <w:rsid w:val="00AC1BBE"/>
    <w:pPr>
      <w:jc w:val="both"/>
    </w:pPr>
    <w:rPr>
      <w:rFonts w:ascii="Book Antiqua" w:eastAsiaTheme="minorHAnsi" w:hAnsi="Book Antiqua"/>
      <w:sz w:val="24"/>
      <w:szCs w:val="23"/>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5Koyu-Vurgu3">
    <w:name w:val="Grid Table 5 Dark Accent 3"/>
    <w:basedOn w:val="NormalTablo"/>
    <w:uiPriority w:val="50"/>
    <w:rsid w:val="00AC1BBE"/>
    <w:pPr>
      <w:jc w:val="both"/>
    </w:pPr>
    <w:rPr>
      <w:rFonts w:ascii="Book Antiqua" w:eastAsiaTheme="minorHAnsi" w:hAnsi="Book Antiqua"/>
      <w:sz w:val="24"/>
      <w:szCs w:val="23"/>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uTablo4-Vurgu6">
    <w:name w:val="Grid Table 4 Accent 6"/>
    <w:basedOn w:val="NormalTablo"/>
    <w:uiPriority w:val="49"/>
    <w:rsid w:val="00AC1BB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Vurgu5">
    <w:name w:val="Grid Table 5 Dark Accent 5"/>
    <w:basedOn w:val="NormalTablo"/>
    <w:uiPriority w:val="50"/>
    <w:rsid w:val="00AC1BBE"/>
    <w:rPr>
      <w:rFonts w:ascii="Calibri" w:eastAsia="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5Koyu-Vurgu6">
    <w:name w:val="Grid Table 5 Dark Accent 6"/>
    <w:basedOn w:val="NormalTablo"/>
    <w:uiPriority w:val="50"/>
    <w:rsid w:val="00AC1BBE"/>
    <w:rPr>
      <w:rFonts w:ascii="Calibri" w:eastAsia="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AC1BBE"/>
  </w:style>
  <w:style w:type="numbering" w:customStyle="1" w:styleId="ListeYok4">
    <w:name w:val="Liste Yok4"/>
    <w:next w:val="ListeYok"/>
    <w:uiPriority w:val="99"/>
    <w:semiHidden/>
    <w:unhideWhenUsed/>
    <w:rsid w:val="00AC1BBE"/>
  </w:style>
  <w:style w:type="numbering" w:customStyle="1" w:styleId="ListeYok5">
    <w:name w:val="Liste Yok5"/>
    <w:next w:val="ListeYok"/>
    <w:uiPriority w:val="99"/>
    <w:semiHidden/>
    <w:unhideWhenUsed/>
    <w:rsid w:val="00AC1BBE"/>
  </w:style>
  <w:style w:type="numbering" w:customStyle="1" w:styleId="ListeYok6">
    <w:name w:val="Liste Yok6"/>
    <w:next w:val="ListeYok"/>
    <w:uiPriority w:val="99"/>
    <w:semiHidden/>
    <w:unhideWhenUsed/>
    <w:rsid w:val="00AC1BBE"/>
  </w:style>
  <w:style w:type="numbering" w:customStyle="1" w:styleId="ListeYok12">
    <w:name w:val="Liste Yok12"/>
    <w:next w:val="ListeYok"/>
    <w:uiPriority w:val="99"/>
    <w:semiHidden/>
    <w:unhideWhenUsed/>
    <w:rsid w:val="00AC1BBE"/>
  </w:style>
  <w:style w:type="paragraph" w:customStyle="1" w:styleId="Stil1">
    <w:name w:val="Stil1"/>
    <w:basedOn w:val="Normal"/>
    <w:qFormat/>
    <w:rsid w:val="00AC1BBE"/>
    <w:pPr>
      <w:spacing w:after="120"/>
      <w:jc w:val="center"/>
    </w:pPr>
    <w:rPr>
      <w:rFonts w:ascii="Times New Roman" w:eastAsia="Times New Roman" w:hAnsi="Times New Roman" w:cs="Times New Roman"/>
      <w:b/>
      <w:color w:val="70AD47" w:themeColor="accent6"/>
      <w:sz w:val="32"/>
      <w:szCs w:val="24"/>
    </w:rPr>
  </w:style>
  <w:style w:type="table" w:styleId="KlavuzTablo6-Renkli-Vurgu2">
    <w:name w:val="Grid Table 6 Colorful Accent 2"/>
    <w:basedOn w:val="NormalTablo"/>
    <w:uiPriority w:val="51"/>
    <w:rsid w:val="00AC1BBE"/>
    <w:rPr>
      <w:rFonts w:ascii="Calibri" w:eastAsia="Calibri" w:hAnsi="Calibr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AC1BBE"/>
    <w:rPr>
      <w:rFonts w:ascii="Calibri" w:eastAsia="Calibri" w:hAnsi="Calibr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oGvde">
    <w:name w:val="Tablo Gövde"/>
    <w:basedOn w:val="Normal"/>
    <w:link w:val="TabloGvdeChar"/>
    <w:qFormat/>
    <w:rsid w:val="00D11E8F"/>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D11E8F"/>
    <w:rPr>
      <w:rFonts w:ascii="Calibri" w:eastAsia="Times New Roman" w:hAnsi="Calibri"/>
      <w:szCs w:val="21"/>
      <w:lang w:eastAsia="en-US"/>
    </w:rPr>
  </w:style>
  <w:style w:type="character" w:customStyle="1" w:styleId="m7eme">
    <w:name w:val="m7eme"/>
    <w:basedOn w:val="VarsaylanParagrafYazTipi"/>
    <w:rsid w:val="00E549E9"/>
  </w:style>
  <w:style w:type="table" w:customStyle="1" w:styleId="DzTablo112">
    <w:name w:val="Düz Tablo 112"/>
    <w:basedOn w:val="NormalTablo"/>
    <w:uiPriority w:val="41"/>
    <w:rsid w:val="00ED4DAC"/>
    <w:pPr>
      <w:jc w:val="both"/>
    </w:pPr>
    <w:rPr>
      <w:rFonts w:ascii="Calibri" w:eastAsia="Calibri" w:hAnsi="Calibri"/>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597446">
      <w:bodyDiv w:val="1"/>
      <w:marLeft w:val="0"/>
      <w:marRight w:val="0"/>
      <w:marTop w:val="0"/>
      <w:marBottom w:val="0"/>
      <w:divBdr>
        <w:top w:val="none" w:sz="0" w:space="0" w:color="auto"/>
        <w:left w:val="none" w:sz="0" w:space="0" w:color="auto"/>
        <w:bottom w:val="none" w:sz="0" w:space="0" w:color="auto"/>
        <w:right w:val="none" w:sz="0" w:space="0" w:color="auto"/>
      </w:divBdr>
    </w:div>
    <w:div w:id="2098210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image" Target="media/image21.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chart" Target="charts/chart14.xml"/><Relationship Id="rId68" Type="http://schemas.openxmlformats.org/officeDocument/2006/relationships/chart" Target="charts/chart19.xml"/><Relationship Id="rId76" Type="http://schemas.openxmlformats.org/officeDocument/2006/relationships/footer" Target="footer5.xml"/><Relationship Id="rId84" Type="http://schemas.openxmlformats.org/officeDocument/2006/relationships/image" Target="media/image39.png"/><Relationship Id="rId89"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diagramLayout" Target="diagrams/layout2.xml"/><Relationship Id="rId92"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chart" Target="charts/chart4.xml"/><Relationship Id="rId58" Type="http://schemas.openxmlformats.org/officeDocument/2006/relationships/chart" Target="charts/chart9.xml"/><Relationship Id="rId66" Type="http://schemas.openxmlformats.org/officeDocument/2006/relationships/chart" Target="charts/chart17.xml"/><Relationship Id="rId74" Type="http://schemas.microsoft.com/office/2007/relationships/diagramDrawing" Target="diagrams/drawing2.xml"/><Relationship Id="rId79" Type="http://schemas.openxmlformats.org/officeDocument/2006/relationships/image" Target="media/image34.png"/><Relationship Id="rId87"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chart" Target="charts/chart12.xml"/><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glossaryDocument" Target="glossary/document.xml"/><Relationship Id="rId1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hyperlink" Target="https://envanter.kaysis.gov.tr/HizmetDetay.aspx?ID=35682"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chart" Target="charts/chart7.xml"/><Relationship Id="rId64" Type="http://schemas.openxmlformats.org/officeDocument/2006/relationships/chart" Target="charts/chart15.xml"/><Relationship Id="rId69" Type="http://schemas.openxmlformats.org/officeDocument/2006/relationships/chart" Target="charts/chart20.xml"/><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diagramQuickStyle" Target="diagrams/quickStyle2.xm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footer" Target="footer7.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hart" Target="charts/chart10.xml"/><Relationship Id="rId67" Type="http://schemas.openxmlformats.org/officeDocument/2006/relationships/chart" Target="charts/chart18.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chart" Target="charts/chart5.xml"/><Relationship Id="rId62" Type="http://schemas.openxmlformats.org/officeDocument/2006/relationships/chart" Target="charts/chart13.xml"/><Relationship Id="rId70" Type="http://schemas.openxmlformats.org/officeDocument/2006/relationships/diagramData" Target="diagrams/data2.xml"/><Relationship Id="rId75" Type="http://schemas.openxmlformats.org/officeDocument/2006/relationships/header" Target="header2.xml"/><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chart" Target="charts/chart8.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3.xml"/><Relationship Id="rId60" Type="http://schemas.openxmlformats.org/officeDocument/2006/relationships/chart" Target="charts/chart11.xml"/><Relationship Id="rId65" Type="http://schemas.openxmlformats.org/officeDocument/2006/relationships/chart" Target="charts/chart16.xml"/><Relationship Id="rId73" Type="http://schemas.openxmlformats.org/officeDocument/2006/relationships/diagramColors" Target="diagrams/colors2.xm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kademe.xlsx]Sayfa2!PivotTable5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Yaşınız</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
        <c:idx val="13"/>
        <c:spPr>
          <a:solidFill>
            <a:schemeClr val="accent1"/>
          </a:solidFill>
          <a:ln>
            <a:noFill/>
          </a:ln>
          <a:effectLst>
            <a:outerShdw blurRad="317500" algn="ctr" rotWithShape="0">
              <a:prstClr val="black">
                <a:alpha val="25000"/>
              </a:prstClr>
            </a:outerShdw>
          </a:effectLst>
        </c:spPr>
      </c:pivotFmt>
      <c:pivotFmt>
        <c:idx val="14"/>
        <c:spPr>
          <a:solidFill>
            <a:schemeClr val="accent1"/>
          </a:solidFill>
          <a:ln>
            <a:noFill/>
          </a:ln>
          <a:effectLst>
            <a:outerShdw blurRad="317500" algn="ctr" rotWithShape="0">
              <a:prstClr val="black">
                <a:alpha val="25000"/>
              </a:prstClr>
            </a:outerShdw>
          </a:effectLst>
        </c:spPr>
      </c:pivotFmt>
      <c:pivotFmt>
        <c:idx val="15"/>
        <c:spPr>
          <a:solidFill>
            <a:schemeClr val="accent1"/>
          </a:solidFill>
          <a:ln>
            <a:noFill/>
          </a:ln>
          <a:effectLst>
            <a:outerShdw blurRad="317500" algn="ctr" rotWithShape="0">
              <a:prstClr val="black">
                <a:alpha val="25000"/>
              </a:prstClr>
            </a:outerShdw>
          </a:effectLst>
        </c:spPr>
      </c:pivotFmt>
      <c:pivotFmt>
        <c:idx val="16"/>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3C9-4562-8AAA-DCA895DC6BBA}"/>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3C9-4562-8AAA-DCA895DC6BBA}"/>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3C9-4562-8AAA-DCA895DC6BBA}"/>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13C9-4562-8AAA-DCA895DC6BBA}"/>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13C9-4562-8AAA-DCA895DC6BBA}"/>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13C9-4562-8AAA-DCA895DC6BBA}"/>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13C9-4562-8AAA-DCA895DC6B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Sayfa2!$A$4:$A$10</c:f>
              <c:strCache>
                <c:ptCount val="7"/>
                <c:pt idx="0">
                  <c:v>26-30</c:v>
                </c:pt>
                <c:pt idx="1">
                  <c:v>31-35</c:v>
                </c:pt>
                <c:pt idx="2">
                  <c:v>36-40</c:v>
                </c:pt>
                <c:pt idx="3">
                  <c:v>41-45</c:v>
                </c:pt>
                <c:pt idx="4">
                  <c:v>46-50</c:v>
                </c:pt>
                <c:pt idx="5">
                  <c:v>51-55</c:v>
                </c:pt>
                <c:pt idx="6">
                  <c:v>60 ve üzeri</c:v>
                </c:pt>
              </c:strCache>
            </c:strRef>
          </c:cat>
          <c:val>
            <c:numRef>
              <c:f>Sayfa2!$B$4:$B$10</c:f>
              <c:numCache>
                <c:formatCode>General</c:formatCode>
                <c:ptCount val="7"/>
                <c:pt idx="0">
                  <c:v>9</c:v>
                </c:pt>
                <c:pt idx="1">
                  <c:v>3</c:v>
                </c:pt>
                <c:pt idx="2">
                  <c:v>10</c:v>
                </c:pt>
                <c:pt idx="3">
                  <c:v>5</c:v>
                </c:pt>
                <c:pt idx="4">
                  <c:v>2</c:v>
                </c:pt>
                <c:pt idx="5">
                  <c:v>2</c:v>
                </c:pt>
                <c:pt idx="6">
                  <c:v>1</c:v>
                </c:pt>
              </c:numCache>
            </c:numRef>
          </c:val>
          <c:extLst xmlns:c16r2="http://schemas.microsoft.com/office/drawing/2015/06/chart">
            <c:ext xmlns:c16="http://schemas.microsoft.com/office/drawing/2014/chart" uri="{C3380CC4-5D6E-409C-BE32-E72D297353CC}">
              <c16:uniqueId val="{0000000E-13C9-4562-8AAA-DCA895DC6BB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kademe.xlsx]Sayfa12!PivotTable50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Okulumuzdaki Psikolojik Danışmanlık ve Rehberlik hizmetlerinden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Sayfa12!$B$3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CFE-4D9C-BE0C-651F334EFD0B}"/>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CFE-4D9C-BE0C-651F334EFD0B}"/>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7CFE-4D9C-BE0C-651F334EFD0B}"/>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7CFE-4D9C-BE0C-651F334EFD0B}"/>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7CFE-4D9C-BE0C-651F334EFD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Sayfa12!$A$4:$A$8</c:f>
              <c:strCache>
                <c:ptCount val="5"/>
                <c:pt idx="0">
                  <c:v>Çok Memnunum</c:v>
                </c:pt>
                <c:pt idx="1">
                  <c:v>Hiç Memnun Değilim</c:v>
                </c:pt>
                <c:pt idx="2">
                  <c:v>Kararsızım</c:v>
                </c:pt>
                <c:pt idx="3">
                  <c:v>Memnun Değilim</c:v>
                </c:pt>
                <c:pt idx="4">
                  <c:v>Memnunum</c:v>
                </c:pt>
              </c:strCache>
            </c:strRef>
          </c:cat>
          <c:val>
            <c:numRef>
              <c:f>Sayfa12!$B$4:$B$8</c:f>
              <c:numCache>
                <c:formatCode>General</c:formatCode>
                <c:ptCount val="5"/>
                <c:pt idx="0">
                  <c:v>1</c:v>
                </c:pt>
                <c:pt idx="1">
                  <c:v>1</c:v>
                </c:pt>
                <c:pt idx="2">
                  <c:v>7</c:v>
                </c:pt>
                <c:pt idx="3">
                  <c:v>1</c:v>
                </c:pt>
                <c:pt idx="4">
                  <c:v>22</c:v>
                </c:pt>
              </c:numCache>
            </c:numRef>
          </c:val>
          <c:extLst xmlns:c16r2="http://schemas.microsoft.com/office/drawing/2015/06/chart">
            <c:ext xmlns:c16="http://schemas.microsoft.com/office/drawing/2014/chart" uri="{C3380CC4-5D6E-409C-BE32-E72D297353CC}">
              <c16:uniqueId val="{0000000A-7CFE-4D9C-BE0C-651F334EFD0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kademe.xlsx]Sayfa13!PivotTable55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ve kurumun fiziksel imkânlarının yeterliliğinden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Sayfa13!$B$3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488-4058-ABC5-9B81173006AE}"/>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488-4058-ABC5-9B81173006AE}"/>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488-4058-ABC5-9B81173006AE}"/>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488-4058-ABC5-9B81173006AE}"/>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B488-4058-ABC5-9B81173006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Sayfa13!$A$4:$A$8</c:f>
              <c:strCache>
                <c:ptCount val="5"/>
                <c:pt idx="0">
                  <c:v>Çok Memnunum</c:v>
                </c:pt>
                <c:pt idx="1">
                  <c:v>Hiç Memnun Değilim</c:v>
                </c:pt>
                <c:pt idx="2">
                  <c:v>Kararsızım</c:v>
                </c:pt>
                <c:pt idx="3">
                  <c:v>Memnun Değilim</c:v>
                </c:pt>
                <c:pt idx="4">
                  <c:v>Memnunum</c:v>
                </c:pt>
              </c:strCache>
            </c:strRef>
          </c:cat>
          <c:val>
            <c:numRef>
              <c:f>Sayfa13!$B$4:$B$8</c:f>
              <c:numCache>
                <c:formatCode>General</c:formatCode>
                <c:ptCount val="5"/>
                <c:pt idx="0">
                  <c:v>3</c:v>
                </c:pt>
                <c:pt idx="1">
                  <c:v>1</c:v>
                </c:pt>
                <c:pt idx="2">
                  <c:v>5</c:v>
                </c:pt>
                <c:pt idx="3">
                  <c:v>2</c:v>
                </c:pt>
                <c:pt idx="4">
                  <c:v>21</c:v>
                </c:pt>
              </c:numCache>
            </c:numRef>
          </c:val>
          <c:extLst xmlns:c16r2="http://schemas.microsoft.com/office/drawing/2015/06/chart">
            <c:ext xmlns:c16="http://schemas.microsoft.com/office/drawing/2014/chart" uri="{C3380CC4-5D6E-409C-BE32-E72D297353CC}">
              <c16:uniqueId val="{0000000A-B488-4058-ABC5-9B81173006A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kademe.xlsx]Sayfa14!PivotTable60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Ders dışı etkinliklerden (sosyal-sanatsal-sportif)</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Sayfa14!$B$3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059-4850-BDB6-4E9477E37648}"/>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059-4850-BDB6-4E9477E37648}"/>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059-4850-BDB6-4E9477E37648}"/>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1059-4850-BDB6-4E9477E376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Sayfa14!$A$4:$A$7</c:f>
              <c:strCache>
                <c:ptCount val="4"/>
                <c:pt idx="0">
                  <c:v>Çok Memnunum</c:v>
                </c:pt>
                <c:pt idx="1">
                  <c:v>Hiç Memnun Değilim</c:v>
                </c:pt>
                <c:pt idx="2">
                  <c:v>Kararsızım</c:v>
                </c:pt>
                <c:pt idx="3">
                  <c:v>Memnunum</c:v>
                </c:pt>
              </c:strCache>
            </c:strRef>
          </c:cat>
          <c:val>
            <c:numRef>
              <c:f>Sayfa14!$B$4:$B$7</c:f>
              <c:numCache>
                <c:formatCode>General</c:formatCode>
                <c:ptCount val="4"/>
                <c:pt idx="0">
                  <c:v>8</c:v>
                </c:pt>
                <c:pt idx="1">
                  <c:v>1</c:v>
                </c:pt>
                <c:pt idx="2">
                  <c:v>4</c:v>
                </c:pt>
                <c:pt idx="3">
                  <c:v>19</c:v>
                </c:pt>
              </c:numCache>
            </c:numRef>
          </c:val>
          <c:extLst xmlns:c16r2="http://schemas.microsoft.com/office/drawing/2015/06/chart">
            <c:ext xmlns:c16="http://schemas.microsoft.com/office/drawing/2014/chart" uri="{C3380CC4-5D6E-409C-BE32-E72D297353CC}">
              <c16:uniqueId val="{00000008-1059-4850-BDB6-4E9477E376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kademe.xlsx]Sayfa15!PivotTable65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Okulumuzda yürütülmekte olan projelerden (İl ve İlçe MEM yerel projeleri, okul projeleri)</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Sayfa15!$B$3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12D-4961-A4F8-A2FCD79A6984}"/>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12D-4961-A4F8-A2FCD79A6984}"/>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12D-4961-A4F8-A2FCD79A6984}"/>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12D-4961-A4F8-A2FCD79A69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Sayfa15!$A$4:$A$7</c:f>
              <c:strCache>
                <c:ptCount val="4"/>
                <c:pt idx="0">
                  <c:v>Çok Memnunum</c:v>
                </c:pt>
                <c:pt idx="1">
                  <c:v>Hiç Memnun Değilim</c:v>
                </c:pt>
                <c:pt idx="2">
                  <c:v>Kararsızım</c:v>
                </c:pt>
                <c:pt idx="3">
                  <c:v>Memnunum</c:v>
                </c:pt>
              </c:strCache>
            </c:strRef>
          </c:cat>
          <c:val>
            <c:numRef>
              <c:f>Sayfa15!$B$4:$B$7</c:f>
              <c:numCache>
                <c:formatCode>General</c:formatCode>
                <c:ptCount val="4"/>
                <c:pt idx="0">
                  <c:v>3</c:v>
                </c:pt>
                <c:pt idx="1">
                  <c:v>1</c:v>
                </c:pt>
                <c:pt idx="2">
                  <c:v>5</c:v>
                </c:pt>
                <c:pt idx="3">
                  <c:v>23</c:v>
                </c:pt>
              </c:numCache>
            </c:numRef>
          </c:val>
          <c:extLst xmlns:c16r2="http://schemas.microsoft.com/office/drawing/2015/06/chart">
            <c:ext xmlns:c16="http://schemas.microsoft.com/office/drawing/2014/chart" uri="{C3380CC4-5D6E-409C-BE32-E72D297353CC}">
              <c16:uniqueId val="{00000008-B12D-4961-A4F8-A2FCD79A698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kademe.xlsx]Sayfa16!PivotTable70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Okul yöneticilerinin iletişim becerisinden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Sayfa16!$B$3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5FE9-47D7-98B1-44AA81CE0C46}"/>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5FE9-47D7-98B1-44AA81CE0C46}"/>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5FE9-47D7-98B1-44AA81CE0C46}"/>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5FE9-47D7-98B1-44AA81CE0C4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Sayfa16!$A$4:$A$7</c:f>
              <c:strCache>
                <c:ptCount val="4"/>
                <c:pt idx="0">
                  <c:v>Çok Memnunum</c:v>
                </c:pt>
                <c:pt idx="1">
                  <c:v>Hiç Memnun Değilim</c:v>
                </c:pt>
                <c:pt idx="2">
                  <c:v>Kararsızım</c:v>
                </c:pt>
                <c:pt idx="3">
                  <c:v>Memnunum</c:v>
                </c:pt>
              </c:strCache>
            </c:strRef>
          </c:cat>
          <c:val>
            <c:numRef>
              <c:f>Sayfa16!$B$4:$B$7</c:f>
              <c:numCache>
                <c:formatCode>General</c:formatCode>
                <c:ptCount val="4"/>
                <c:pt idx="0">
                  <c:v>5</c:v>
                </c:pt>
                <c:pt idx="1">
                  <c:v>2</c:v>
                </c:pt>
                <c:pt idx="2">
                  <c:v>1</c:v>
                </c:pt>
                <c:pt idx="3">
                  <c:v>24</c:v>
                </c:pt>
              </c:numCache>
            </c:numRef>
          </c:val>
          <c:extLst xmlns:c16r2="http://schemas.microsoft.com/office/drawing/2015/06/chart">
            <c:ext xmlns:c16="http://schemas.microsoft.com/office/drawing/2014/chart" uri="{C3380CC4-5D6E-409C-BE32-E72D297353CC}">
              <c16:uniqueId val="{00000008-5FE9-47D7-98B1-44AA81CE0C4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kademe.xlsx]Sayfa17!PivotTable75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Okulun fiziki donatımından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Sayfa17!$B$3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DB4-4563-8DD6-191F2C842434}"/>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DB4-4563-8DD6-191F2C842434}"/>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DB4-4563-8DD6-191F2C842434}"/>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6DB4-4563-8DD6-191F2C842434}"/>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6DB4-4563-8DD6-191F2C84243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Sayfa17!$A$4:$A$8</c:f>
              <c:strCache>
                <c:ptCount val="5"/>
                <c:pt idx="0">
                  <c:v>Çok Memnunum</c:v>
                </c:pt>
                <c:pt idx="1">
                  <c:v>Hiç Memnun Değilim</c:v>
                </c:pt>
                <c:pt idx="2">
                  <c:v>Kararsızım</c:v>
                </c:pt>
                <c:pt idx="3">
                  <c:v>Memnun Değilim</c:v>
                </c:pt>
                <c:pt idx="4">
                  <c:v>Memnunum</c:v>
                </c:pt>
              </c:strCache>
            </c:strRef>
          </c:cat>
          <c:val>
            <c:numRef>
              <c:f>Sayfa17!$B$4:$B$8</c:f>
              <c:numCache>
                <c:formatCode>General</c:formatCode>
                <c:ptCount val="5"/>
                <c:pt idx="0">
                  <c:v>2</c:v>
                </c:pt>
                <c:pt idx="1">
                  <c:v>1</c:v>
                </c:pt>
                <c:pt idx="2">
                  <c:v>9</c:v>
                </c:pt>
                <c:pt idx="3">
                  <c:v>1</c:v>
                </c:pt>
                <c:pt idx="4">
                  <c:v>19</c:v>
                </c:pt>
              </c:numCache>
            </c:numRef>
          </c:val>
          <c:extLst xmlns:c16r2="http://schemas.microsoft.com/office/drawing/2015/06/chart">
            <c:ext xmlns:c16="http://schemas.microsoft.com/office/drawing/2014/chart" uri="{C3380CC4-5D6E-409C-BE32-E72D297353CC}">
              <c16:uniqueId val="{0000000A-6DB4-4563-8DD6-191F2C84243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kademe.xlsx]Sayfa18!PivotTable80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Eğitim binasının tasarımından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Sayfa18!$B$3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37FB-44DC-B2BE-A1E2D9AB6ED5}"/>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37FB-44DC-B2BE-A1E2D9AB6ED5}"/>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37FB-44DC-B2BE-A1E2D9AB6ED5}"/>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37FB-44DC-B2BE-A1E2D9AB6ED5}"/>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37FB-44DC-B2BE-A1E2D9AB6E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Sayfa18!$A$4:$A$8</c:f>
              <c:strCache>
                <c:ptCount val="5"/>
                <c:pt idx="0">
                  <c:v>Çok Memnunum</c:v>
                </c:pt>
                <c:pt idx="1">
                  <c:v>Hiç Memnun Değilim</c:v>
                </c:pt>
                <c:pt idx="2">
                  <c:v>Kararsızım</c:v>
                </c:pt>
                <c:pt idx="3">
                  <c:v>Memnun Değilim</c:v>
                </c:pt>
                <c:pt idx="4">
                  <c:v>Memnunum</c:v>
                </c:pt>
              </c:strCache>
            </c:strRef>
          </c:cat>
          <c:val>
            <c:numRef>
              <c:f>Sayfa18!$B$4:$B$8</c:f>
              <c:numCache>
                <c:formatCode>General</c:formatCode>
                <c:ptCount val="5"/>
                <c:pt idx="0">
                  <c:v>3</c:v>
                </c:pt>
                <c:pt idx="1">
                  <c:v>1</c:v>
                </c:pt>
                <c:pt idx="2">
                  <c:v>5</c:v>
                </c:pt>
                <c:pt idx="3">
                  <c:v>1</c:v>
                </c:pt>
                <c:pt idx="4">
                  <c:v>22</c:v>
                </c:pt>
              </c:numCache>
            </c:numRef>
          </c:val>
          <c:extLst xmlns:c16r2="http://schemas.microsoft.com/office/drawing/2015/06/chart">
            <c:ext xmlns:c16="http://schemas.microsoft.com/office/drawing/2014/chart" uri="{C3380CC4-5D6E-409C-BE32-E72D297353CC}">
              <c16:uniqueId val="{0000000A-37FB-44DC-B2BE-A1E2D9AB6ED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kademe.xlsx]Sayfa19!PivotTable85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binasında yapılan bakım, onarım ve güçlendirme çalışmalarından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Sayfa19!$B$3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3FD3-49CF-80B3-D68C9D8F990C}"/>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3FD3-49CF-80B3-D68C9D8F990C}"/>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3FD3-49CF-80B3-D68C9D8F990C}"/>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3FD3-49CF-80B3-D68C9D8F990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Sayfa19!$A$4:$A$7</c:f>
              <c:strCache>
                <c:ptCount val="4"/>
                <c:pt idx="0">
                  <c:v>Çok Memnunum</c:v>
                </c:pt>
                <c:pt idx="1">
                  <c:v>Hiç Memnun Değilim</c:v>
                </c:pt>
                <c:pt idx="2">
                  <c:v>Kararsızım</c:v>
                </c:pt>
                <c:pt idx="3">
                  <c:v>Memnunum</c:v>
                </c:pt>
              </c:strCache>
            </c:strRef>
          </c:cat>
          <c:val>
            <c:numRef>
              <c:f>Sayfa19!$B$4:$B$7</c:f>
              <c:numCache>
                <c:formatCode>General</c:formatCode>
                <c:ptCount val="4"/>
                <c:pt idx="0">
                  <c:v>2</c:v>
                </c:pt>
                <c:pt idx="1">
                  <c:v>1</c:v>
                </c:pt>
                <c:pt idx="2">
                  <c:v>7</c:v>
                </c:pt>
                <c:pt idx="3">
                  <c:v>22</c:v>
                </c:pt>
              </c:numCache>
            </c:numRef>
          </c:val>
          <c:extLst xmlns:c16r2="http://schemas.microsoft.com/office/drawing/2015/06/chart">
            <c:ext xmlns:c16="http://schemas.microsoft.com/office/drawing/2014/chart" uri="{C3380CC4-5D6E-409C-BE32-E72D297353CC}">
              <c16:uniqueId val="{00000008-3FD3-49CF-80B3-D68C9D8F990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kademe.xlsx]Sayfa20!PivotTable90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Okulun teknolojik alt yapı ve donanım imkânlarının geliştirilmesinden (etkileşimli tahta, internet erişimi, vb)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Sayfa20!$B$3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3170-4ADB-A06E-C7C0FFCE421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3170-4ADB-A06E-C7C0FFCE421F}"/>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3170-4ADB-A06E-C7C0FFCE421F}"/>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3170-4ADB-A06E-C7C0FFCE421F}"/>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3170-4ADB-A06E-C7C0FFCE421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Sayfa20!$A$4:$A$8</c:f>
              <c:strCache>
                <c:ptCount val="5"/>
                <c:pt idx="0">
                  <c:v>Çok Memnunum</c:v>
                </c:pt>
                <c:pt idx="1">
                  <c:v>Hiç Memnun Değilim</c:v>
                </c:pt>
                <c:pt idx="2">
                  <c:v>Kararsızım</c:v>
                </c:pt>
                <c:pt idx="3">
                  <c:v>Memnun Değilim</c:v>
                </c:pt>
                <c:pt idx="4">
                  <c:v>Memnunum</c:v>
                </c:pt>
              </c:strCache>
            </c:strRef>
          </c:cat>
          <c:val>
            <c:numRef>
              <c:f>Sayfa20!$B$4:$B$8</c:f>
              <c:numCache>
                <c:formatCode>General</c:formatCode>
                <c:ptCount val="5"/>
                <c:pt idx="0">
                  <c:v>5</c:v>
                </c:pt>
                <c:pt idx="1">
                  <c:v>1</c:v>
                </c:pt>
                <c:pt idx="2">
                  <c:v>5</c:v>
                </c:pt>
                <c:pt idx="3">
                  <c:v>1</c:v>
                </c:pt>
                <c:pt idx="4">
                  <c:v>20</c:v>
                </c:pt>
              </c:numCache>
            </c:numRef>
          </c:val>
          <c:extLst xmlns:c16r2="http://schemas.microsoft.com/office/drawing/2015/06/chart">
            <c:ext xmlns:c16="http://schemas.microsoft.com/office/drawing/2014/chart" uri="{C3380CC4-5D6E-409C-BE32-E72D297353CC}">
              <c16:uniqueId val="{0000000A-3170-4ADB-A06E-C7C0FFCE421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kademe.xlsx]Sayfa21!PivotTable95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Yemekhane hizmetlerinden ve yemeklerden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Sayfa21!$B$3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EB6E-4D6C-BDFE-74A86327A25A}"/>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EB6E-4D6C-BDFE-74A86327A25A}"/>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EB6E-4D6C-BDFE-74A86327A25A}"/>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EB6E-4D6C-BDFE-74A86327A25A}"/>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EB6E-4D6C-BDFE-74A86327A2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Sayfa21!$A$4:$A$8</c:f>
              <c:strCache>
                <c:ptCount val="5"/>
                <c:pt idx="0">
                  <c:v>Çok Memnunum</c:v>
                </c:pt>
                <c:pt idx="1">
                  <c:v>Hiç Memnun Değilim</c:v>
                </c:pt>
                <c:pt idx="2">
                  <c:v>Kararsızım</c:v>
                </c:pt>
                <c:pt idx="3">
                  <c:v>Memnun Değilim</c:v>
                </c:pt>
                <c:pt idx="4">
                  <c:v>Memnunum</c:v>
                </c:pt>
              </c:strCache>
            </c:strRef>
          </c:cat>
          <c:val>
            <c:numRef>
              <c:f>Sayfa21!$B$4:$B$8</c:f>
              <c:numCache>
                <c:formatCode>General</c:formatCode>
                <c:ptCount val="5"/>
                <c:pt idx="0">
                  <c:v>7</c:v>
                </c:pt>
                <c:pt idx="1">
                  <c:v>1</c:v>
                </c:pt>
                <c:pt idx="2">
                  <c:v>5</c:v>
                </c:pt>
                <c:pt idx="3">
                  <c:v>2</c:v>
                </c:pt>
                <c:pt idx="4">
                  <c:v>17</c:v>
                </c:pt>
              </c:numCache>
            </c:numRef>
          </c:val>
          <c:extLst xmlns:c16r2="http://schemas.microsoft.com/office/drawing/2015/06/chart">
            <c:ext xmlns:c16="http://schemas.microsoft.com/office/drawing/2014/chart" uri="{C3380CC4-5D6E-409C-BE32-E72D297353CC}">
              <c16:uniqueId val="{0000000A-EB6E-4D6C-BDFE-74A86327A25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kademe.xlsx]Sayfa3!PivotTable10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Cinsiyetiniz</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Sayfa3!$B$3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F6B-4308-90FD-044C1DA75D4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F6B-4308-90FD-044C1DA75D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Sayfa3!$A$4:$A$5</c:f>
              <c:strCache>
                <c:ptCount val="2"/>
                <c:pt idx="0">
                  <c:v>Erkek</c:v>
                </c:pt>
                <c:pt idx="1">
                  <c:v>Kadın</c:v>
                </c:pt>
              </c:strCache>
            </c:strRef>
          </c:cat>
          <c:val>
            <c:numRef>
              <c:f>Sayfa3!$B$4:$B$5</c:f>
              <c:numCache>
                <c:formatCode>General</c:formatCode>
                <c:ptCount val="2"/>
                <c:pt idx="0">
                  <c:v>6</c:v>
                </c:pt>
                <c:pt idx="1">
                  <c:v>26</c:v>
                </c:pt>
              </c:numCache>
            </c:numRef>
          </c:val>
          <c:extLst xmlns:c16r2="http://schemas.microsoft.com/office/drawing/2015/06/chart">
            <c:ext xmlns:c16="http://schemas.microsoft.com/office/drawing/2014/chart" uri="{C3380CC4-5D6E-409C-BE32-E72D297353CC}">
              <c16:uniqueId val="{00000004-9F6B-4308-90FD-044C1DA75D4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kademe.xlsx]Sayfa22!PivotTable100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Servis ve taşıma hizmetlerinden</a:t>
            </a:r>
          </a:p>
        </c:rich>
      </c:tx>
      <c:layout>
        <c:manualLayout>
          <c:xMode val="edge"/>
          <c:yMode val="edge"/>
          <c:x val="0.16480555555555557"/>
          <c:y val="3.7037037037037056E-2"/>
        </c:manualLayout>
      </c:layout>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Sayfa22!$B$3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5C5-4C43-865A-72D2F58CD3CE}"/>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5C5-4C43-865A-72D2F58CD3CE}"/>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5C5-4C43-865A-72D2F58CD3CE}"/>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5C5-4C43-865A-72D2F58CD3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Sayfa22!$A$4:$A$7</c:f>
              <c:strCache>
                <c:ptCount val="4"/>
                <c:pt idx="0">
                  <c:v>Çok Memnunum</c:v>
                </c:pt>
                <c:pt idx="1">
                  <c:v>Hiç Memnun Değilim</c:v>
                </c:pt>
                <c:pt idx="2">
                  <c:v>Kararsızım</c:v>
                </c:pt>
                <c:pt idx="3">
                  <c:v>Memnunum</c:v>
                </c:pt>
              </c:strCache>
            </c:strRef>
          </c:cat>
          <c:val>
            <c:numRef>
              <c:f>Sayfa22!$B$4:$B$7</c:f>
              <c:numCache>
                <c:formatCode>General</c:formatCode>
                <c:ptCount val="4"/>
                <c:pt idx="0">
                  <c:v>8</c:v>
                </c:pt>
                <c:pt idx="1">
                  <c:v>2</c:v>
                </c:pt>
                <c:pt idx="2">
                  <c:v>3</c:v>
                </c:pt>
                <c:pt idx="3">
                  <c:v>19</c:v>
                </c:pt>
              </c:numCache>
            </c:numRef>
          </c:val>
          <c:extLst xmlns:c16r2="http://schemas.microsoft.com/office/drawing/2015/06/chart">
            <c:ext xmlns:c16="http://schemas.microsoft.com/office/drawing/2014/chart" uri="{C3380CC4-5D6E-409C-BE32-E72D297353CC}">
              <c16:uniqueId val="{00000008-B5C5-4C43-865A-72D2F58CD3C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kademe.xlsx]Sayfa4!PivotTable15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Eğitim Düzeyiniz</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Sayfa4!$B$3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0C60-4C77-A623-19EDBA66FCD5}"/>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0C60-4C77-A623-19EDBA66FCD5}"/>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0C60-4C77-A623-19EDBA66FCD5}"/>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0C60-4C77-A623-19EDBA66FC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Sayfa4!$A$4:$A$7</c:f>
              <c:strCache>
                <c:ptCount val="4"/>
                <c:pt idx="0">
                  <c:v>İlkokul</c:v>
                </c:pt>
                <c:pt idx="1">
                  <c:v>Lisans</c:v>
                </c:pt>
                <c:pt idx="2">
                  <c:v>Lise</c:v>
                </c:pt>
                <c:pt idx="3">
                  <c:v>Ortaokul</c:v>
                </c:pt>
              </c:strCache>
            </c:strRef>
          </c:cat>
          <c:val>
            <c:numRef>
              <c:f>Sayfa4!$B$4:$B$7</c:f>
              <c:numCache>
                <c:formatCode>General</c:formatCode>
                <c:ptCount val="4"/>
                <c:pt idx="0">
                  <c:v>10</c:v>
                </c:pt>
                <c:pt idx="1">
                  <c:v>5</c:v>
                </c:pt>
                <c:pt idx="2">
                  <c:v>10</c:v>
                </c:pt>
                <c:pt idx="3">
                  <c:v>7</c:v>
                </c:pt>
              </c:numCache>
            </c:numRef>
          </c:val>
          <c:extLst xmlns:c16r2="http://schemas.microsoft.com/office/drawing/2015/06/chart">
            <c:ext xmlns:c16="http://schemas.microsoft.com/office/drawing/2014/chart" uri="{C3380CC4-5D6E-409C-BE32-E72D297353CC}">
              <c16:uniqueId val="{00000008-0C60-4C77-A623-19EDBA66FCD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kademe.xlsx]Sayfa5!PivotTable20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Okul Sağlığı Hizmetlerinden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Sayfa5!$B$3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40AC-4EEA-8351-B15DF4282C11}"/>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40AC-4EEA-8351-B15DF4282C11}"/>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40AC-4EEA-8351-B15DF4282C11}"/>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40AC-4EEA-8351-B15DF4282C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Sayfa5!$A$4:$A$7</c:f>
              <c:strCache>
                <c:ptCount val="4"/>
                <c:pt idx="0">
                  <c:v>Çok Memnunum</c:v>
                </c:pt>
                <c:pt idx="1">
                  <c:v>Hiç Memnun Değilim</c:v>
                </c:pt>
                <c:pt idx="2">
                  <c:v>Kararsızım</c:v>
                </c:pt>
                <c:pt idx="3">
                  <c:v>Memnunum</c:v>
                </c:pt>
              </c:strCache>
            </c:strRef>
          </c:cat>
          <c:val>
            <c:numRef>
              <c:f>Sayfa5!$B$4:$B$7</c:f>
              <c:numCache>
                <c:formatCode>General</c:formatCode>
                <c:ptCount val="4"/>
                <c:pt idx="0">
                  <c:v>2</c:v>
                </c:pt>
                <c:pt idx="1">
                  <c:v>1</c:v>
                </c:pt>
                <c:pt idx="2">
                  <c:v>4</c:v>
                </c:pt>
                <c:pt idx="3">
                  <c:v>25</c:v>
                </c:pt>
              </c:numCache>
            </c:numRef>
          </c:val>
          <c:extLst xmlns:c16r2="http://schemas.microsoft.com/office/drawing/2015/06/chart">
            <c:ext xmlns:c16="http://schemas.microsoft.com/office/drawing/2014/chart" uri="{C3380CC4-5D6E-409C-BE32-E72D297353CC}">
              <c16:uniqueId val="{00000008-40AC-4EEA-8351-B15DF4282C1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kademe.xlsx]Sayfa6!PivotTable25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güvenliğine yönelik tedbirlerden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Sayfa6!$B$3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4C1B-40E9-B629-4CE08FD0A964}"/>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4C1B-40E9-B629-4CE08FD0A964}"/>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4C1B-40E9-B629-4CE08FD0A964}"/>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4C1B-40E9-B629-4CE08FD0A964}"/>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4C1B-40E9-B629-4CE08FD0A9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Sayfa6!$A$4:$A$8</c:f>
              <c:strCache>
                <c:ptCount val="5"/>
                <c:pt idx="0">
                  <c:v>Çok Memnunum</c:v>
                </c:pt>
                <c:pt idx="1">
                  <c:v>Hiç Memnun Değilim</c:v>
                </c:pt>
                <c:pt idx="2">
                  <c:v>Kararsızım</c:v>
                </c:pt>
                <c:pt idx="3">
                  <c:v>Memnun Değilim</c:v>
                </c:pt>
                <c:pt idx="4">
                  <c:v>Memnunum</c:v>
                </c:pt>
              </c:strCache>
            </c:strRef>
          </c:cat>
          <c:val>
            <c:numRef>
              <c:f>Sayfa6!$B$4:$B$8</c:f>
              <c:numCache>
                <c:formatCode>General</c:formatCode>
                <c:ptCount val="5"/>
                <c:pt idx="0">
                  <c:v>3</c:v>
                </c:pt>
                <c:pt idx="1">
                  <c:v>1</c:v>
                </c:pt>
                <c:pt idx="2">
                  <c:v>5</c:v>
                </c:pt>
                <c:pt idx="3">
                  <c:v>1</c:v>
                </c:pt>
                <c:pt idx="4">
                  <c:v>22</c:v>
                </c:pt>
              </c:numCache>
            </c:numRef>
          </c:val>
          <c:extLst xmlns:c16r2="http://schemas.microsoft.com/office/drawing/2015/06/chart">
            <c:ext xmlns:c16="http://schemas.microsoft.com/office/drawing/2014/chart" uri="{C3380CC4-5D6E-409C-BE32-E72D297353CC}">
              <c16:uniqueId val="{0000000A-4C1B-40E9-B629-4CE08FD0A96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kademe.xlsx]Sayfa8!PivotTable30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Öğrenci devamsızlığının azaltılmasına yönelik faaliyetlerden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Sayfa8!$B$3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B50-4647-B6C5-49991D087847}"/>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B50-4647-B6C5-49991D087847}"/>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B50-4647-B6C5-49991D087847}"/>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B50-4647-B6C5-49991D087847}"/>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9B50-4647-B6C5-49991D0878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Sayfa8!$A$4:$A$8</c:f>
              <c:strCache>
                <c:ptCount val="5"/>
                <c:pt idx="0">
                  <c:v>Çok Memnunum</c:v>
                </c:pt>
                <c:pt idx="1">
                  <c:v>Hiç Memnun Değilim</c:v>
                </c:pt>
                <c:pt idx="2">
                  <c:v>Kararsızım</c:v>
                </c:pt>
                <c:pt idx="3">
                  <c:v>Memnun Değilim</c:v>
                </c:pt>
                <c:pt idx="4">
                  <c:v>Memnunum</c:v>
                </c:pt>
              </c:strCache>
            </c:strRef>
          </c:cat>
          <c:val>
            <c:numRef>
              <c:f>Sayfa8!$B$4:$B$8</c:f>
              <c:numCache>
                <c:formatCode>General</c:formatCode>
                <c:ptCount val="5"/>
                <c:pt idx="0">
                  <c:v>2</c:v>
                </c:pt>
                <c:pt idx="1">
                  <c:v>1</c:v>
                </c:pt>
                <c:pt idx="2">
                  <c:v>4</c:v>
                </c:pt>
                <c:pt idx="3">
                  <c:v>5</c:v>
                </c:pt>
                <c:pt idx="4">
                  <c:v>20</c:v>
                </c:pt>
              </c:numCache>
            </c:numRef>
          </c:val>
          <c:extLst xmlns:c16r2="http://schemas.microsoft.com/office/drawing/2015/06/chart">
            <c:ext xmlns:c16="http://schemas.microsoft.com/office/drawing/2014/chart" uri="{C3380CC4-5D6E-409C-BE32-E72D297353CC}">
              <c16:uniqueId val="{0000000A-9B50-4647-B6C5-49991D08784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kademe.xlsx]Sayfa9!PivotTable35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Öğretmenlerin iletişim becerisinden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Sayfa9!$B$3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D98-46F8-A03C-078C85459F4E}"/>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D98-46F8-A03C-078C85459F4E}"/>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D98-46F8-A03C-078C85459F4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Sayfa9!$A$4:$A$6</c:f>
              <c:strCache>
                <c:ptCount val="3"/>
                <c:pt idx="0">
                  <c:v>Çok Memnunum</c:v>
                </c:pt>
                <c:pt idx="1">
                  <c:v>Hiç Memnun Değilim</c:v>
                </c:pt>
                <c:pt idx="2">
                  <c:v>Memnunum</c:v>
                </c:pt>
              </c:strCache>
            </c:strRef>
          </c:cat>
          <c:val>
            <c:numRef>
              <c:f>Sayfa9!$B$4:$B$6</c:f>
              <c:numCache>
                <c:formatCode>General</c:formatCode>
                <c:ptCount val="3"/>
                <c:pt idx="0">
                  <c:v>17</c:v>
                </c:pt>
                <c:pt idx="1">
                  <c:v>1</c:v>
                </c:pt>
                <c:pt idx="2">
                  <c:v>14</c:v>
                </c:pt>
              </c:numCache>
            </c:numRef>
          </c:val>
          <c:extLst xmlns:c16r2="http://schemas.microsoft.com/office/drawing/2015/06/chart">
            <c:ext xmlns:c16="http://schemas.microsoft.com/office/drawing/2014/chart" uri="{C3380CC4-5D6E-409C-BE32-E72D297353CC}">
              <c16:uniqueId val="{00000006-FD98-46F8-A03C-078C85459F4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kademe.xlsx]Sayfa10!PivotTable40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aile iş birliği geliştirilmesine yönelik faaliyetlerden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Sayfa10!$B$3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409-4BFD-9D39-2D3C08862F5B}"/>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409-4BFD-9D39-2D3C08862F5B}"/>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409-4BFD-9D39-2D3C08862F5B}"/>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409-4BFD-9D39-2D3C08862F5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Sayfa10!$A$4:$A$7</c:f>
              <c:strCache>
                <c:ptCount val="4"/>
                <c:pt idx="0">
                  <c:v>Çok Memnunum</c:v>
                </c:pt>
                <c:pt idx="1">
                  <c:v>Hiç Memnun Değilim</c:v>
                </c:pt>
                <c:pt idx="2">
                  <c:v>Kararsızım</c:v>
                </c:pt>
                <c:pt idx="3">
                  <c:v>Memnunum</c:v>
                </c:pt>
              </c:strCache>
            </c:strRef>
          </c:cat>
          <c:val>
            <c:numRef>
              <c:f>Sayfa10!$B$4:$B$7</c:f>
              <c:numCache>
                <c:formatCode>General</c:formatCode>
                <c:ptCount val="4"/>
                <c:pt idx="0">
                  <c:v>7</c:v>
                </c:pt>
                <c:pt idx="1">
                  <c:v>2</c:v>
                </c:pt>
                <c:pt idx="2">
                  <c:v>2</c:v>
                </c:pt>
                <c:pt idx="3">
                  <c:v>21</c:v>
                </c:pt>
              </c:numCache>
            </c:numRef>
          </c:val>
          <c:extLst xmlns:c16r2="http://schemas.microsoft.com/office/drawing/2015/06/chart">
            <c:ext xmlns:c16="http://schemas.microsoft.com/office/drawing/2014/chart" uri="{C3380CC4-5D6E-409C-BE32-E72D297353CC}">
              <c16:uniqueId val="{00000008-A409-4BFD-9D39-2D3C08862F5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kademe.xlsx]Sayfa11!PivotTable45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Özel gereksinimli öğrencilerin ihtiyacına yönelik sunulan eğitim hizmetlerinden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Sayfa11!$B$3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9A2-432E-B99E-1B21E8321DFC}"/>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9A2-432E-B99E-1B21E8321DFC}"/>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9A2-432E-B99E-1B21E8321DFC}"/>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9A2-432E-B99E-1B21E8321D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Sayfa11!$A$4:$A$7</c:f>
              <c:strCache>
                <c:ptCount val="4"/>
                <c:pt idx="0">
                  <c:v>Çok Memnunum</c:v>
                </c:pt>
                <c:pt idx="1">
                  <c:v>Hiç Memnun Değilim</c:v>
                </c:pt>
                <c:pt idx="2">
                  <c:v>Kararsızım</c:v>
                </c:pt>
                <c:pt idx="3">
                  <c:v>Memnunum</c:v>
                </c:pt>
              </c:strCache>
            </c:strRef>
          </c:cat>
          <c:val>
            <c:numRef>
              <c:f>Sayfa11!$B$4:$B$7</c:f>
              <c:numCache>
                <c:formatCode>General</c:formatCode>
                <c:ptCount val="4"/>
                <c:pt idx="0">
                  <c:v>4</c:v>
                </c:pt>
                <c:pt idx="1">
                  <c:v>1</c:v>
                </c:pt>
                <c:pt idx="2">
                  <c:v>2</c:v>
                </c:pt>
                <c:pt idx="3">
                  <c:v>25</c:v>
                </c:pt>
              </c:numCache>
            </c:numRef>
          </c:val>
          <c:extLst xmlns:c16r2="http://schemas.microsoft.com/office/drawing/2015/06/chart">
            <c:ext xmlns:c16="http://schemas.microsoft.com/office/drawing/2014/chart" uri="{C3380CC4-5D6E-409C-BE32-E72D297353CC}">
              <c16:uniqueId val="{00000008-99A2-432E-B99E-1B21E8321DF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1" qsCatId="simple" csTypeId="urn:microsoft.com/office/officeart/2005/8/colors/colorful2#1" csCatId="colorful" phldr="1"/>
      <dgm:spPr/>
      <dgm:t>
        <a:bodyPr/>
        <a:lstStyle/>
        <a:p>
          <a:endParaRPr lang="tr-TR"/>
        </a:p>
      </dgm:t>
    </dgm:pt>
    <dgm:pt modelId="{38253814-81F9-4F8A-A25D-313FCA745419}">
      <dgm:prSet phldrT="[Metin]" phldr="0" custT="1"/>
      <dgm:spPr>
        <a:solidFill>
          <a:schemeClr val="bg1"/>
        </a:solidFill>
        <a:ln w="76200">
          <a:solidFill>
            <a:schemeClr val="bg2">
              <a:lumMod val="75000"/>
            </a:schemeClr>
          </a:solidFill>
        </a:ln>
        <a:scene3d>
          <a:camera prst="orthographicFront"/>
          <a:lightRig rig="threePt" dir="t"/>
        </a:scene3d>
        <a:sp3d>
          <a:bevelT prst="relaxedInset"/>
        </a:sp3d>
      </dgm:spPr>
      <dgm:t>
        <a:bodyPr vert="horz" wrap="square" lIns="0" tIns="0" rIns="0" bIns="0"/>
        <a:lstStyle/>
        <a:p>
          <a:pPr>
            <a:lnSpc>
              <a:spcPct val="100000"/>
            </a:lnSpc>
            <a:spcBef>
              <a:spcPct val="0"/>
            </a:spcBef>
            <a:spcAft>
              <a:spcPct val="35000"/>
            </a:spcAft>
          </a:pPr>
          <a:r>
            <a:rPr lang="tr-TR" sz="1050" b="1">
              <a:solidFill>
                <a:sysClr val="windowText" lastClr="000000"/>
              </a:solidFill>
              <a:latin typeface="+mn-lt"/>
              <a:ea typeface="Cambria" panose="02040503050406030204" pitchFamily="18" charset="0"/>
              <a:cs typeface="Segoe UI" panose="020B0502040204020203" pitchFamily="34" charset="0"/>
            </a:rPr>
            <a:t>ŞEHİT YİĞİYCAN ÇİĞA ÖZEL EĞİTİM UYGULAMA OKULU 2024-2028 </a:t>
          </a:r>
          <a:r>
            <a:rPr lang="tr-TR" sz="1400" b="1">
              <a:solidFill>
                <a:sysClr val="windowText" lastClr="000000"/>
              </a:solidFill>
              <a:latin typeface="+mn-lt"/>
              <a:ea typeface="Cambria" panose="02040503050406030204" pitchFamily="18" charset="0"/>
              <a:cs typeface="Segoe UI" panose="020B0502040204020203" pitchFamily="34" charset="0"/>
            </a:rPr>
            <a:t>Stratejik Planı</a:t>
          </a:r>
          <a:endParaRPr lang="tr-TR" sz="1400" b="1">
            <a:latin typeface="+mn-lt"/>
            <a:ea typeface="Cambria" panose="02040503050406030204" pitchFamily="18" charset="0"/>
          </a:endParaRPr>
        </a:p>
      </dgm:t>
    </dgm:pt>
    <dgm:pt modelId="{AB770EB1-FA4C-48D1-82DF-B4293934E7B8}" type="parTrans" cxnId="{EBD08007-E86D-4E60-BEBD-4C35E5DB7365}">
      <dgm:prSet/>
      <dgm:spPr/>
      <dgm:t>
        <a:bodyPr/>
        <a:lstStyle/>
        <a:p>
          <a:endParaRPr lang="tr-TR" sz="1400" b="0">
            <a:latin typeface="+mn-lt"/>
            <a:ea typeface="Cambria" panose="02040503050406030204" pitchFamily="18" charset="0"/>
          </a:endParaRPr>
        </a:p>
      </dgm:t>
    </dgm:pt>
    <dgm:pt modelId="{ED9232A1-9604-432E-A7A2-358307492D76}" type="sibTrans" cxnId="{EBD08007-E86D-4E60-BEBD-4C35E5DB7365}">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rgbClr val="00B0F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a:latin typeface="+mn-lt"/>
            <a:ea typeface="Cambria" panose="02040503050406030204" pitchFamily="18" charset="0"/>
          </a:endParaRPr>
        </a:p>
      </dgm:t>
    </dgm:pt>
    <dgm:pt modelId="{5F5B1697-9EEB-45E9-8912-61FEAF5164A2}" type="parTrans" cxnId="{8781ADE2-E70C-4BC7-848B-89B8D820C9E6}">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8781ADE2-E70C-4BC7-848B-89B8D820C9E6}">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9AF62076-FF2A-4AB7-A1EA-3FD336BF11E2}">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9AF62076-FF2A-4AB7-A1EA-3FD336BF11E2}">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D58BE909-D885-4CD8-91B2-FCDE2C60711E}">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D58BE909-D885-4CD8-91B2-FCDE2C60711E}">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SP Çalıştayları ve Ekip Çalışmaları</a:t>
          </a:r>
        </a:p>
      </dgm:t>
    </dgm:pt>
    <dgm:pt modelId="{086D5BB3-4D84-4AFD-9E20-112246670146}" type="parTrans" cxnId="{A707A548-64AB-4452-8EF9-F20F932C4F2A}">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A707A548-64AB-4452-8EF9-F20F932C4F2A}">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chemeClr val="accent2">
              <a:lumMod val="60000"/>
              <a:lumOff val="40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0480BAEE-A3F0-47E0-991B-DAC8105951C4}">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0480BAEE-A3F0-47E0-991B-DAC8105951C4}">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2"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E1ABC8E3-468C-4EC5-87B4-F41CEEA64B4B}" type="presOf" srcId="{E2522B70-239C-4021-934D-641DA1D8BA98}" destId="{4A98A22A-B38D-42DB-A47F-02550BA01CAA}" srcOrd="0" destOrd="0" presId="urn:microsoft.com/office/officeart/2005/8/layout/radial5"/>
    <dgm:cxn modelId="{0480BAEE-A3F0-47E0-991B-DAC8105951C4}" srcId="{38253814-81F9-4F8A-A25D-313FCA745419}" destId="{868F080F-BB5C-4760-8A61-E416A8583374}" srcOrd="4" destOrd="0" parTransId="{5E0887F1-00D0-4A35-9BC9-801247F7660D}" sibTransId="{1FD5BE33-CA3A-4D89-9364-0556ADA3A4EF}"/>
    <dgm:cxn modelId="{8781ADE2-E70C-4BC7-848B-89B8D820C9E6}" srcId="{38253814-81F9-4F8A-A25D-313FCA745419}" destId="{8B716FDF-FA9E-412D-A499-9EA1DD6C079D}" srcOrd="0" destOrd="0" parTransId="{5F5B1697-9EEB-45E9-8912-61FEAF5164A2}" sibTransId="{D755D8A3-081A-4D7A-BA9D-097C4B6173EA}"/>
    <dgm:cxn modelId="{D12E5347-C8E8-4745-9DBA-F1F6FF74E478}" type="presOf" srcId="{5E0887F1-00D0-4A35-9BC9-801247F7660D}" destId="{4C42D7E1-E6FD-4B81-B893-FD880CD131A8}" srcOrd="1" destOrd="0" presId="urn:microsoft.com/office/officeart/2005/8/layout/radial5"/>
    <dgm:cxn modelId="{2A70E968-9F57-4278-B646-572D80707EB3}" type="presOf" srcId="{9EA9E370-AF85-4A5F-922E-35C868313DF1}" destId="{2F3DE5EF-22C9-462B-B82D-25E4909A243B}" srcOrd="1" destOrd="0" presId="urn:microsoft.com/office/officeart/2005/8/layout/radial5"/>
    <dgm:cxn modelId="{0244B1EC-712C-4531-B735-05EEBCAE77F6}" type="presOf" srcId="{5F5B1697-9EEB-45E9-8912-61FEAF5164A2}" destId="{66FF677A-5824-43EE-AB08-97334FD29C3F}" srcOrd="0" destOrd="0" presId="urn:microsoft.com/office/officeart/2005/8/layout/radial5"/>
    <dgm:cxn modelId="{466703D4-64FF-4FB3-8B3E-D95B59656B86}" type="presOf" srcId="{086D5BB3-4D84-4AFD-9E20-112246670146}" destId="{44A2A4EA-4957-4479-967C-BCD41D41983F}" srcOrd="0" destOrd="0" presId="urn:microsoft.com/office/officeart/2005/8/layout/radial5"/>
    <dgm:cxn modelId="{7F3ED78F-C2F9-44AA-9169-2F8F0108D59C}" type="presOf" srcId="{5F5B1697-9EEB-45E9-8912-61FEAF5164A2}" destId="{08E2AE28-0661-4445-9123-C883271AEA5A}" srcOrd="1" destOrd="0" presId="urn:microsoft.com/office/officeart/2005/8/layout/radial5"/>
    <dgm:cxn modelId="{3A1A4E6A-CED8-46C5-B878-09DB85BB118F}" type="presOf" srcId="{039FEC88-DAB7-4DF0-9541-54E885EC4E74}" destId="{F838BE8E-9612-4D87-A75F-BD5DCC767D7A}" srcOrd="0" destOrd="0" presId="urn:microsoft.com/office/officeart/2005/8/layout/radial5"/>
    <dgm:cxn modelId="{9AF62076-FF2A-4AB7-A1EA-3FD336BF11E2}" srcId="{38253814-81F9-4F8A-A25D-313FCA745419}" destId="{ED0FA947-35E8-494B-89D2-4B96967A6EF6}" srcOrd="1" destOrd="0" parTransId="{B1771018-4D6C-49EB-9257-CF38D161D204}" sibTransId="{8CF85CF2-08D3-4D0D-BBCA-49FF905098FD}"/>
    <dgm:cxn modelId="{666B0650-9A92-4CC4-9733-07C8E8CC502D}" type="presOf" srcId="{38253814-81F9-4F8A-A25D-313FCA745419}" destId="{C416E845-5C02-4985-A1DB-C894BE7CB8F5}" srcOrd="0" destOrd="0" presId="urn:microsoft.com/office/officeart/2005/8/layout/radial5"/>
    <dgm:cxn modelId="{216D6B6E-F742-45DF-83FF-7FB4AF809528}" type="presOf" srcId="{66BA7798-94F1-4CE6-8312-25DE8E31BDFF}" destId="{33671526-BB43-414C-A9FB-3E1E68561980}" srcOrd="0" destOrd="0" presId="urn:microsoft.com/office/officeart/2005/8/layout/radial5"/>
    <dgm:cxn modelId="{A707A548-64AB-4452-8EF9-F20F932C4F2A}" srcId="{38253814-81F9-4F8A-A25D-313FCA745419}" destId="{039FEC88-DAB7-4DF0-9541-54E885EC4E74}" srcOrd="3" destOrd="0" parTransId="{086D5BB3-4D84-4AFD-9E20-112246670146}" sibTransId="{218A0F02-7EC0-487D-A93D-2EDF115DA6FB}"/>
    <dgm:cxn modelId="{A73C32E9-7BF0-4B93-B3DD-59C45A947569}" type="presOf" srcId="{9EA9E370-AF85-4A5F-922E-35C868313DF1}" destId="{2413CD9E-FE41-4221-ADD6-CF4725E1ACF0}" srcOrd="0" destOrd="0" presId="urn:microsoft.com/office/officeart/2005/8/layout/radial5"/>
    <dgm:cxn modelId="{8B40D594-591F-49E1-8F5D-BCB7E1D720FF}" type="presOf" srcId="{8B716FDF-FA9E-412D-A499-9EA1DD6C079D}" destId="{75263FD5-160E-44E4-B013-150DA8D34539}" srcOrd="0" destOrd="0" presId="urn:microsoft.com/office/officeart/2005/8/layout/radial5"/>
    <dgm:cxn modelId="{D58BE909-D885-4CD8-91B2-FCDE2C60711E}" srcId="{38253814-81F9-4F8A-A25D-313FCA745419}" destId="{E2522B70-239C-4021-934D-641DA1D8BA98}" srcOrd="2" destOrd="0" parTransId="{9EA9E370-AF85-4A5F-922E-35C868313DF1}" sibTransId="{1F33AD9C-6B30-4B20-9695-3D450D3D9E18}"/>
    <dgm:cxn modelId="{9CC9B310-A764-405E-8DB2-FBAC335EFAD3}" type="presOf" srcId="{B1771018-4D6C-49EB-9257-CF38D161D204}" destId="{D3998C8C-443F-4066-A3F6-BF3C5F304FBC}" srcOrd="0" destOrd="0" presId="urn:microsoft.com/office/officeart/2005/8/layout/radial5"/>
    <dgm:cxn modelId="{F8F1CAD0-B806-419E-A174-EE58ADC36CAD}" type="presOf" srcId="{086D5BB3-4D84-4AFD-9E20-112246670146}" destId="{26656895-F02F-4899-9905-441A79B69CE0}" srcOrd="1" destOrd="0" presId="urn:microsoft.com/office/officeart/2005/8/layout/radial5"/>
    <dgm:cxn modelId="{7DC32C29-C66A-4FA8-BBFD-4A7D48552E67}" type="presOf" srcId="{5E0887F1-00D0-4A35-9BC9-801247F7660D}" destId="{A7948D90-8FA4-4D80-B787-B041609F9315}" srcOrd="0" destOrd="0" presId="urn:microsoft.com/office/officeart/2005/8/layout/radial5"/>
    <dgm:cxn modelId="{EBD08007-E86D-4E60-BEBD-4C35E5DB7365}" srcId="{66BA7798-94F1-4CE6-8312-25DE8E31BDFF}" destId="{38253814-81F9-4F8A-A25D-313FCA745419}" srcOrd="0" destOrd="0" parTransId="{AB770EB1-FA4C-48D1-82DF-B4293934E7B8}" sibTransId="{ED9232A1-9604-432E-A7A2-358307492D76}"/>
    <dgm:cxn modelId="{43CE49F1-1762-46A6-9E12-08E8A368C496}" type="presOf" srcId="{ED0FA947-35E8-494B-89D2-4B96967A6EF6}" destId="{8171E7D7-3A2C-4BF5-815B-6BC1EB135B72}" srcOrd="0" destOrd="0" presId="urn:microsoft.com/office/officeart/2005/8/layout/radial5"/>
    <dgm:cxn modelId="{2DCE8539-FB5A-4E93-9014-B6CBEFB347BD}" type="presOf" srcId="{868F080F-BB5C-4760-8A61-E416A8583374}" destId="{783091BD-3940-406A-BCF9-00F9D4D613B6}" srcOrd="0" destOrd="0" presId="urn:microsoft.com/office/officeart/2005/8/layout/radial5"/>
    <dgm:cxn modelId="{28AED1D5-6546-4604-A5F7-A35C40A5169D}" type="presOf" srcId="{B1771018-4D6C-49EB-9257-CF38D161D204}" destId="{0A5A920C-2670-4710-A55C-607FA015B4ED}" srcOrd="1" destOrd="0" presId="urn:microsoft.com/office/officeart/2005/8/layout/radial5"/>
    <dgm:cxn modelId="{1D061668-2F12-41CE-BCFC-08B77568E56A}" type="presParOf" srcId="{33671526-BB43-414C-A9FB-3E1E68561980}" destId="{C416E845-5C02-4985-A1DB-C894BE7CB8F5}" srcOrd="0" destOrd="0" presId="urn:microsoft.com/office/officeart/2005/8/layout/radial5"/>
    <dgm:cxn modelId="{88ECAD31-6236-4C11-ACEB-5598CF36B166}" type="presParOf" srcId="{33671526-BB43-414C-A9FB-3E1E68561980}" destId="{66FF677A-5824-43EE-AB08-97334FD29C3F}" srcOrd="1" destOrd="0" presId="urn:microsoft.com/office/officeart/2005/8/layout/radial5"/>
    <dgm:cxn modelId="{3DFFBE10-EFE2-4749-BC0E-C899B526EE5A}" type="presParOf" srcId="{66FF677A-5824-43EE-AB08-97334FD29C3F}" destId="{08E2AE28-0661-4445-9123-C883271AEA5A}" srcOrd="0" destOrd="0" presId="urn:microsoft.com/office/officeart/2005/8/layout/radial5"/>
    <dgm:cxn modelId="{E8F41730-1E04-4CD8-B5C0-2A5C4BFA844D}" type="presParOf" srcId="{33671526-BB43-414C-A9FB-3E1E68561980}" destId="{75263FD5-160E-44E4-B013-150DA8D34539}" srcOrd="2" destOrd="0" presId="urn:microsoft.com/office/officeart/2005/8/layout/radial5"/>
    <dgm:cxn modelId="{B3BECC8E-9664-41F1-9BC0-DC73D8C4DF50}" type="presParOf" srcId="{33671526-BB43-414C-A9FB-3E1E68561980}" destId="{D3998C8C-443F-4066-A3F6-BF3C5F304FBC}" srcOrd="3" destOrd="0" presId="urn:microsoft.com/office/officeart/2005/8/layout/radial5"/>
    <dgm:cxn modelId="{0F7B49E3-8CA4-4ABC-A467-EF88F6E02211}" type="presParOf" srcId="{D3998C8C-443F-4066-A3F6-BF3C5F304FBC}" destId="{0A5A920C-2670-4710-A55C-607FA015B4ED}" srcOrd="0" destOrd="0" presId="urn:microsoft.com/office/officeart/2005/8/layout/radial5"/>
    <dgm:cxn modelId="{09334E43-F893-42FC-BDBA-186E8C48A576}" type="presParOf" srcId="{33671526-BB43-414C-A9FB-3E1E68561980}" destId="{8171E7D7-3A2C-4BF5-815B-6BC1EB135B72}" srcOrd="4" destOrd="0" presId="urn:microsoft.com/office/officeart/2005/8/layout/radial5"/>
    <dgm:cxn modelId="{C98AA4B7-DC62-4046-A558-64CFDEF312E5}" type="presParOf" srcId="{33671526-BB43-414C-A9FB-3E1E68561980}" destId="{2413CD9E-FE41-4221-ADD6-CF4725E1ACF0}" srcOrd="5" destOrd="0" presId="urn:microsoft.com/office/officeart/2005/8/layout/radial5"/>
    <dgm:cxn modelId="{266DC309-7114-4317-970C-6F6AF9DA5305}" type="presParOf" srcId="{2413CD9E-FE41-4221-ADD6-CF4725E1ACF0}" destId="{2F3DE5EF-22C9-462B-B82D-25E4909A243B}" srcOrd="0" destOrd="0" presId="urn:microsoft.com/office/officeart/2005/8/layout/radial5"/>
    <dgm:cxn modelId="{598607DA-B42B-4002-A1F7-60B89E0B0703}" type="presParOf" srcId="{33671526-BB43-414C-A9FB-3E1E68561980}" destId="{4A98A22A-B38D-42DB-A47F-02550BA01CAA}" srcOrd="6" destOrd="0" presId="urn:microsoft.com/office/officeart/2005/8/layout/radial5"/>
    <dgm:cxn modelId="{768FBC78-9C93-4209-A288-412A4B74EC08}" type="presParOf" srcId="{33671526-BB43-414C-A9FB-3E1E68561980}" destId="{44A2A4EA-4957-4479-967C-BCD41D41983F}" srcOrd="7" destOrd="0" presId="urn:microsoft.com/office/officeart/2005/8/layout/radial5"/>
    <dgm:cxn modelId="{61684058-1127-4244-9B87-F6CB96ED5239}" type="presParOf" srcId="{44A2A4EA-4957-4479-967C-BCD41D41983F}" destId="{26656895-F02F-4899-9905-441A79B69CE0}" srcOrd="0" destOrd="0" presId="urn:microsoft.com/office/officeart/2005/8/layout/radial5"/>
    <dgm:cxn modelId="{B4378553-5A53-4A20-B031-0154816FFB8B}" type="presParOf" srcId="{33671526-BB43-414C-A9FB-3E1E68561980}" destId="{F838BE8E-9612-4D87-A75F-BD5DCC767D7A}" srcOrd="8" destOrd="0" presId="urn:microsoft.com/office/officeart/2005/8/layout/radial5"/>
    <dgm:cxn modelId="{46F31F79-ABB9-4BE9-B979-492A0CE370ED}" type="presParOf" srcId="{33671526-BB43-414C-A9FB-3E1E68561980}" destId="{A7948D90-8FA4-4D80-B787-B041609F9315}" srcOrd="9" destOrd="0" presId="urn:microsoft.com/office/officeart/2005/8/layout/radial5"/>
    <dgm:cxn modelId="{96786643-90D9-4FE4-AF08-07EEF2D71088}" type="presParOf" srcId="{A7948D90-8FA4-4D80-B787-B041609F9315}" destId="{4C42D7E1-E6FD-4B81-B893-FD880CD131A8}" srcOrd="0" destOrd="0" presId="urn:microsoft.com/office/officeart/2005/8/layout/radial5"/>
    <dgm:cxn modelId="{7555AEF9-4178-4072-B5F0-A38A62C7BE2A}"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2402175" y="115179"/>
          <a:ext cx="1075915" cy="683206"/>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ctr"/>
          <a:r>
            <a:rPr lang="tr-TR" sz="1600">
              <a:solidFill>
                <a:sysClr val="windowText" lastClr="000000">
                  <a:hueOff val="0"/>
                  <a:satOff val="0"/>
                  <a:lumOff val="0"/>
                  <a:alphaOff val="0"/>
                </a:sysClr>
              </a:solidFill>
              <a:latin typeface="Calibri"/>
              <a:ea typeface="+mn-ea"/>
              <a:cs typeface="+mn-cs"/>
            </a:rPr>
            <a:t>İlçe Milli Eğitim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2402175" y="1111298"/>
          <a:ext cx="1075915" cy="683206"/>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dgm:spPr>
      <dgm:t>
        <a:bodyPr/>
        <a:lstStyle/>
        <a:p>
          <a:pPr algn="ctr"/>
          <a:r>
            <a:rPr lang="tr-TR" sz="1600">
              <a:solidFill>
                <a:sysClr val="windowText" lastClr="000000">
                  <a:hueOff val="0"/>
                  <a:satOff val="0"/>
                  <a:lumOff val="0"/>
                  <a:alphaOff val="0"/>
                </a:sysClr>
              </a:solidFill>
              <a:latin typeface="Calibri"/>
              <a:ea typeface="+mn-ea"/>
              <a:cs typeface="+mn-cs"/>
            </a:rPr>
            <a:t>Okul Müdürü</a:t>
          </a:r>
        </a:p>
      </dgm:t>
    </dgm:pt>
    <dgm:pt modelId="{7355E8D1-8FE2-48E9-944F-FE024B84777A}" type="parTrans" cxnId="{AD4ADDD6-F7F1-465F-8BD9-B64761FFACE5}">
      <dgm:prSet/>
      <dgm:spPr>
        <a:xfrm>
          <a:off x="2774866" y="684817"/>
          <a:ext cx="91440" cy="312912"/>
        </a:xfrm>
        <a:noFill/>
        <a:ln w="9525" cap="flat" cmpd="sng" algn="ctr">
          <a:solidFill>
            <a:srgbClr val="C0504D">
              <a:hueOff val="0"/>
              <a:satOff val="0"/>
              <a:lumOff val="0"/>
              <a:alphaOff val="0"/>
            </a:srgbClr>
          </a:solidFill>
          <a:prstDash val="solid"/>
          <a:miter lim="800000"/>
        </a:ln>
        <a:effectLst/>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69423" y="2107417"/>
          <a:ext cx="1341419" cy="683206"/>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miter lim="800000"/>
        </a:ln>
        <a:effectLst/>
      </dgm:spPr>
      <dgm:t>
        <a:bodyPr/>
        <a:lstStyle/>
        <a:p>
          <a:pPr algn="ctr"/>
          <a:r>
            <a:rPr lang="tr-TR" sz="1600">
              <a:solidFill>
                <a:sysClr val="windowText" lastClr="000000">
                  <a:hueOff val="0"/>
                  <a:satOff val="0"/>
                  <a:lumOff val="0"/>
                  <a:alphaOff val="0"/>
                </a:sysClr>
              </a:solidFill>
              <a:latin typeface="Calibri"/>
              <a:ea typeface="+mn-ea"/>
              <a:cs typeface="+mn-cs"/>
            </a:rPr>
            <a:t>Müdür Yardımcıları</a:t>
          </a:r>
        </a:p>
      </dgm:t>
    </dgm:pt>
    <dgm:pt modelId="{6B16B652-3E52-4CE6-B640-ED99CE42C320}" type="parTrans" cxnId="{1F0F93F5-356D-4DF8-8E41-30C632514B28}">
      <dgm:prSet/>
      <dgm:spPr>
        <a:xfrm>
          <a:off x="2774866" y="1680936"/>
          <a:ext cx="91440" cy="312912"/>
        </a:xfrm>
        <a:noFill/>
        <a:ln w="9525" cap="flat" cmpd="sng" algn="ctr">
          <a:solidFill>
            <a:srgbClr val="9BBB59">
              <a:hueOff val="0"/>
              <a:satOff val="0"/>
              <a:lumOff val="0"/>
              <a:alphaOff val="0"/>
            </a:srgbClr>
          </a:solidFill>
          <a:prstDash val="solid"/>
          <a:miter lim="800000"/>
        </a:ln>
        <a:effectLst/>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2402175" y="4099654"/>
          <a:ext cx="1075915" cy="683206"/>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dgm:spPr>
      <dgm:t>
        <a:bodyPr/>
        <a:lstStyle/>
        <a:p>
          <a:r>
            <a:rPr lang="tr-TR" sz="1600">
              <a:solidFill>
                <a:sysClr val="windowText" lastClr="000000">
                  <a:hueOff val="0"/>
                  <a:satOff val="0"/>
                  <a:lumOff val="0"/>
                  <a:alphaOff val="0"/>
                </a:sysClr>
              </a:solidFill>
              <a:latin typeface="Calibri"/>
              <a:ea typeface="+mn-ea"/>
              <a:cs typeface="+mn-cs"/>
            </a:rPr>
            <a:t>Diğer Personel </a:t>
          </a:r>
        </a:p>
      </dgm:t>
    </dgm:pt>
    <dgm:pt modelId="{58C962C3-1926-4E3A-B4DF-76B4CF83C89C}" type="parTrans" cxnId="{B18AD645-819F-44CD-9B73-A6DF30D6F12D}">
      <dgm:prSet/>
      <dgm:spPr>
        <a:xfrm>
          <a:off x="2774866" y="3673173"/>
          <a:ext cx="91440" cy="312912"/>
        </a:xfrm>
        <a:noFill/>
        <a:ln w="9525" cap="flat" cmpd="sng" algn="ctr">
          <a:solidFill>
            <a:srgbClr val="8064A2">
              <a:hueOff val="0"/>
              <a:satOff val="0"/>
              <a:lumOff val="0"/>
              <a:alphaOff val="0"/>
            </a:srgbClr>
          </a:solidFill>
          <a:prstDash val="solid"/>
          <a:miter lim="800000"/>
        </a:ln>
        <a:effectLst/>
      </dgm:spPr>
      <dgm:t>
        <a:bodyPr/>
        <a:lstStyle/>
        <a:p>
          <a:endParaRPr lang="tr-TR"/>
        </a:p>
      </dgm:t>
    </dgm:pt>
    <dgm:pt modelId="{F02E3B2D-3A32-4C33-B6C3-1CF2950E0871}" type="sibTrans" cxnId="{B18AD645-819F-44CD-9B73-A6DF30D6F12D}">
      <dgm:prSet/>
      <dgm:spPr/>
      <dgm:t>
        <a:bodyPr/>
        <a:lstStyle/>
        <a:p>
          <a:pPr algn="ctr"/>
          <a:endParaRPr lang="tr-TR"/>
        </a:p>
      </dgm:t>
    </dgm:pt>
    <dgm:pt modelId="{E0C4CEF7-AA1C-444D-8696-7B2B705B01D1}" type="asst">
      <dgm:prSet/>
      <dgm:spPr>
        <a:xfrm>
          <a:off x="2402175" y="3103535"/>
          <a:ext cx="1075915" cy="683206"/>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a:ea typeface="+mn-ea"/>
              <a:cs typeface="+mn-cs"/>
            </a:rPr>
            <a:t>Öğretmenler</a:t>
          </a:r>
        </a:p>
      </dgm:t>
    </dgm:pt>
    <dgm:pt modelId="{E95F661D-2A01-4FBA-8D7D-C46670CDD6B0}" type="parTrans" cxnId="{3DF19751-7067-4C74-B446-68F9AE9B9797}">
      <dgm:prSet/>
      <dgm:spPr>
        <a:xfrm>
          <a:off x="2774866" y="2677054"/>
          <a:ext cx="91440" cy="312912"/>
        </a:xfrm>
        <a:noFill/>
        <a:ln w="9525" cap="flat" cmpd="sng" algn="ctr">
          <a:solidFill>
            <a:srgbClr val="8064A2">
              <a:hueOff val="0"/>
              <a:satOff val="0"/>
              <a:lumOff val="0"/>
              <a:alphaOff val="0"/>
            </a:srgbClr>
          </a:solidFill>
          <a:prstDash val="solid"/>
          <a:miter lim="800000"/>
        </a:ln>
        <a:effectLst/>
      </dgm:spPr>
      <dgm:t>
        <a:bodyPr/>
        <a:lstStyle/>
        <a:p>
          <a:endParaRPr lang="tr-TR"/>
        </a:p>
      </dgm:t>
    </dgm:pt>
    <dgm:pt modelId="{9BB2D166-C76F-4C0F-AFA0-6B1CD8C70AE4}" type="sibTrans" cxnId="{3DF19751-7067-4C74-B446-68F9AE9B9797}">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2282629" y="1611"/>
          <a:ext cx="1075915" cy="68320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tr-TR"/>
        </a:p>
      </dgm:t>
    </dgm:pt>
    <dgm:pt modelId="{893BDFC7-20F6-4179-BD8C-3DF69B0641B1}" type="pres">
      <dgm:prSet presAssocID="{8C83C79D-F3E8-4B8C-B3D2-848F4904843B}"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a:custGeom>
          <a:avLst/>
          <a:gdLst/>
          <a:ahLst/>
          <a:cxnLst/>
          <a:rect l="0" t="0" r="0" b="0"/>
          <a:pathLst>
            <a:path>
              <a:moveTo>
                <a:pt x="45720" y="0"/>
              </a:moveTo>
              <a:lnTo>
                <a:pt x="45720" y="361649"/>
              </a:lnTo>
            </a:path>
          </a:pathLst>
        </a:custGeom>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4"/>
      <dgm:spPr>
        <a:xfrm>
          <a:off x="2282629" y="997729"/>
          <a:ext cx="1075915"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tr-TR"/>
        </a:p>
      </dgm:t>
    </dgm:pt>
    <dgm:pt modelId="{6FB5F79E-E58F-40C3-B1B8-A9E446113B6F}" type="pres">
      <dgm:prSet presAssocID="{6B51995A-8BBD-4DD2-BA6C-064E3256D1F9}" presName="text2" presStyleLbl="fgAcc2" presStyleIdx="0" presStyleCnt="1">
        <dgm:presLayoutVars>
          <dgm:chPref val="3"/>
        </dgm:presLayoutVars>
      </dgm:prSet>
      <dgm:spPr>
        <a:prstGeom prst="roundRect">
          <a:avLst>
            <a:gd name="adj" fmla="val 10000"/>
          </a:avLst>
        </a:prstGeom>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a:custGeom>
          <a:avLst/>
          <a:gdLst/>
          <a:ahLst/>
          <a:cxnLst/>
          <a:rect l="0" t="0" r="0" b="0"/>
          <a:pathLst>
            <a:path>
              <a:moveTo>
                <a:pt x="45720" y="0"/>
              </a:moveTo>
              <a:lnTo>
                <a:pt x="45720" y="361649"/>
              </a:lnTo>
            </a:path>
          </a:pathLst>
        </a:custGeom>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4"/>
      <dgm:spPr>
        <a:xfrm>
          <a:off x="2149877" y="1993848"/>
          <a:ext cx="1341419"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tr-TR"/>
        </a:p>
      </dgm:t>
    </dgm:pt>
    <dgm:pt modelId="{08EB488B-23F7-4736-A116-CA91297ED396}" type="pres">
      <dgm:prSet presAssocID="{0FEAE2E2-FA38-4470-B744-D6C4111FF4DE}" presName="text3" presStyleLbl="fgAcc3" presStyleIdx="0" presStyleCnt="1" custScaleX="124677">
        <dgm:presLayoutVars>
          <dgm:chPref val="3"/>
        </dgm:presLayoutVars>
      </dgm:prSet>
      <dgm:spPr>
        <a:prstGeom prst="roundRect">
          <a:avLst>
            <a:gd name="adj" fmla="val 10000"/>
          </a:avLst>
        </a:prstGeom>
      </dgm:spPr>
      <dgm:t>
        <a:bodyPr/>
        <a:lstStyle/>
        <a:p>
          <a:endParaRPr lang="tr-TR"/>
        </a:p>
      </dgm:t>
    </dgm:pt>
    <dgm:pt modelId="{BBC27757-71C4-46D2-B942-310A3D9094E2}" type="pres">
      <dgm:prSet presAssocID="{0FEAE2E2-FA38-4470-B744-D6C4111FF4DE}" presName="hierChild4" presStyleCnt="0"/>
      <dgm:spPr/>
    </dgm:pt>
    <dgm:pt modelId="{31959598-CA84-4BF5-A73A-4C45F63C95B8}" type="pres">
      <dgm:prSet presAssocID="{E95F661D-2A01-4FBA-8D7D-C46670CDD6B0}" presName="Name23" presStyleLbl="parChTrans1D4" presStyleIdx="0" presStyleCnt="2"/>
      <dgm:spPr>
        <a:custGeom>
          <a:avLst/>
          <a:gdLst/>
          <a:ahLst/>
          <a:cxnLst/>
          <a:rect l="0" t="0" r="0" b="0"/>
          <a:pathLst>
            <a:path>
              <a:moveTo>
                <a:pt x="45720" y="0"/>
              </a:moveTo>
              <a:lnTo>
                <a:pt x="45720" y="361649"/>
              </a:lnTo>
            </a:path>
          </a:pathLst>
        </a:custGeom>
      </dgm:spPr>
      <dgm:t>
        <a:bodyPr/>
        <a:lstStyle/>
        <a:p>
          <a:endParaRPr lang="tr-TR"/>
        </a:p>
      </dgm:t>
    </dgm:pt>
    <dgm:pt modelId="{5743FB7C-E082-4159-8681-743C7E448A9C}" type="pres">
      <dgm:prSet presAssocID="{E0C4CEF7-AA1C-444D-8696-7B2B705B01D1}" presName="hierRoot4" presStyleCnt="0"/>
      <dgm:spPr/>
    </dgm:pt>
    <dgm:pt modelId="{4BAA9ABC-CB65-4519-AC59-4A6C625499BC}" type="pres">
      <dgm:prSet presAssocID="{E0C4CEF7-AA1C-444D-8696-7B2B705B01D1}" presName="composite4" presStyleCnt="0"/>
      <dgm:spPr/>
    </dgm:pt>
    <dgm:pt modelId="{3AC6ADBC-841A-40BD-8E6F-B64AE1E144B0}" type="pres">
      <dgm:prSet presAssocID="{E0C4CEF7-AA1C-444D-8696-7B2B705B01D1}" presName="background4" presStyleLbl="asst1" presStyleIdx="2" presStyleCnt="4"/>
      <dgm:spPr>
        <a:xfrm>
          <a:off x="2282629" y="2989966"/>
          <a:ext cx="1075915"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tr-TR"/>
        </a:p>
      </dgm:t>
    </dgm:pt>
    <dgm:pt modelId="{872B5652-C423-42F2-B282-C7C2ED24AFA4}" type="pres">
      <dgm:prSet presAssocID="{E0C4CEF7-AA1C-444D-8696-7B2B705B01D1}" presName="text4" presStyleLbl="fgAcc4" presStyleIdx="0" presStyleCnt="2">
        <dgm:presLayoutVars>
          <dgm:chPref val="3"/>
        </dgm:presLayoutVars>
      </dgm:prSet>
      <dgm:spPr>
        <a:prstGeom prst="roundRect">
          <a:avLst>
            <a:gd name="adj" fmla="val 10000"/>
          </a:avLst>
        </a:prstGeom>
      </dgm:spPr>
      <dgm:t>
        <a:bodyPr/>
        <a:lstStyle/>
        <a:p>
          <a:endParaRPr lang="tr-TR"/>
        </a:p>
      </dgm:t>
    </dgm:pt>
    <dgm:pt modelId="{29078190-D097-4D71-B138-EE79D4A3D0AF}" type="pres">
      <dgm:prSet presAssocID="{E0C4CEF7-AA1C-444D-8696-7B2B705B01D1}" presName="hierChild5" presStyleCnt="0"/>
      <dgm:spPr/>
    </dgm:pt>
    <dgm:pt modelId="{ED7474A7-8B3C-4325-96A5-92E890431A53}" type="pres">
      <dgm:prSet presAssocID="{58C962C3-1926-4E3A-B4DF-76B4CF83C89C}" presName="Name23" presStyleLbl="parChTrans1D4" presStyleIdx="1" presStyleCnt="2"/>
      <dgm:spPr>
        <a:custGeom>
          <a:avLst/>
          <a:gdLst/>
          <a:ahLst/>
          <a:cxnLst/>
          <a:rect l="0" t="0" r="0" b="0"/>
          <a:pathLst>
            <a:path>
              <a:moveTo>
                <a:pt x="45720" y="0"/>
              </a:moveTo>
              <a:lnTo>
                <a:pt x="45720" y="361649"/>
              </a:lnTo>
            </a:path>
          </a:pathLst>
        </a:custGeom>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3" presStyleCnt="4"/>
      <dgm:spPr>
        <a:xfrm>
          <a:off x="2282629" y="3986085"/>
          <a:ext cx="1075915"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tr-TR"/>
        </a:p>
      </dgm:t>
    </dgm:pt>
    <dgm:pt modelId="{496C3959-13FC-449A-8D5E-62C9EE6F7D15}" type="pres">
      <dgm:prSet presAssocID="{434A9FA8-BA79-4B7F-89A8-C49E97A98D8E}" presName="text4" presStyleLbl="fgAcc4" presStyleIdx="1" presStyleCnt="2">
        <dgm:presLayoutVars>
          <dgm:chPref val="3"/>
        </dgm:presLayoutVars>
      </dgm:prSet>
      <dgm:spPr>
        <a:prstGeom prst="roundRect">
          <a:avLst>
            <a:gd name="adj" fmla="val 10000"/>
          </a:avLst>
        </a:prstGeom>
      </dgm:spPr>
      <dgm:t>
        <a:bodyPr/>
        <a:lstStyle/>
        <a:p>
          <a:endParaRPr lang="tr-TR"/>
        </a:p>
      </dgm:t>
    </dgm:pt>
    <dgm:pt modelId="{0CB1FA92-CCA4-4F42-903F-AAAB6C8E642F}" type="pres">
      <dgm:prSet presAssocID="{434A9FA8-BA79-4B7F-89A8-C49E97A98D8E}" presName="hierChild5" presStyleCnt="0"/>
      <dgm:spPr/>
    </dgm:pt>
  </dgm:ptLst>
  <dgm:cxnLst>
    <dgm:cxn modelId="{B33F63D9-8EA6-40F3-8DA2-72EB1E4AC3ED}" type="presOf" srcId="{58C962C3-1926-4E3A-B4DF-76B4CF83C89C}" destId="{ED7474A7-8B3C-4325-96A5-92E890431A53}" srcOrd="0" destOrd="0" presId="urn:microsoft.com/office/officeart/2005/8/layout/hierarchy1"/>
    <dgm:cxn modelId="{2591CCA8-93DA-4835-88D4-ADCFA5038BCD}" type="presOf" srcId="{6B16B652-3E52-4CE6-B640-ED99CE42C320}" destId="{80A64939-DFF4-4312-B30C-3F9CBC62111B}" srcOrd="0" destOrd="0" presId="urn:microsoft.com/office/officeart/2005/8/layout/hierarchy1"/>
    <dgm:cxn modelId="{106C0A6F-7622-42D3-BBED-48CA148C10CC}" type="presOf" srcId="{7355E8D1-8FE2-48E9-944F-FE024B84777A}" destId="{4075C276-AEB4-419E-9440-6619327A832E}" srcOrd="0" destOrd="0" presId="urn:microsoft.com/office/officeart/2005/8/layout/hierarchy1"/>
    <dgm:cxn modelId="{B6CD015B-9599-47C0-9201-7BBC559C288E}" type="presOf" srcId="{8C83C79D-F3E8-4B8C-B3D2-848F4904843B}" destId="{893BDFC7-20F6-4179-BD8C-3DF69B0641B1}" srcOrd="0" destOrd="0" presId="urn:microsoft.com/office/officeart/2005/8/layout/hierarchy1"/>
    <dgm:cxn modelId="{27825B75-1909-4F16-A97E-4F706C528DF5}" type="presOf" srcId="{434A9FA8-BA79-4B7F-89A8-C49E97A98D8E}" destId="{496C3959-13FC-449A-8D5E-62C9EE6F7D15}"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B771D92C-B0E2-4B44-A39F-4A6A519215FC}" type="presOf" srcId="{EEEE0DB3-4A2E-49DB-8181-B21FCFD51CDE}" destId="{99A00918-282E-431E-A5F4-475AADEB8C93}"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6B51995A-8BBD-4DD2-BA6C-064E3256D1F9}" destId="{0FEAE2E2-FA38-4470-B744-D6C4111FF4DE}" srcOrd="0" destOrd="0" parTransId="{6B16B652-3E52-4CE6-B640-ED99CE42C320}" sibTransId="{AD27BF1E-5B65-4E25-9CCF-C10C8A104932}"/>
    <dgm:cxn modelId="{43C3BD72-F981-48D6-839E-90C782327EA7}" type="presOf" srcId="{0FEAE2E2-FA38-4470-B744-D6C4111FF4DE}" destId="{08EB488B-23F7-4736-A116-CA91297ED396}" srcOrd="0" destOrd="0" presId="urn:microsoft.com/office/officeart/2005/8/layout/hierarchy1"/>
    <dgm:cxn modelId="{B18AD645-819F-44CD-9B73-A6DF30D6F12D}" srcId="{E0C4CEF7-AA1C-444D-8696-7B2B705B01D1}" destId="{434A9FA8-BA79-4B7F-89A8-C49E97A98D8E}" srcOrd="0" destOrd="0" parTransId="{58C962C3-1926-4E3A-B4DF-76B4CF83C89C}" sibTransId="{F02E3B2D-3A32-4C33-B6C3-1CF2950E0871}"/>
    <dgm:cxn modelId="{8E9083A4-87E2-44CF-9F95-BA5FADE02144}" type="presOf" srcId="{6B51995A-8BBD-4DD2-BA6C-064E3256D1F9}" destId="{6FB5F79E-E58F-40C3-B1B8-A9E446113B6F}" srcOrd="0" destOrd="0" presId="urn:microsoft.com/office/officeart/2005/8/layout/hierarchy1"/>
    <dgm:cxn modelId="{3DF19751-7067-4C74-B446-68F9AE9B9797}" srcId="{0FEAE2E2-FA38-4470-B744-D6C4111FF4DE}" destId="{E0C4CEF7-AA1C-444D-8696-7B2B705B01D1}" srcOrd="0" destOrd="0" parTransId="{E95F661D-2A01-4FBA-8D7D-C46670CDD6B0}" sibTransId="{9BB2D166-C76F-4C0F-AFA0-6B1CD8C70AE4}"/>
    <dgm:cxn modelId="{6A50A6D5-D70E-41FD-A836-28AC93154E49}" type="presOf" srcId="{E95F661D-2A01-4FBA-8D7D-C46670CDD6B0}" destId="{31959598-CA84-4BF5-A73A-4C45F63C95B8}" srcOrd="0" destOrd="0" presId="urn:microsoft.com/office/officeart/2005/8/layout/hierarchy1"/>
    <dgm:cxn modelId="{B85107AC-F6F5-402B-B516-787DBEBD80A9}" type="presOf" srcId="{E0C4CEF7-AA1C-444D-8696-7B2B705B01D1}" destId="{872B5652-C423-42F2-B282-C7C2ED24AFA4}" srcOrd="0" destOrd="0" presId="urn:microsoft.com/office/officeart/2005/8/layout/hierarchy1"/>
    <dgm:cxn modelId="{F9B12BFF-6535-4D84-90E3-614DF77AC54E}" type="presParOf" srcId="{99A00918-282E-431E-A5F4-475AADEB8C93}" destId="{3E864555-60DE-4945-A5BB-0A26E0DBCF2A}" srcOrd="0" destOrd="0" presId="urn:microsoft.com/office/officeart/2005/8/layout/hierarchy1"/>
    <dgm:cxn modelId="{64C11538-C003-4B75-B8E0-B870F0DB73D1}" type="presParOf" srcId="{3E864555-60DE-4945-A5BB-0A26E0DBCF2A}" destId="{456AE8D9-6C6B-404A-8692-56A4948C67FF}" srcOrd="0" destOrd="0" presId="urn:microsoft.com/office/officeart/2005/8/layout/hierarchy1"/>
    <dgm:cxn modelId="{BD6DC41A-C7B9-447C-8258-3F43142F5C7B}" type="presParOf" srcId="{456AE8D9-6C6B-404A-8692-56A4948C67FF}" destId="{AD842DE1-14E8-47A0-A2E8-23D6B2EE3A51}" srcOrd="0" destOrd="0" presId="urn:microsoft.com/office/officeart/2005/8/layout/hierarchy1"/>
    <dgm:cxn modelId="{E960D306-99DF-4E31-AEC3-CBFD921BB78B}" type="presParOf" srcId="{456AE8D9-6C6B-404A-8692-56A4948C67FF}" destId="{893BDFC7-20F6-4179-BD8C-3DF69B0641B1}" srcOrd="1" destOrd="0" presId="urn:microsoft.com/office/officeart/2005/8/layout/hierarchy1"/>
    <dgm:cxn modelId="{79F8C6BC-AD14-4DB2-AD18-F93CED6C1812}" type="presParOf" srcId="{3E864555-60DE-4945-A5BB-0A26E0DBCF2A}" destId="{67C80D5B-70FA-4474-B5AF-4F1613CD6AAB}" srcOrd="1" destOrd="0" presId="urn:microsoft.com/office/officeart/2005/8/layout/hierarchy1"/>
    <dgm:cxn modelId="{4CF395A1-C483-468A-B980-3B3923CC4E76}" type="presParOf" srcId="{67C80D5B-70FA-4474-B5AF-4F1613CD6AAB}" destId="{4075C276-AEB4-419E-9440-6619327A832E}" srcOrd="0" destOrd="0" presId="urn:microsoft.com/office/officeart/2005/8/layout/hierarchy1"/>
    <dgm:cxn modelId="{0BCD6D12-A541-4D07-926B-828C92ADFB5D}" type="presParOf" srcId="{67C80D5B-70FA-4474-B5AF-4F1613CD6AAB}" destId="{0E814BC8-BA3D-4687-A7CF-502368166C34}" srcOrd="1" destOrd="0" presId="urn:microsoft.com/office/officeart/2005/8/layout/hierarchy1"/>
    <dgm:cxn modelId="{CD4BC362-D009-42B0-82A6-9FB03DA2E532}" type="presParOf" srcId="{0E814BC8-BA3D-4687-A7CF-502368166C34}" destId="{8F9673FC-3548-424A-A3FA-68DB4BD5C0CD}" srcOrd="0" destOrd="0" presId="urn:microsoft.com/office/officeart/2005/8/layout/hierarchy1"/>
    <dgm:cxn modelId="{982614CC-4029-4C83-8940-101AB5AF8CAB}" type="presParOf" srcId="{8F9673FC-3548-424A-A3FA-68DB4BD5C0CD}" destId="{AE201C32-FD28-4E05-A8D9-A8C77EB16B32}" srcOrd="0" destOrd="0" presId="urn:microsoft.com/office/officeart/2005/8/layout/hierarchy1"/>
    <dgm:cxn modelId="{10B352E4-CF3B-4B67-B4DC-5162A6F9A155}" type="presParOf" srcId="{8F9673FC-3548-424A-A3FA-68DB4BD5C0CD}" destId="{6FB5F79E-E58F-40C3-B1B8-A9E446113B6F}" srcOrd="1" destOrd="0" presId="urn:microsoft.com/office/officeart/2005/8/layout/hierarchy1"/>
    <dgm:cxn modelId="{BACEE861-67F4-46E1-99FD-DE925A227C26}" type="presParOf" srcId="{0E814BC8-BA3D-4687-A7CF-502368166C34}" destId="{552A22F6-480A-4F3C-913B-052FBED30C56}" srcOrd="1" destOrd="0" presId="urn:microsoft.com/office/officeart/2005/8/layout/hierarchy1"/>
    <dgm:cxn modelId="{CA030CD1-8D9E-4FF3-A529-77BD3DE8D732}" type="presParOf" srcId="{552A22F6-480A-4F3C-913B-052FBED30C56}" destId="{80A64939-DFF4-4312-B30C-3F9CBC62111B}" srcOrd="0" destOrd="0" presId="urn:microsoft.com/office/officeart/2005/8/layout/hierarchy1"/>
    <dgm:cxn modelId="{0B8FAE70-AF60-4EE9-8635-EDB53EEE9D96}" type="presParOf" srcId="{552A22F6-480A-4F3C-913B-052FBED30C56}" destId="{CA7E78CF-B575-4D61-ADA5-80E736FB3F3F}" srcOrd="1" destOrd="0" presId="urn:microsoft.com/office/officeart/2005/8/layout/hierarchy1"/>
    <dgm:cxn modelId="{57269BEE-322E-4910-8AD2-7A5FCCEF953F}" type="presParOf" srcId="{CA7E78CF-B575-4D61-ADA5-80E736FB3F3F}" destId="{62F4DD23-6DBF-4C37-A6F8-27AE1D061891}" srcOrd="0" destOrd="0" presId="urn:microsoft.com/office/officeart/2005/8/layout/hierarchy1"/>
    <dgm:cxn modelId="{4C658ABF-613F-4B43-A319-81F07F857C0E}" type="presParOf" srcId="{62F4DD23-6DBF-4C37-A6F8-27AE1D061891}" destId="{BB40B4DC-365C-4E9C-8631-72F0D1BBB153}" srcOrd="0" destOrd="0" presId="urn:microsoft.com/office/officeart/2005/8/layout/hierarchy1"/>
    <dgm:cxn modelId="{987DC800-3631-4341-B254-0E0675E9B848}" type="presParOf" srcId="{62F4DD23-6DBF-4C37-A6F8-27AE1D061891}" destId="{08EB488B-23F7-4736-A116-CA91297ED396}" srcOrd="1" destOrd="0" presId="urn:microsoft.com/office/officeart/2005/8/layout/hierarchy1"/>
    <dgm:cxn modelId="{D281A774-77FE-491E-A120-4CD28FB1723C}" type="presParOf" srcId="{CA7E78CF-B575-4D61-ADA5-80E736FB3F3F}" destId="{BBC27757-71C4-46D2-B942-310A3D9094E2}" srcOrd="1" destOrd="0" presId="urn:microsoft.com/office/officeart/2005/8/layout/hierarchy1"/>
    <dgm:cxn modelId="{01A18760-9536-421E-B439-4E14A28E2434}" type="presParOf" srcId="{BBC27757-71C4-46D2-B942-310A3D9094E2}" destId="{31959598-CA84-4BF5-A73A-4C45F63C95B8}" srcOrd="0" destOrd="0" presId="urn:microsoft.com/office/officeart/2005/8/layout/hierarchy1"/>
    <dgm:cxn modelId="{C8F08F12-CA74-4EE3-A2CA-77E705DB7DE5}" type="presParOf" srcId="{BBC27757-71C4-46D2-B942-310A3D9094E2}" destId="{5743FB7C-E082-4159-8681-743C7E448A9C}" srcOrd="1" destOrd="0" presId="urn:microsoft.com/office/officeart/2005/8/layout/hierarchy1"/>
    <dgm:cxn modelId="{965141C9-8979-4CB0-81AC-E7556F6F1F46}" type="presParOf" srcId="{5743FB7C-E082-4159-8681-743C7E448A9C}" destId="{4BAA9ABC-CB65-4519-AC59-4A6C625499BC}" srcOrd="0" destOrd="0" presId="urn:microsoft.com/office/officeart/2005/8/layout/hierarchy1"/>
    <dgm:cxn modelId="{C98028E0-CA8D-4167-9BC3-E1F3AA926CE6}" type="presParOf" srcId="{4BAA9ABC-CB65-4519-AC59-4A6C625499BC}" destId="{3AC6ADBC-841A-40BD-8E6F-B64AE1E144B0}" srcOrd="0" destOrd="0" presId="urn:microsoft.com/office/officeart/2005/8/layout/hierarchy1"/>
    <dgm:cxn modelId="{85213A1E-6857-4905-A891-B3FC92285DCD}" type="presParOf" srcId="{4BAA9ABC-CB65-4519-AC59-4A6C625499BC}" destId="{872B5652-C423-42F2-B282-C7C2ED24AFA4}" srcOrd="1" destOrd="0" presId="urn:microsoft.com/office/officeart/2005/8/layout/hierarchy1"/>
    <dgm:cxn modelId="{F95BE673-9C21-40DE-8409-0A70042D39F4}" type="presParOf" srcId="{5743FB7C-E082-4159-8681-743C7E448A9C}" destId="{29078190-D097-4D71-B138-EE79D4A3D0AF}" srcOrd="1" destOrd="0" presId="urn:microsoft.com/office/officeart/2005/8/layout/hierarchy1"/>
    <dgm:cxn modelId="{50CE60C9-532F-4184-8088-9ADBE43D4E1B}" type="presParOf" srcId="{29078190-D097-4D71-B138-EE79D4A3D0AF}" destId="{ED7474A7-8B3C-4325-96A5-92E890431A53}" srcOrd="0" destOrd="0" presId="urn:microsoft.com/office/officeart/2005/8/layout/hierarchy1"/>
    <dgm:cxn modelId="{ED67AC33-1A2E-4127-940B-3378C7E050E3}" type="presParOf" srcId="{29078190-D097-4D71-B138-EE79D4A3D0AF}" destId="{DDC675D8-EF81-407A-9715-D92E18CC00DD}" srcOrd="1" destOrd="0" presId="urn:microsoft.com/office/officeart/2005/8/layout/hierarchy1"/>
    <dgm:cxn modelId="{8F30BD37-AEFD-4E9C-9C6B-940278BFAF5F}" type="presParOf" srcId="{DDC675D8-EF81-407A-9715-D92E18CC00DD}" destId="{90AE563A-571E-4495-9B1C-59E5DB679A94}" srcOrd="0" destOrd="0" presId="urn:microsoft.com/office/officeart/2005/8/layout/hierarchy1"/>
    <dgm:cxn modelId="{BE0CC487-80AB-4DAE-B1E5-375AAD0F7596}" type="presParOf" srcId="{90AE563A-571E-4495-9B1C-59E5DB679A94}" destId="{71B7AB62-F919-4C4A-A4A9-50F71A0E0B65}" srcOrd="0" destOrd="0" presId="urn:microsoft.com/office/officeart/2005/8/layout/hierarchy1"/>
    <dgm:cxn modelId="{72E69997-1FB5-43D2-83C4-652704C399FD}" type="presParOf" srcId="{90AE563A-571E-4495-9B1C-59E5DB679A94}" destId="{496C3959-13FC-449A-8D5E-62C9EE6F7D15}" srcOrd="1" destOrd="0" presId="urn:microsoft.com/office/officeart/2005/8/layout/hierarchy1"/>
    <dgm:cxn modelId="{C8A9D7B8-DBF4-4780-B871-04F9C275A44B}"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373509" y="1395088"/>
          <a:ext cx="1455218" cy="145521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100000"/>
            </a:lnSpc>
            <a:spcBef>
              <a:spcPct val="0"/>
            </a:spcBef>
            <a:spcAft>
              <a:spcPct val="35000"/>
            </a:spcAft>
          </a:pPr>
          <a:r>
            <a:rPr lang="tr-TR" sz="1050" b="1" kern="1200">
              <a:solidFill>
                <a:sysClr val="windowText" lastClr="000000"/>
              </a:solidFill>
              <a:latin typeface="+mn-lt"/>
              <a:ea typeface="Cambria" panose="02040503050406030204" pitchFamily="18" charset="0"/>
              <a:cs typeface="Segoe UI" panose="020B0502040204020203" pitchFamily="34" charset="0"/>
            </a:rPr>
            <a:t>ŞEHİT YİĞİYCAN ÇİĞA ÖZEL EĞİTİM UYGULAMA OKULU 2024-2028 </a:t>
          </a:r>
          <a:r>
            <a:rPr lang="tr-TR" sz="1400" b="1" kern="1200">
              <a:solidFill>
                <a:sysClr val="windowText" lastClr="000000"/>
              </a:solidFill>
              <a:latin typeface="+mn-lt"/>
              <a:ea typeface="Cambria" panose="02040503050406030204" pitchFamily="18" charset="0"/>
              <a:cs typeface="Segoe UI" panose="020B0502040204020203" pitchFamily="34" charset="0"/>
            </a:rPr>
            <a:t>Stratejik Planı</a:t>
          </a:r>
          <a:endParaRPr lang="tr-TR" sz="1400" b="1" kern="1200">
            <a:latin typeface="+mn-lt"/>
            <a:ea typeface="Cambria" panose="02040503050406030204" pitchFamily="18" charset="0"/>
          </a:endParaRPr>
        </a:p>
      </dsp:txBody>
      <dsp:txXfrm>
        <a:off x="2586621" y="1608200"/>
        <a:ext cx="1028994" cy="1028994"/>
      </dsp:txXfrm>
    </dsp:sp>
    <dsp:sp modelId="{66FF677A-5824-43EE-AB08-97334FD29C3F}">
      <dsp:nvSpPr>
        <dsp:cNvPr id="0" name=""/>
        <dsp:cNvSpPr/>
      </dsp:nvSpPr>
      <dsp:spPr>
        <a:xfrm rot="16200000">
          <a:off x="2931932" y="1009448"/>
          <a:ext cx="338372" cy="293951"/>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2976025" y="1112331"/>
        <a:ext cx="250187" cy="176371"/>
      </dsp:txXfrm>
    </dsp:sp>
    <dsp:sp modelId="{75263FD5-160E-44E4-B013-150DA8D34539}">
      <dsp:nvSpPr>
        <dsp:cNvPr id="0" name=""/>
        <dsp:cNvSpPr/>
      </dsp:nvSpPr>
      <dsp:spPr>
        <a:xfrm>
          <a:off x="2448386" y="87085"/>
          <a:ext cx="1305463" cy="815911"/>
        </a:xfrm>
        <a:prstGeom prst="roundRect">
          <a:avLst/>
        </a:prstGeom>
        <a:solidFill>
          <a:schemeClr val="bg1"/>
        </a:solidFill>
        <a:ln w="76200" cap="flat" cmpd="sng" algn="ctr">
          <a:solidFill>
            <a:srgbClr val="00B0F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kern="1200">
            <a:latin typeface="+mn-lt"/>
            <a:ea typeface="Cambria" panose="02040503050406030204" pitchFamily="18" charset="0"/>
          </a:endParaRPr>
        </a:p>
      </dsp:txBody>
      <dsp:txXfrm>
        <a:off x="2488215" y="126914"/>
        <a:ext cx="1225805" cy="736253"/>
      </dsp:txXfrm>
    </dsp:sp>
    <dsp:sp modelId="{D3998C8C-443F-4066-A3F6-BF3C5F304FBC}">
      <dsp:nvSpPr>
        <dsp:cNvPr id="0" name=""/>
        <dsp:cNvSpPr/>
      </dsp:nvSpPr>
      <dsp:spPr>
        <a:xfrm rot="20739158">
          <a:off x="3888385" y="1723610"/>
          <a:ext cx="396797" cy="293951"/>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889760" y="1793326"/>
        <a:ext cx="308612" cy="176371"/>
      </dsp:txXfrm>
    </dsp:sp>
    <dsp:sp modelId="{8171E7D7-3A2C-4BF5-815B-6BC1EB135B72}">
      <dsp:nvSpPr>
        <dsp:cNvPr id="0" name=""/>
        <dsp:cNvSpPr/>
      </dsp:nvSpPr>
      <dsp:spPr>
        <a:xfrm>
          <a:off x="4336269" y="1231863"/>
          <a:ext cx="1305463" cy="815911"/>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376098" y="1271692"/>
        <a:ext cx="1225805" cy="736253"/>
      </dsp:txXfrm>
    </dsp:sp>
    <dsp:sp modelId="{2413CD9E-FE41-4221-ADD6-CF4725E1ACF0}">
      <dsp:nvSpPr>
        <dsp:cNvPr id="0" name=""/>
        <dsp:cNvSpPr/>
      </dsp:nvSpPr>
      <dsp:spPr>
        <a:xfrm rot="3446722">
          <a:off x="3466409" y="2857449"/>
          <a:ext cx="395227" cy="293951"/>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486775" y="2879074"/>
        <a:ext cx="307042" cy="176371"/>
      </dsp:txXfrm>
    </dsp:sp>
    <dsp:sp modelId="{4A98A22A-B38D-42DB-A47F-02550BA01CAA}">
      <dsp:nvSpPr>
        <dsp:cNvPr id="0" name=""/>
        <dsp:cNvSpPr/>
      </dsp:nvSpPr>
      <dsp:spPr>
        <a:xfrm>
          <a:off x="3435167" y="3260422"/>
          <a:ext cx="1305463" cy="815911"/>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474996" y="3300251"/>
        <a:ext cx="1225805" cy="736253"/>
      </dsp:txXfrm>
    </dsp:sp>
    <dsp:sp modelId="{44A2A4EA-4957-4479-967C-BCD41D41983F}">
      <dsp:nvSpPr>
        <dsp:cNvPr id="0" name=""/>
        <dsp:cNvSpPr/>
      </dsp:nvSpPr>
      <dsp:spPr>
        <a:xfrm rot="7556425">
          <a:off x="2307614" y="2810523"/>
          <a:ext cx="376619" cy="293951"/>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377586" y="2833614"/>
        <a:ext cx="288434" cy="176371"/>
      </dsp:txXfrm>
    </dsp:sp>
    <dsp:sp modelId="{F838BE8E-9612-4D87-A75F-BD5DCC767D7A}">
      <dsp:nvSpPr>
        <dsp:cNvPr id="0" name=""/>
        <dsp:cNvSpPr/>
      </dsp:nvSpPr>
      <dsp:spPr>
        <a:xfrm>
          <a:off x="1384659" y="3182043"/>
          <a:ext cx="1305463" cy="815911"/>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SP Çalıştayları ve Ekip Çalışmaları</a:t>
          </a:r>
        </a:p>
      </dsp:txBody>
      <dsp:txXfrm>
        <a:off x="1424488" y="3221872"/>
        <a:ext cx="1225805" cy="736253"/>
      </dsp:txXfrm>
    </dsp:sp>
    <dsp:sp modelId="{A7948D90-8FA4-4D80-B787-B041609F9315}">
      <dsp:nvSpPr>
        <dsp:cNvPr id="0" name=""/>
        <dsp:cNvSpPr/>
      </dsp:nvSpPr>
      <dsp:spPr>
        <a:xfrm rot="11660820">
          <a:off x="1917053" y="1723617"/>
          <a:ext cx="396796" cy="293951"/>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03863" y="1793333"/>
        <a:ext cx="308611" cy="176371"/>
      </dsp:txXfrm>
    </dsp:sp>
    <dsp:sp modelId="{783091BD-3940-406A-BCF9-00F9D4D613B6}">
      <dsp:nvSpPr>
        <dsp:cNvPr id="0" name=""/>
        <dsp:cNvSpPr/>
      </dsp:nvSpPr>
      <dsp:spPr>
        <a:xfrm>
          <a:off x="560501" y="1231875"/>
          <a:ext cx="1305463" cy="815911"/>
        </a:xfrm>
        <a:prstGeom prst="roundRect">
          <a:avLst/>
        </a:prstGeom>
        <a:solidFill>
          <a:schemeClr val="bg1"/>
        </a:solidFill>
        <a:ln w="76200" cap="flat" cmpd="sng" algn="ctr">
          <a:solidFill>
            <a:schemeClr val="accent2">
              <a:lumMod val="60000"/>
              <a:lumOff val="40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600330" y="1271704"/>
        <a:ext cx="1225805" cy="7362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2774866" y="3673173"/>
          <a:ext cx="91440" cy="312912"/>
        </a:xfrm>
        <a:custGeom>
          <a:avLst/>
          <a:gdLst/>
          <a:ahLst/>
          <a:cxnLst/>
          <a:rect l="0" t="0" r="0" b="0"/>
          <a:pathLst>
            <a:path>
              <a:moveTo>
                <a:pt x="45720" y="0"/>
              </a:moveTo>
              <a:lnTo>
                <a:pt x="45720" y="361649"/>
              </a:lnTo>
            </a:path>
          </a:pathLst>
        </a:custGeom>
        <a:noFill/>
        <a:ln w="9525" cap="flat" cmpd="sng" algn="ctr">
          <a:solidFill>
            <a:srgbClr val="8064A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1959598-CA84-4BF5-A73A-4C45F63C95B8}">
      <dsp:nvSpPr>
        <dsp:cNvPr id="0" name=""/>
        <dsp:cNvSpPr/>
      </dsp:nvSpPr>
      <dsp:spPr>
        <a:xfrm>
          <a:off x="2774866" y="2677054"/>
          <a:ext cx="91440" cy="312912"/>
        </a:xfrm>
        <a:custGeom>
          <a:avLst/>
          <a:gdLst/>
          <a:ahLst/>
          <a:cxnLst/>
          <a:rect l="0" t="0" r="0" b="0"/>
          <a:pathLst>
            <a:path>
              <a:moveTo>
                <a:pt x="45720" y="0"/>
              </a:moveTo>
              <a:lnTo>
                <a:pt x="45720" y="361649"/>
              </a:lnTo>
            </a:path>
          </a:pathLst>
        </a:custGeom>
        <a:noFill/>
        <a:ln w="9525" cap="flat" cmpd="sng" algn="ctr">
          <a:solidFill>
            <a:srgbClr val="8064A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2774866" y="1680936"/>
          <a:ext cx="91440" cy="312912"/>
        </a:xfrm>
        <a:custGeom>
          <a:avLst/>
          <a:gdLst/>
          <a:ahLst/>
          <a:cxnLst/>
          <a:rect l="0" t="0" r="0" b="0"/>
          <a:pathLst>
            <a:path>
              <a:moveTo>
                <a:pt x="45720" y="0"/>
              </a:moveTo>
              <a:lnTo>
                <a:pt x="45720" y="361649"/>
              </a:lnTo>
            </a:path>
          </a:pathLst>
        </a:custGeom>
        <a:noFill/>
        <a:ln w="9525" cap="flat" cmpd="sng" algn="ctr">
          <a:solidFill>
            <a:srgbClr val="9BBB59">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2774866" y="684817"/>
          <a:ext cx="91440" cy="312912"/>
        </a:xfrm>
        <a:custGeom>
          <a:avLst/>
          <a:gdLst/>
          <a:ahLst/>
          <a:cxnLst/>
          <a:rect l="0" t="0" r="0" b="0"/>
          <a:pathLst>
            <a:path>
              <a:moveTo>
                <a:pt x="45720" y="0"/>
              </a:moveTo>
              <a:lnTo>
                <a:pt x="45720" y="361649"/>
              </a:lnTo>
            </a:path>
          </a:pathLst>
        </a:custGeom>
        <a:noFill/>
        <a:ln w="9525" cap="flat" cmpd="sng" algn="ctr">
          <a:solidFill>
            <a:srgbClr val="C0504D">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282629" y="1611"/>
          <a:ext cx="1075915" cy="68320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402175" y="115179"/>
          <a:ext cx="1075915" cy="683206"/>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solidFill>
                <a:sysClr val="windowText" lastClr="000000">
                  <a:hueOff val="0"/>
                  <a:satOff val="0"/>
                  <a:lumOff val="0"/>
                  <a:alphaOff val="0"/>
                </a:sysClr>
              </a:solidFill>
              <a:latin typeface="Calibri"/>
              <a:ea typeface="+mn-ea"/>
              <a:cs typeface="+mn-cs"/>
            </a:rPr>
            <a:t>İlçe Milli Eğitim Müdürü</a:t>
          </a:r>
        </a:p>
      </dsp:txBody>
      <dsp:txXfrm>
        <a:off x="2422185" y="135189"/>
        <a:ext cx="1035895" cy="643186"/>
      </dsp:txXfrm>
    </dsp:sp>
    <dsp:sp modelId="{AE201C32-FD28-4E05-A8D9-A8C77EB16B32}">
      <dsp:nvSpPr>
        <dsp:cNvPr id="0" name=""/>
        <dsp:cNvSpPr/>
      </dsp:nvSpPr>
      <dsp:spPr>
        <a:xfrm>
          <a:off x="2282629" y="997729"/>
          <a:ext cx="1075915"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402175" y="1111298"/>
          <a:ext cx="1075915" cy="683206"/>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solidFill>
                <a:sysClr val="windowText" lastClr="000000">
                  <a:hueOff val="0"/>
                  <a:satOff val="0"/>
                  <a:lumOff val="0"/>
                  <a:alphaOff val="0"/>
                </a:sysClr>
              </a:solidFill>
              <a:latin typeface="Calibri"/>
              <a:ea typeface="+mn-ea"/>
              <a:cs typeface="+mn-cs"/>
            </a:rPr>
            <a:t>Okul Müdürü</a:t>
          </a:r>
        </a:p>
      </dsp:txBody>
      <dsp:txXfrm>
        <a:off x="2422185" y="1131308"/>
        <a:ext cx="1035895" cy="643186"/>
      </dsp:txXfrm>
    </dsp:sp>
    <dsp:sp modelId="{BB40B4DC-365C-4E9C-8631-72F0D1BBB153}">
      <dsp:nvSpPr>
        <dsp:cNvPr id="0" name=""/>
        <dsp:cNvSpPr/>
      </dsp:nvSpPr>
      <dsp:spPr>
        <a:xfrm>
          <a:off x="2149877" y="1993848"/>
          <a:ext cx="1341419"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269423" y="2107417"/>
          <a:ext cx="1341419" cy="683206"/>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solidFill>
                <a:sysClr val="windowText" lastClr="000000">
                  <a:hueOff val="0"/>
                  <a:satOff val="0"/>
                  <a:lumOff val="0"/>
                  <a:alphaOff val="0"/>
                </a:sysClr>
              </a:solidFill>
              <a:latin typeface="Calibri"/>
              <a:ea typeface="+mn-ea"/>
              <a:cs typeface="+mn-cs"/>
            </a:rPr>
            <a:t>Müdür Yardımcıları</a:t>
          </a:r>
        </a:p>
      </dsp:txBody>
      <dsp:txXfrm>
        <a:off x="2289433" y="2127427"/>
        <a:ext cx="1301399" cy="643186"/>
      </dsp:txXfrm>
    </dsp:sp>
    <dsp:sp modelId="{3AC6ADBC-841A-40BD-8E6F-B64AE1E144B0}">
      <dsp:nvSpPr>
        <dsp:cNvPr id="0" name=""/>
        <dsp:cNvSpPr/>
      </dsp:nvSpPr>
      <dsp:spPr>
        <a:xfrm>
          <a:off x="2282629" y="2989966"/>
          <a:ext cx="1075915"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72B5652-C423-42F2-B282-C7C2ED24AFA4}">
      <dsp:nvSpPr>
        <dsp:cNvPr id="0" name=""/>
        <dsp:cNvSpPr/>
      </dsp:nvSpPr>
      <dsp:spPr>
        <a:xfrm>
          <a:off x="2402175" y="3103535"/>
          <a:ext cx="1075915" cy="683206"/>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hueOff val="0"/>
                  <a:satOff val="0"/>
                  <a:lumOff val="0"/>
                  <a:alphaOff val="0"/>
                </a:sysClr>
              </a:solidFill>
              <a:latin typeface="Calibri"/>
              <a:ea typeface="+mn-ea"/>
              <a:cs typeface="+mn-cs"/>
            </a:rPr>
            <a:t>Öğretmenler</a:t>
          </a:r>
        </a:p>
      </dsp:txBody>
      <dsp:txXfrm>
        <a:off x="2422185" y="3123545"/>
        <a:ext cx="1035895" cy="643186"/>
      </dsp:txXfrm>
    </dsp:sp>
    <dsp:sp modelId="{71B7AB62-F919-4C4A-A4A9-50F71A0E0B65}">
      <dsp:nvSpPr>
        <dsp:cNvPr id="0" name=""/>
        <dsp:cNvSpPr/>
      </dsp:nvSpPr>
      <dsp:spPr>
        <a:xfrm>
          <a:off x="2282629" y="3986085"/>
          <a:ext cx="1075915" cy="68320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402175" y="4099654"/>
          <a:ext cx="1075915" cy="683206"/>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solidFill>
                <a:sysClr val="windowText" lastClr="000000">
                  <a:hueOff val="0"/>
                  <a:satOff val="0"/>
                  <a:lumOff val="0"/>
                  <a:alphaOff val="0"/>
                </a:sysClr>
              </a:solidFill>
              <a:latin typeface="Calibri"/>
              <a:ea typeface="+mn-ea"/>
              <a:cs typeface="+mn-cs"/>
            </a:rPr>
            <a:t>Diğer Personel </a:t>
          </a:r>
        </a:p>
      </dsp:txBody>
      <dsp:txXfrm>
        <a:off x="2422185" y="4119664"/>
        <a:ext cx="1035895" cy="6431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等线 Light">
    <w:altName w:val="Segoe Print"/>
    <w:charset w:val="00"/>
    <w:family w:val="auto"/>
    <w:pitch w:val="default"/>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等线">
    <w:altName w:val="Microsoft YaHei"/>
    <w:charset w:val="00"/>
    <w:family w:val="auto"/>
    <w:pitch w:val="default"/>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E20"/>
    <w:rsid w:val="00773C43"/>
    <w:rsid w:val="00EE1E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3389D36EABF49A482231FF77AE6C62F">
    <w:name w:val="43389D36EABF49A482231FF77AE6C62F"/>
    <w:rsid w:val="00EE1E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D2BA8D-171A-487C-97F2-7A871C17A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88</Pages>
  <Words>17667</Words>
  <Characters>100708</Characters>
  <Application>Microsoft Office Word</Application>
  <DocSecurity>0</DocSecurity>
  <Lines>839</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118139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FORMAT-SERDAR</dc:creator>
  <cp:lastModifiedBy>asus</cp:lastModifiedBy>
  <cp:revision>3</cp:revision>
  <cp:lastPrinted>2024-06-12T06:40:00Z</cp:lastPrinted>
  <dcterms:created xsi:type="dcterms:W3CDTF">2024-06-12T06:39:00Z</dcterms:created>
  <dcterms:modified xsi:type="dcterms:W3CDTF">2024-06-12T08:11:00Z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C64C50A7F6944DFFA10C78A283783881_12</vt:lpwstr>
  </property>
</Properties>
</file>